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DA47" w14:textId="0FE7215B" w:rsidR="00A35F4A" w:rsidRPr="00A35F4A" w:rsidRDefault="00A35F4A" w:rsidP="00A35F4A">
      <w:pPr>
        <w:tabs>
          <w:tab w:val="num" w:pos="720"/>
        </w:tabs>
        <w:bidi/>
        <w:spacing w:before="100" w:beforeAutospacing="1" w:after="100" w:afterAutospacing="1" w:line="480" w:lineRule="auto"/>
        <w:ind w:left="720" w:hanging="360"/>
        <w:jc w:val="center"/>
        <w:rPr>
          <w:b/>
          <w:bCs/>
          <w:sz w:val="48"/>
          <w:szCs w:val="48"/>
          <w:u w:val="single"/>
        </w:rPr>
      </w:pPr>
      <w:r w:rsidRPr="00A35F4A">
        <w:rPr>
          <w:rFonts w:hint="cs"/>
          <w:b/>
          <w:bCs/>
          <w:sz w:val="48"/>
          <w:szCs w:val="48"/>
          <w:u w:val="single"/>
          <w:rtl/>
        </w:rPr>
        <w:t>بطاقة المادة: تقييم المشاريع</w:t>
      </w:r>
    </w:p>
    <w:p w14:paraId="4332B3CF" w14:textId="2F49C0F4" w:rsidR="00A35F4A" w:rsidRDefault="00A35F4A" w:rsidP="00A35F4A">
      <w:pPr>
        <w:pStyle w:val="Paragraphedeliste"/>
        <w:numPr>
          <w:ilvl w:val="0"/>
          <w:numId w:val="10"/>
        </w:numPr>
        <w:bidi/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hyperlink r:id="rId5" w:history="1">
        <w:r w:rsidRPr="00A35F4A">
          <w:rPr>
            <w:rFonts w:asciiTheme="majorBidi" w:eastAsia="Times New Roman" w:hAnsiTheme="majorBidi" w:cstheme="majorBidi" w:hint="cs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المحاضرة</w:t>
        </w:r>
        <w:r>
          <w:rPr>
            <w:rFonts w:asciiTheme="majorBidi" w:eastAsia="Times New Roman" w:hAnsiTheme="majorBidi" w:cstheme="majorBidi" w:hint="cs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 1</w:t>
        </w:r>
        <w:r w:rsidRPr="00A35F4A">
          <w:rPr>
            <w:rFonts w:asciiTheme="majorBidi" w:eastAsia="Times New Roman" w:hAnsiTheme="majorBidi" w:cstheme="majorBidi" w:hint="cs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:</w:t>
        </w:r>
      </w:hyperlink>
      <w:r w:rsidRPr="00A35F4A">
        <w:rPr>
          <w:rFonts w:asciiTheme="majorBidi" w:eastAsia="Times New Roman" w:hAnsiTheme="majorBidi" w:cstheme="majorBidi" w:hint="cs"/>
          <w:b/>
          <w:bCs/>
          <w:color w:val="000000" w:themeColor="text1"/>
          <w:kern w:val="0"/>
          <w:sz w:val="28"/>
          <w:szCs w:val="28"/>
          <w:rtl/>
          <w14:ligatures w14:val="none"/>
        </w:rPr>
        <w:t xml:space="preserve"> </w:t>
      </w:r>
      <w:r w:rsidRPr="00A35F4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A35F4A">
        <w:rPr>
          <w:rFonts w:asciiTheme="majorBidi" w:eastAsia="Times New Roman" w:hAnsiTheme="majorBidi" w:cs="Times New Roman"/>
          <w:b/>
          <w:bCs/>
          <w:color w:val="000000" w:themeColor="text1"/>
          <w:kern w:val="0"/>
          <w:sz w:val="28"/>
          <w:szCs w:val="28"/>
          <w:rtl/>
          <w14:ligatures w14:val="none"/>
        </w:rPr>
        <w:t>الاستثمار</w:t>
      </w:r>
    </w:p>
    <w:p w14:paraId="51556E87" w14:textId="23099E4B" w:rsidR="00A35F4A" w:rsidRPr="00A35F4A" w:rsidRDefault="00A35F4A" w:rsidP="00A35F4A">
      <w:pPr>
        <w:pStyle w:val="Paragraphedeliste"/>
        <w:numPr>
          <w:ilvl w:val="0"/>
          <w:numId w:val="10"/>
        </w:numPr>
        <w:bidi/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A35F4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المحاضرة </w:t>
        </w:r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14:ligatures w14:val="none"/>
          </w:rPr>
          <w:t xml:space="preserve">2 </w:t>
        </w:r>
      </w:hyperlink>
      <w:r>
        <w:rPr>
          <w:rFonts w:asciiTheme="majorBidi" w:eastAsia="Times New Roman" w:hAnsiTheme="majorBidi" w:cstheme="majorBidi" w:hint="cs"/>
          <w:b/>
          <w:bCs/>
          <w:color w:val="000000" w:themeColor="text1"/>
          <w:kern w:val="0"/>
          <w:sz w:val="28"/>
          <w:szCs w:val="28"/>
          <w:rtl/>
          <w14:ligatures w14:val="none"/>
        </w:rPr>
        <w:t>:</w:t>
      </w:r>
      <w:r w:rsidRPr="00A35F4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</w:t>
      </w:r>
      <w:hyperlink r:id="rId7" w:anchor="section-2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المشاريع الاستثمارية</w:t>
        </w:r>
      </w:hyperlink>
    </w:p>
    <w:p w14:paraId="613A7D57" w14:textId="4255784E" w:rsidR="00A35F4A" w:rsidRPr="00A35F4A" w:rsidRDefault="00A35F4A" w:rsidP="00A35F4A">
      <w:pPr>
        <w:numPr>
          <w:ilvl w:val="0"/>
          <w:numId w:val="10"/>
        </w:numPr>
        <w:bidi/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hyperlink r:id="rId8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المحاضرة </w:t>
        </w:r>
        <w:r>
          <w:rPr>
            <w:rFonts w:asciiTheme="majorBidi" w:eastAsia="Times New Roman" w:hAnsiTheme="majorBidi" w:cstheme="majorBidi" w:hint="cs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3</w:t>
        </w:r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14:ligatures w14:val="none"/>
          </w:rPr>
          <w:t xml:space="preserve"> </w:t>
        </w:r>
      </w:hyperlink>
      <w:r>
        <w:rPr>
          <w:rFonts w:asciiTheme="majorBidi" w:eastAsia="Times New Roman" w:hAnsiTheme="majorBidi" w:cstheme="majorBidi" w:hint="cs"/>
          <w:b/>
          <w:bCs/>
          <w:color w:val="000000" w:themeColor="text1"/>
          <w:kern w:val="0"/>
          <w:sz w:val="28"/>
          <w:szCs w:val="28"/>
          <w:rtl/>
          <w14:ligatures w14:val="none"/>
        </w:rPr>
        <w:t>:</w:t>
      </w:r>
      <w:r w:rsidRPr="00A35F4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</w:t>
      </w:r>
      <w:hyperlink r:id="rId9" w:anchor="section-3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دراسة الجدوى الاقتصادية</w:t>
        </w:r>
      </w:hyperlink>
    </w:p>
    <w:p w14:paraId="1383820E" w14:textId="4E18CAED" w:rsidR="00A35F4A" w:rsidRPr="00A35F4A" w:rsidRDefault="00A35F4A" w:rsidP="00A35F4A">
      <w:pPr>
        <w:numPr>
          <w:ilvl w:val="0"/>
          <w:numId w:val="10"/>
        </w:numPr>
        <w:bidi/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hyperlink r:id="rId10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المحاضرة </w:t>
        </w:r>
        <w:r>
          <w:rPr>
            <w:rFonts w:asciiTheme="majorBidi" w:eastAsia="Times New Roman" w:hAnsiTheme="majorBidi" w:cstheme="majorBidi" w:hint="cs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4</w:t>
        </w:r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14:ligatures w14:val="none"/>
          </w:rPr>
          <w:t xml:space="preserve"> </w:t>
        </w:r>
      </w:hyperlink>
      <w:r>
        <w:rPr>
          <w:rFonts w:asciiTheme="majorBidi" w:eastAsia="Times New Roman" w:hAnsiTheme="majorBidi" w:cstheme="majorBidi" w:hint="cs"/>
          <w:b/>
          <w:bCs/>
          <w:color w:val="000000" w:themeColor="text1"/>
          <w:kern w:val="0"/>
          <w:sz w:val="28"/>
          <w:szCs w:val="28"/>
          <w:rtl/>
          <w14:ligatures w14:val="none"/>
        </w:rPr>
        <w:t xml:space="preserve">: </w:t>
      </w:r>
      <w:hyperlink r:id="rId11" w:anchor="section-4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دراسة الجدوى الاقتصادية التفصيلية</w:t>
        </w:r>
      </w:hyperlink>
    </w:p>
    <w:p w14:paraId="09C34B74" w14:textId="7CAADD0E" w:rsidR="00A35F4A" w:rsidRPr="00A35F4A" w:rsidRDefault="00A35F4A" w:rsidP="00A35F4A">
      <w:pPr>
        <w:numPr>
          <w:ilvl w:val="0"/>
          <w:numId w:val="10"/>
        </w:numPr>
        <w:bidi/>
        <w:spacing w:before="100" w:beforeAutospacing="1" w:after="100" w:afterAutospacing="1" w:line="480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hyperlink r:id="rId12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المحاضرة </w:t>
        </w:r>
        <w:r>
          <w:rPr>
            <w:rFonts w:asciiTheme="majorBidi" w:eastAsia="Times New Roman" w:hAnsiTheme="majorBidi" w:cstheme="majorBidi" w:hint="cs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5</w:t>
        </w:r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14:ligatures w14:val="none"/>
          </w:rPr>
          <w:t xml:space="preserve"> </w:t>
        </w:r>
      </w:hyperlink>
      <w:r>
        <w:rPr>
          <w:rFonts w:asciiTheme="majorBidi" w:eastAsia="Times New Roman" w:hAnsiTheme="majorBidi" w:cstheme="majorBidi" w:hint="cs"/>
          <w:b/>
          <w:bCs/>
          <w:color w:val="000000" w:themeColor="text1"/>
          <w:kern w:val="0"/>
          <w:sz w:val="28"/>
          <w:szCs w:val="28"/>
          <w:rtl/>
          <w14:ligatures w14:val="none"/>
        </w:rPr>
        <w:t xml:space="preserve">: </w:t>
      </w:r>
      <w:r w:rsidRPr="00A35F4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</w:t>
      </w:r>
      <w:hyperlink r:id="rId13" w:anchor="section-5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طرق تقييم المشاريع الاستثمارية في حالة التأكد</w:t>
        </w:r>
      </w:hyperlink>
    </w:p>
    <w:p w14:paraId="3B66209D" w14:textId="192FD053" w:rsidR="00A35F4A" w:rsidRPr="00A35F4A" w:rsidRDefault="00A35F4A" w:rsidP="00EF364C">
      <w:pPr>
        <w:numPr>
          <w:ilvl w:val="0"/>
          <w:numId w:val="10"/>
        </w:numPr>
        <w:bidi/>
        <w:spacing w:before="100" w:beforeAutospacing="1" w:after="100" w:afterAutospacing="1" w:line="48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hyperlink r:id="rId14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المحاضرة </w:t>
        </w:r>
        <w:proofErr w:type="gramStart"/>
        <w:r>
          <w:rPr>
            <w:rFonts w:asciiTheme="majorBidi" w:eastAsia="Times New Roman" w:hAnsiTheme="majorBidi" w:cstheme="majorBidi" w:hint="cs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6</w:t>
        </w:r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 </w:t>
        </w:r>
        <w:r w:rsidRPr="00A35F4A">
          <w:rPr>
            <w:rFonts w:asciiTheme="majorBidi" w:eastAsia="Times New Roman" w:hAnsiTheme="majorBidi" w:cstheme="majorBidi" w:hint="cs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:</w:t>
        </w:r>
        <w:proofErr w:type="gramEnd"/>
      </w:hyperlink>
      <w:r w:rsidRPr="00A35F4A">
        <w:rPr>
          <w:rFonts w:asciiTheme="majorBidi" w:eastAsia="Times New Roman" w:hAnsiTheme="majorBidi" w:cstheme="majorBidi" w:hint="cs"/>
          <w:b/>
          <w:bCs/>
          <w:color w:val="000000" w:themeColor="text1"/>
          <w:kern w:val="0"/>
          <w:sz w:val="28"/>
          <w:szCs w:val="28"/>
          <w:rtl/>
          <w14:ligatures w14:val="none"/>
        </w:rPr>
        <w:t xml:space="preserve"> </w:t>
      </w:r>
      <w:hyperlink r:id="rId15" w:anchor="section-6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طرق تقييم المشاريع الاستثمارية في حالة عدم التأكد</w:t>
        </w:r>
      </w:hyperlink>
    </w:p>
    <w:p w14:paraId="478B3681" w14:textId="70AA23A2" w:rsidR="00A35F4A" w:rsidRPr="00A35F4A" w:rsidRDefault="00A35F4A" w:rsidP="00A35F4A">
      <w:pPr>
        <w:numPr>
          <w:ilvl w:val="0"/>
          <w:numId w:val="10"/>
        </w:numPr>
        <w:bidi/>
        <w:spacing w:before="100" w:beforeAutospacing="1" w:after="100" w:afterAutospacing="1" w:line="48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hyperlink r:id="rId16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المحاضرة </w:t>
        </w:r>
        <w:r>
          <w:rPr>
            <w:rFonts w:asciiTheme="majorBidi" w:eastAsia="Times New Roman" w:hAnsiTheme="majorBidi" w:cstheme="majorBidi" w:hint="cs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7</w:t>
        </w:r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 </w:t>
        </w:r>
      </w:hyperlink>
      <w:r w:rsidRPr="00A35F4A">
        <w:rPr>
          <w:rFonts w:asciiTheme="majorBidi" w:eastAsia="Times New Roman" w:hAnsiTheme="majorBidi" w:cstheme="majorBidi" w:hint="cs"/>
          <w:b/>
          <w:bCs/>
          <w:color w:val="000000" w:themeColor="text1"/>
          <w:kern w:val="0"/>
          <w:sz w:val="28"/>
          <w:szCs w:val="28"/>
          <w:rtl/>
          <w14:ligatures w14:val="none"/>
        </w:rPr>
        <w:t xml:space="preserve">: </w:t>
      </w:r>
      <w:r w:rsidRPr="00A35F4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</w:t>
      </w:r>
      <w:hyperlink r:id="rId17" w:anchor="section-7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التحليل المالي</w:t>
        </w:r>
      </w:hyperlink>
    </w:p>
    <w:p w14:paraId="775CA3A4" w14:textId="2CC72552" w:rsidR="00A35F4A" w:rsidRPr="00A35F4A" w:rsidRDefault="00A35F4A" w:rsidP="00A35F4A">
      <w:pPr>
        <w:numPr>
          <w:ilvl w:val="0"/>
          <w:numId w:val="10"/>
        </w:numPr>
        <w:bidi/>
        <w:spacing w:before="100" w:beforeAutospacing="1" w:after="100" w:afterAutospacing="1" w:line="48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hyperlink r:id="rId18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المحاضرة </w:t>
        </w:r>
        <w:r>
          <w:rPr>
            <w:rFonts w:asciiTheme="majorBidi" w:eastAsia="Times New Roman" w:hAnsiTheme="majorBidi" w:cstheme="majorBidi" w:hint="cs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8</w:t>
        </w:r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14:ligatures w14:val="none"/>
          </w:rPr>
          <w:t xml:space="preserve"> </w:t>
        </w:r>
      </w:hyperlink>
      <w:r w:rsidRPr="00A35F4A">
        <w:rPr>
          <w:rFonts w:asciiTheme="majorBidi" w:eastAsia="Times New Roman" w:hAnsiTheme="majorBidi" w:cstheme="majorBidi" w:hint="cs"/>
          <w:b/>
          <w:bCs/>
          <w:color w:val="000000" w:themeColor="text1"/>
          <w:kern w:val="0"/>
          <w:sz w:val="28"/>
          <w:szCs w:val="28"/>
          <w:rtl/>
          <w14:ligatures w14:val="none"/>
        </w:rPr>
        <w:t>:</w:t>
      </w:r>
      <w:r w:rsidRPr="00A35F4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</w:t>
      </w:r>
      <w:hyperlink r:id="rId19" w:anchor="section-8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التحليل المالي بواسطة التوازنات المالية والنسب المالية</w:t>
        </w:r>
      </w:hyperlink>
    </w:p>
    <w:p w14:paraId="43269E4E" w14:textId="788A51A1" w:rsidR="00A35F4A" w:rsidRPr="00A35F4A" w:rsidRDefault="00A35F4A" w:rsidP="00A35F4A">
      <w:pPr>
        <w:numPr>
          <w:ilvl w:val="0"/>
          <w:numId w:val="10"/>
        </w:numPr>
        <w:bidi/>
        <w:spacing w:before="100" w:beforeAutospacing="1" w:after="100" w:afterAutospacing="1" w:line="48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hyperlink r:id="rId20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المحاضرة </w:t>
        </w:r>
        <w:r>
          <w:rPr>
            <w:rFonts w:asciiTheme="majorBidi" w:eastAsia="Times New Roman" w:hAnsiTheme="majorBidi" w:cstheme="majorBidi" w:hint="cs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>9</w:t>
        </w:r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 </w:t>
        </w:r>
      </w:hyperlink>
      <w:r w:rsidRPr="00A35F4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 </w:t>
      </w:r>
      <w:hyperlink r:id="rId21" w:anchor="section-9" w:history="1">
        <w:r w:rsidRPr="00A35F4A">
          <w:rPr>
            <w:rFonts w:asciiTheme="majorBidi" w:eastAsia="Times New Roman" w:hAnsiTheme="majorBidi" w:cstheme="majorBidi"/>
            <w:b/>
            <w:bCs/>
            <w:color w:val="000000" w:themeColor="text1"/>
            <w:kern w:val="0"/>
            <w:sz w:val="28"/>
            <w:szCs w:val="28"/>
            <w:u w:val="single"/>
            <w:rtl/>
            <w14:ligatures w14:val="none"/>
          </w:rPr>
          <w:t xml:space="preserve">تكملة </w:t>
        </w:r>
      </w:hyperlink>
    </w:p>
    <w:sectPr w:rsidR="00A35F4A" w:rsidRPr="00A35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3D9D"/>
    <w:multiLevelType w:val="multilevel"/>
    <w:tmpl w:val="FD00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E4B09"/>
    <w:multiLevelType w:val="multilevel"/>
    <w:tmpl w:val="AA12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9720C"/>
    <w:multiLevelType w:val="multilevel"/>
    <w:tmpl w:val="0FD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F69F0"/>
    <w:multiLevelType w:val="multilevel"/>
    <w:tmpl w:val="B258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42E1F"/>
    <w:multiLevelType w:val="multilevel"/>
    <w:tmpl w:val="340E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15AF6"/>
    <w:multiLevelType w:val="multilevel"/>
    <w:tmpl w:val="CA5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0748B"/>
    <w:multiLevelType w:val="multilevel"/>
    <w:tmpl w:val="783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967EB"/>
    <w:multiLevelType w:val="multilevel"/>
    <w:tmpl w:val="F93A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56348"/>
    <w:multiLevelType w:val="multilevel"/>
    <w:tmpl w:val="AA12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D0D95"/>
    <w:multiLevelType w:val="multilevel"/>
    <w:tmpl w:val="796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525869">
    <w:abstractNumId w:val="4"/>
  </w:num>
  <w:num w:numId="2" w16cid:durableId="1464689986">
    <w:abstractNumId w:val="2"/>
  </w:num>
  <w:num w:numId="3" w16cid:durableId="1503203614">
    <w:abstractNumId w:val="6"/>
  </w:num>
  <w:num w:numId="4" w16cid:durableId="371342090">
    <w:abstractNumId w:val="7"/>
  </w:num>
  <w:num w:numId="5" w16cid:durableId="1707218129">
    <w:abstractNumId w:val="3"/>
  </w:num>
  <w:num w:numId="6" w16cid:durableId="445851021">
    <w:abstractNumId w:val="5"/>
  </w:num>
  <w:num w:numId="7" w16cid:durableId="1423646187">
    <w:abstractNumId w:val="9"/>
  </w:num>
  <w:num w:numId="8" w16cid:durableId="547763356">
    <w:abstractNumId w:val="0"/>
  </w:num>
  <w:num w:numId="9" w16cid:durableId="2091073760">
    <w:abstractNumId w:val="1"/>
  </w:num>
  <w:num w:numId="10" w16cid:durableId="1249731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4A"/>
    <w:rsid w:val="000843AB"/>
    <w:rsid w:val="00A3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9B0A"/>
  <w15:chartTrackingRefBased/>
  <w15:docId w15:val="{23BDC4FA-9BAB-463E-818D-D78E2E7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35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35F4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activity">
    <w:name w:val="activity"/>
    <w:basedOn w:val="Normal"/>
    <w:rsid w:val="00A3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A35F4A"/>
    <w:rPr>
      <w:color w:val="0000FF"/>
      <w:u w:val="single"/>
    </w:rPr>
  </w:style>
  <w:style w:type="character" w:customStyle="1" w:styleId="instancename">
    <w:name w:val="instancename"/>
    <w:basedOn w:val="Policepardfaut"/>
    <w:rsid w:val="00A35F4A"/>
  </w:style>
  <w:style w:type="character" w:customStyle="1" w:styleId="accesshide">
    <w:name w:val="accesshide"/>
    <w:basedOn w:val="Policepardfaut"/>
    <w:rsid w:val="00A35F4A"/>
  </w:style>
  <w:style w:type="paragraph" w:styleId="Paragraphedeliste">
    <w:name w:val="List Paragraph"/>
    <w:basedOn w:val="Normal"/>
    <w:uiPriority w:val="34"/>
    <w:qFormat/>
    <w:rsid w:val="00A35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7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4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0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centre-univ-mila.dz/a-2023/mod/resource/view.php?id=23132" TargetMode="External"/><Relationship Id="rId13" Type="http://schemas.openxmlformats.org/officeDocument/2006/relationships/hyperlink" Target="https://elearning.centre-univ-mila.dz/a-2023/course/view.php?id=469" TargetMode="External"/><Relationship Id="rId18" Type="http://schemas.openxmlformats.org/officeDocument/2006/relationships/hyperlink" Target="https://elearning.centre-univ-mila.dz/a-2023/mod/resource/view.php?id=231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earning.centre-univ-mila.dz/a-2023/course/view.php?id=469" TargetMode="External"/><Relationship Id="rId7" Type="http://schemas.openxmlformats.org/officeDocument/2006/relationships/hyperlink" Target="https://elearning.centre-univ-mila.dz/a-2023/course/view.php?id=469" TargetMode="External"/><Relationship Id="rId12" Type="http://schemas.openxmlformats.org/officeDocument/2006/relationships/hyperlink" Target="https://elearning.centre-univ-mila.dz/a-2023/mod/resource/view.php?id=23134" TargetMode="External"/><Relationship Id="rId17" Type="http://schemas.openxmlformats.org/officeDocument/2006/relationships/hyperlink" Target="https://elearning.centre-univ-mila.dz/a-2023/course/view.php?id=4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earning.centre-univ-mila.dz/a-2023/mod/resource/view.php?id=23136" TargetMode="External"/><Relationship Id="rId20" Type="http://schemas.openxmlformats.org/officeDocument/2006/relationships/hyperlink" Target="https://elearning.centre-univ-mila.dz/a-2023/mod/resource/view.php?id=231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earning.centre-univ-mila.dz/a-2023/mod/resource/view.php?id=23132" TargetMode="External"/><Relationship Id="rId11" Type="http://schemas.openxmlformats.org/officeDocument/2006/relationships/hyperlink" Target="https://elearning.centre-univ-mila.dz/a-2023/course/view.php?id=469" TargetMode="External"/><Relationship Id="rId5" Type="http://schemas.openxmlformats.org/officeDocument/2006/relationships/hyperlink" Target="https://elearning.centre-univ-mila.dz/a-2023/mod/resource/view.php?id=23131" TargetMode="External"/><Relationship Id="rId15" Type="http://schemas.openxmlformats.org/officeDocument/2006/relationships/hyperlink" Target="https://elearning.centre-univ-mila.dz/a-2023/course/view.php?id=46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learning.centre-univ-mila.dz/a-2023/mod/resource/view.php?id=23133" TargetMode="External"/><Relationship Id="rId19" Type="http://schemas.openxmlformats.org/officeDocument/2006/relationships/hyperlink" Target="https://elearning.centre-univ-mila.dz/a-2023/course/view.php?id=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ing.centre-univ-mila.dz/a-2023/course/view.php?id=469" TargetMode="External"/><Relationship Id="rId14" Type="http://schemas.openxmlformats.org/officeDocument/2006/relationships/hyperlink" Target="https://elearning.centre-univ-mila.dz/a-2023/mod/resource/view.php?id=2313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Daoudi</dc:creator>
  <cp:keywords/>
  <dc:description/>
  <cp:lastModifiedBy>Hamza Daoudi</cp:lastModifiedBy>
  <cp:revision>1</cp:revision>
  <dcterms:created xsi:type="dcterms:W3CDTF">2024-04-01T14:27:00Z</dcterms:created>
  <dcterms:modified xsi:type="dcterms:W3CDTF">2024-04-01T14:37:00Z</dcterms:modified>
</cp:coreProperties>
</file>