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578" w:rsidRPr="003D0618" w:rsidRDefault="00ED2578" w:rsidP="00434CEA">
      <w:pPr>
        <w:tabs>
          <w:tab w:val="left" w:pos="3761"/>
        </w:tabs>
        <w:spacing w:after="120" w:line="240" w:lineRule="auto"/>
        <w:jc w:val="center"/>
      </w:pPr>
      <w:r w:rsidRPr="00ED2578">
        <w:rPr>
          <w:rFonts w:hint="cs"/>
          <w:noProof/>
        </w:rPr>
        <w:drawing>
          <wp:anchor distT="0" distB="0" distL="114300" distR="114300" simplePos="0" relativeHeight="251659264" behindDoc="1" locked="0" layoutInCell="1" allowOverlap="1">
            <wp:simplePos x="0" y="0"/>
            <wp:positionH relativeFrom="column">
              <wp:posOffset>-729280</wp:posOffset>
            </wp:positionH>
            <wp:positionV relativeFrom="paragraph">
              <wp:posOffset>-826867</wp:posOffset>
            </wp:positionV>
            <wp:extent cx="7335419" cy="10372549"/>
            <wp:effectExtent l="19050" t="0" r="0" b="0"/>
            <wp:wrapNone/>
            <wp:docPr id="9" name="Image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8" cstate="print">
                      <a:duotone>
                        <a:schemeClr val="accent2">
                          <a:shade val="45000"/>
                          <a:satMod val="135000"/>
                        </a:schemeClr>
                        <a:prstClr val="white"/>
                      </a:duotone>
                    </a:blip>
                    <a:stretch>
                      <a:fillRect/>
                    </a:stretch>
                  </pic:blipFill>
                  <pic:spPr>
                    <a:xfrm>
                      <a:off x="0" y="0"/>
                      <a:ext cx="7335419" cy="10372549"/>
                    </a:xfrm>
                    <a:prstGeom prst="rect">
                      <a:avLst/>
                    </a:prstGeom>
                  </pic:spPr>
                </pic:pic>
              </a:graphicData>
            </a:graphic>
          </wp:anchor>
        </w:drawing>
      </w:r>
      <w:r w:rsidR="00635AB7">
        <w:t>M</w:t>
      </w:r>
      <w:r w:rsidRPr="003D0618">
        <w:t>inistre de l’Enseignement Supérieur et de la</w:t>
      </w:r>
      <w:r w:rsidR="00434CEA">
        <w:t xml:space="preserve"> R</w:t>
      </w:r>
      <w:r w:rsidRPr="003D0618">
        <w:t>cherche Scientifique</w:t>
      </w:r>
    </w:p>
    <w:p w:rsidR="00ED2578" w:rsidRDefault="00ED2578" w:rsidP="00434CEA">
      <w:pPr>
        <w:tabs>
          <w:tab w:val="left" w:pos="3761"/>
        </w:tabs>
        <w:bidi/>
        <w:spacing w:after="120" w:line="240" w:lineRule="auto"/>
        <w:jc w:val="center"/>
      </w:pPr>
      <w:r w:rsidRPr="003D0618">
        <w:rPr>
          <w:b/>
          <w:bCs/>
          <w:sz w:val="24"/>
          <w:szCs w:val="24"/>
        </w:rPr>
        <w:t>Centre Universitaire Abdel Hafid Boussouf</w:t>
      </w:r>
      <w:r w:rsidR="00434CEA">
        <w:rPr>
          <w:b/>
          <w:bCs/>
          <w:sz w:val="24"/>
          <w:szCs w:val="24"/>
        </w:rPr>
        <w:t xml:space="preserve">  </w:t>
      </w:r>
      <w:r w:rsidRPr="003D0618">
        <w:rPr>
          <w:b/>
          <w:bCs/>
          <w:sz w:val="24"/>
          <w:szCs w:val="24"/>
        </w:rPr>
        <w:t xml:space="preserve">Mila </w:t>
      </w:r>
    </w:p>
    <w:p w:rsidR="00ED2578" w:rsidRDefault="00ED2578" w:rsidP="00ED2578">
      <w:pPr>
        <w:tabs>
          <w:tab w:val="left" w:pos="3761"/>
        </w:tabs>
        <w:bidi/>
        <w:spacing w:after="120" w:line="240" w:lineRule="auto"/>
        <w:jc w:val="center"/>
      </w:pPr>
    </w:p>
    <w:p w:rsidR="00ED2578" w:rsidRPr="00434CEA" w:rsidRDefault="00ED2578" w:rsidP="00ED2578">
      <w:pPr>
        <w:tabs>
          <w:tab w:val="left" w:pos="3761"/>
        </w:tabs>
        <w:bidi/>
        <w:spacing w:after="120" w:line="240" w:lineRule="auto"/>
        <w:jc w:val="center"/>
      </w:pPr>
    </w:p>
    <w:p w:rsidR="00ED2578" w:rsidRDefault="00ED2578" w:rsidP="00ED2578">
      <w:pPr>
        <w:tabs>
          <w:tab w:val="left" w:pos="3761"/>
        </w:tabs>
        <w:bidi/>
        <w:spacing w:after="120" w:line="240" w:lineRule="auto"/>
        <w:jc w:val="center"/>
        <w:rPr>
          <w:rFonts w:asciiTheme="majorHAnsi" w:hAnsiTheme="majorHAnsi"/>
          <w:b/>
          <w:bCs/>
          <w:sz w:val="52"/>
          <w:szCs w:val="52"/>
        </w:rPr>
      </w:pPr>
      <w:r>
        <w:rPr>
          <w:rFonts w:asciiTheme="majorHAnsi" w:hAnsiTheme="majorHAnsi"/>
          <w:b/>
          <w:bCs/>
          <w:sz w:val="52"/>
          <w:szCs w:val="52"/>
        </w:rPr>
        <w:t xml:space="preserve">Support de </w:t>
      </w:r>
      <w:r w:rsidRPr="006C641B">
        <w:rPr>
          <w:rFonts w:asciiTheme="majorHAnsi" w:hAnsiTheme="majorHAnsi"/>
          <w:b/>
          <w:bCs/>
          <w:sz w:val="52"/>
          <w:szCs w:val="52"/>
        </w:rPr>
        <w:t>Cours</w:t>
      </w:r>
    </w:p>
    <w:p w:rsidR="00ED2578" w:rsidRDefault="00770519" w:rsidP="00ED2578">
      <w:pPr>
        <w:tabs>
          <w:tab w:val="left" w:pos="3761"/>
        </w:tabs>
        <w:bidi/>
        <w:spacing w:after="120" w:line="240" w:lineRule="auto"/>
        <w:jc w:val="center"/>
        <w:rPr>
          <w:rFonts w:asciiTheme="majorHAnsi" w:hAnsiTheme="majorHAnsi"/>
          <w:b/>
          <w:bCs/>
          <w:sz w:val="52"/>
          <w:szCs w:val="52"/>
        </w:rPr>
      </w:pPr>
      <w:r>
        <w:rPr>
          <w:rFonts w:asciiTheme="majorHAnsi" w:hAnsiTheme="majorHAnsi"/>
          <w:b/>
          <w:bCs/>
          <w:sz w:val="52"/>
          <w:szCs w:val="52"/>
        </w:rPr>
        <w:t>Turbomachines</w:t>
      </w:r>
    </w:p>
    <w:p w:rsidR="00ED2578" w:rsidRPr="0003234F" w:rsidRDefault="00ED2578" w:rsidP="004E60EB">
      <w:pPr>
        <w:tabs>
          <w:tab w:val="left" w:pos="3761"/>
        </w:tabs>
        <w:bidi/>
        <w:spacing w:after="120" w:line="240" w:lineRule="auto"/>
        <w:jc w:val="center"/>
        <w:rPr>
          <w:rFonts w:asciiTheme="majorHAnsi" w:hAnsiTheme="majorHAnsi"/>
          <w:sz w:val="28"/>
          <w:szCs w:val="28"/>
        </w:rPr>
      </w:pPr>
      <w:r w:rsidRPr="0003234F">
        <w:rPr>
          <w:rFonts w:asciiTheme="majorHAnsi" w:hAnsiTheme="majorHAnsi"/>
          <w:sz w:val="28"/>
          <w:szCs w:val="28"/>
        </w:rPr>
        <w:t xml:space="preserve">Destiné aux Etudiants de la </w:t>
      </w:r>
      <w:r w:rsidR="004E60EB">
        <w:rPr>
          <w:rFonts w:asciiTheme="majorHAnsi" w:hAnsiTheme="majorHAnsi"/>
          <w:sz w:val="28"/>
          <w:szCs w:val="28"/>
        </w:rPr>
        <w:t>3</w:t>
      </w:r>
      <w:r w:rsidRPr="0003234F">
        <w:rPr>
          <w:rFonts w:asciiTheme="majorHAnsi" w:hAnsiTheme="majorHAnsi"/>
          <w:sz w:val="28"/>
          <w:szCs w:val="28"/>
          <w:vertAlign w:val="superscript"/>
        </w:rPr>
        <w:t>ème</w:t>
      </w:r>
      <w:r w:rsidRPr="0003234F">
        <w:rPr>
          <w:rFonts w:asciiTheme="majorHAnsi" w:hAnsiTheme="majorHAnsi"/>
          <w:sz w:val="28"/>
          <w:szCs w:val="28"/>
        </w:rPr>
        <w:t xml:space="preserve"> Année </w:t>
      </w:r>
      <w:r w:rsidR="004E60EB">
        <w:rPr>
          <w:rFonts w:asciiTheme="majorHAnsi" w:hAnsiTheme="majorHAnsi"/>
          <w:sz w:val="28"/>
          <w:szCs w:val="28"/>
        </w:rPr>
        <w:t>Licence Electromécanique</w:t>
      </w:r>
      <w:r w:rsidRPr="0003234F">
        <w:rPr>
          <w:rFonts w:asciiTheme="majorHAnsi" w:hAnsiTheme="majorHAnsi"/>
          <w:sz w:val="28"/>
          <w:szCs w:val="28"/>
        </w:rPr>
        <w:t xml:space="preserve"> </w:t>
      </w:r>
    </w:p>
    <w:p w:rsidR="00ED2578" w:rsidRDefault="00ED2578" w:rsidP="00ED2578">
      <w:pPr>
        <w:tabs>
          <w:tab w:val="left" w:pos="3761"/>
        </w:tabs>
        <w:bidi/>
        <w:spacing w:after="120" w:line="240" w:lineRule="auto"/>
        <w:jc w:val="center"/>
        <w:rPr>
          <w:rFonts w:asciiTheme="majorHAnsi" w:hAnsiTheme="majorHAnsi"/>
          <w:b/>
          <w:bCs/>
          <w:sz w:val="52"/>
          <w:szCs w:val="52"/>
        </w:rPr>
      </w:pPr>
    </w:p>
    <w:p w:rsidR="00ED2578" w:rsidRDefault="00ED2578" w:rsidP="004E60EB">
      <w:pPr>
        <w:tabs>
          <w:tab w:val="left" w:pos="3761"/>
        </w:tabs>
        <w:bidi/>
        <w:spacing w:after="120" w:line="240" w:lineRule="auto"/>
        <w:jc w:val="center"/>
        <w:rPr>
          <w:rFonts w:asciiTheme="majorHAnsi" w:hAnsiTheme="majorHAnsi"/>
          <w:b/>
          <w:bCs/>
          <w:sz w:val="44"/>
          <w:szCs w:val="44"/>
        </w:rPr>
      </w:pPr>
      <w:r>
        <w:rPr>
          <w:rFonts w:asciiTheme="majorHAnsi" w:hAnsiTheme="majorHAnsi"/>
          <w:b/>
          <w:bCs/>
          <w:sz w:val="44"/>
          <w:szCs w:val="44"/>
        </w:rPr>
        <w:t xml:space="preserve">Chapitre </w:t>
      </w:r>
      <w:r w:rsidR="00313E05">
        <w:rPr>
          <w:rFonts w:asciiTheme="majorHAnsi" w:hAnsiTheme="majorHAnsi"/>
          <w:b/>
          <w:bCs/>
          <w:sz w:val="44"/>
          <w:szCs w:val="44"/>
        </w:rPr>
        <w:t>IV</w:t>
      </w:r>
      <w:r w:rsidRPr="00EB6615">
        <w:rPr>
          <w:rFonts w:asciiTheme="majorHAnsi" w:hAnsiTheme="majorHAnsi"/>
          <w:b/>
          <w:bCs/>
          <w:sz w:val="44"/>
          <w:szCs w:val="44"/>
        </w:rPr>
        <w:t> :</w:t>
      </w:r>
      <w:r>
        <w:rPr>
          <w:rFonts w:asciiTheme="majorHAnsi" w:hAnsiTheme="majorHAnsi"/>
          <w:b/>
          <w:bCs/>
          <w:sz w:val="44"/>
          <w:szCs w:val="44"/>
        </w:rPr>
        <w:t xml:space="preserve"> </w:t>
      </w:r>
      <w:r w:rsidR="009F4B46">
        <w:rPr>
          <w:rFonts w:asciiTheme="majorHAnsi" w:hAnsiTheme="majorHAnsi"/>
          <w:b/>
          <w:bCs/>
          <w:sz w:val="44"/>
          <w:szCs w:val="44"/>
        </w:rPr>
        <w:t>Turbine à Gaz</w:t>
      </w:r>
    </w:p>
    <w:p w:rsidR="00ED2578" w:rsidRDefault="00ED2578" w:rsidP="00ED2578">
      <w:pPr>
        <w:tabs>
          <w:tab w:val="left" w:pos="3761"/>
        </w:tabs>
        <w:bidi/>
        <w:spacing w:after="120" w:line="240" w:lineRule="auto"/>
        <w:jc w:val="center"/>
      </w:pPr>
    </w:p>
    <w:p w:rsidR="00635AB7" w:rsidRDefault="00DE5067" w:rsidP="00824EC3">
      <w:pPr>
        <w:tabs>
          <w:tab w:val="left" w:pos="3761"/>
        </w:tabs>
        <w:spacing w:after="120" w:line="240" w:lineRule="auto"/>
        <w:jc w:val="center"/>
        <w:rPr>
          <w:rFonts w:asciiTheme="majorHAnsi" w:hAnsiTheme="majorHAnsi"/>
          <w:b/>
          <w:bCs/>
          <w:sz w:val="28"/>
          <w:szCs w:val="28"/>
        </w:rPr>
      </w:pPr>
      <w:r>
        <w:rPr>
          <w:rFonts w:asciiTheme="majorHAnsi" w:hAnsiTheme="majorHAnsi"/>
          <w:sz w:val="28"/>
          <w:szCs w:val="28"/>
        </w:rPr>
        <w:t xml:space="preserve">                                                      </w:t>
      </w:r>
      <w:r w:rsidR="00ED2578">
        <w:rPr>
          <w:rFonts w:asciiTheme="majorHAnsi" w:hAnsiTheme="majorHAnsi"/>
          <w:sz w:val="28"/>
          <w:szCs w:val="28"/>
        </w:rPr>
        <w:t xml:space="preserve">Elaboré par : </w:t>
      </w:r>
      <w:r w:rsidR="00ED2578" w:rsidRPr="00597826">
        <w:rPr>
          <w:rFonts w:asciiTheme="majorHAnsi" w:hAnsiTheme="majorHAnsi"/>
          <w:b/>
          <w:bCs/>
          <w:sz w:val="28"/>
          <w:szCs w:val="28"/>
        </w:rPr>
        <w:t xml:space="preserve">Dr. </w:t>
      </w:r>
      <w:r w:rsidR="00824EC3" w:rsidRPr="006C641B">
        <w:rPr>
          <w:rFonts w:asciiTheme="majorHAnsi" w:hAnsiTheme="majorHAnsi"/>
          <w:b/>
          <w:bCs/>
          <w:sz w:val="28"/>
          <w:szCs w:val="28"/>
        </w:rPr>
        <w:t>Ilhem</w:t>
      </w:r>
      <w:r w:rsidR="00824EC3" w:rsidRPr="00597826">
        <w:rPr>
          <w:rFonts w:asciiTheme="majorHAnsi" w:hAnsiTheme="majorHAnsi"/>
          <w:b/>
          <w:bCs/>
          <w:sz w:val="28"/>
          <w:szCs w:val="28"/>
        </w:rPr>
        <w:t xml:space="preserve"> </w:t>
      </w:r>
      <w:r w:rsidR="00ED2578" w:rsidRPr="00597826">
        <w:rPr>
          <w:rFonts w:asciiTheme="majorHAnsi" w:hAnsiTheme="majorHAnsi"/>
          <w:b/>
          <w:bCs/>
          <w:sz w:val="28"/>
          <w:szCs w:val="28"/>
        </w:rPr>
        <w:t>Z</w:t>
      </w:r>
      <w:r w:rsidR="00ED2578">
        <w:rPr>
          <w:rFonts w:asciiTheme="majorHAnsi" w:hAnsiTheme="majorHAnsi"/>
          <w:b/>
          <w:bCs/>
          <w:sz w:val="28"/>
          <w:szCs w:val="28"/>
        </w:rPr>
        <w:t>EGHBID</w:t>
      </w:r>
      <w:r>
        <w:rPr>
          <w:rFonts w:asciiTheme="majorHAnsi" w:hAnsiTheme="majorHAnsi"/>
          <w:b/>
          <w:bCs/>
          <w:sz w:val="28"/>
          <w:szCs w:val="28"/>
        </w:rPr>
        <w:t xml:space="preserve">    </w:t>
      </w:r>
    </w:p>
    <w:p w:rsidR="00ED2578" w:rsidRDefault="00ED2578" w:rsidP="004A4C91">
      <w:pPr>
        <w:tabs>
          <w:tab w:val="left" w:pos="3761"/>
        </w:tabs>
        <w:bidi/>
        <w:spacing w:after="120" w:line="240" w:lineRule="auto"/>
        <w:jc w:val="center"/>
        <w:rPr>
          <w:rFonts w:asciiTheme="majorHAnsi" w:hAnsiTheme="majorHAnsi"/>
          <w:sz w:val="28"/>
          <w:szCs w:val="28"/>
        </w:rPr>
      </w:pPr>
      <w:r>
        <w:rPr>
          <w:rFonts w:asciiTheme="majorHAnsi" w:hAnsiTheme="majorHAnsi"/>
          <w:sz w:val="28"/>
          <w:szCs w:val="28"/>
        </w:rPr>
        <w:tab/>
      </w:r>
      <w:r w:rsidR="00DB2CBB">
        <w:rPr>
          <w:rFonts w:asciiTheme="majorHAnsi" w:hAnsiTheme="majorHAnsi"/>
          <w:noProof/>
          <w:sz w:val="28"/>
          <w:szCs w:val="28"/>
        </w:rPr>
        <w:drawing>
          <wp:inline distT="0" distB="0" distL="0" distR="0">
            <wp:extent cx="5760720" cy="4148338"/>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4148338"/>
                    </a:xfrm>
                    <a:prstGeom prst="rect">
                      <a:avLst/>
                    </a:prstGeom>
                    <a:noFill/>
                    <a:ln w="9525">
                      <a:noFill/>
                      <a:miter lim="800000"/>
                      <a:headEnd/>
                      <a:tailEnd/>
                    </a:ln>
                  </pic:spPr>
                </pic:pic>
              </a:graphicData>
            </a:graphic>
          </wp:inline>
        </w:drawing>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p>
    <w:p w:rsidR="00824EC3" w:rsidRDefault="00824EC3" w:rsidP="00DE5067">
      <w:pPr>
        <w:tabs>
          <w:tab w:val="left" w:pos="3761"/>
        </w:tabs>
        <w:bidi/>
        <w:spacing w:after="120" w:line="240" w:lineRule="auto"/>
        <w:jc w:val="center"/>
        <w:rPr>
          <w:rFonts w:asciiTheme="majorHAnsi" w:hAnsiTheme="majorHAnsi"/>
          <w:sz w:val="28"/>
          <w:szCs w:val="28"/>
        </w:rPr>
      </w:pPr>
    </w:p>
    <w:p w:rsidR="00ED2578" w:rsidRDefault="00ED2578" w:rsidP="00434CEA">
      <w:pPr>
        <w:tabs>
          <w:tab w:val="left" w:pos="3761"/>
        </w:tabs>
        <w:bidi/>
        <w:spacing w:after="120" w:line="240" w:lineRule="auto"/>
        <w:jc w:val="center"/>
        <w:rPr>
          <w:b/>
          <w:bCs/>
          <w:sz w:val="24"/>
          <w:szCs w:val="24"/>
        </w:rPr>
      </w:pPr>
      <w:r>
        <w:rPr>
          <w:b/>
          <w:bCs/>
          <w:sz w:val="24"/>
          <w:szCs w:val="24"/>
        </w:rPr>
        <w:t xml:space="preserve">Année universitaire </w:t>
      </w:r>
      <w:r w:rsidRPr="009F1AD9">
        <w:rPr>
          <w:b/>
          <w:bCs/>
          <w:sz w:val="24"/>
          <w:szCs w:val="24"/>
        </w:rPr>
        <w:t>20</w:t>
      </w:r>
      <w:r>
        <w:rPr>
          <w:b/>
          <w:bCs/>
          <w:sz w:val="24"/>
          <w:szCs w:val="24"/>
        </w:rPr>
        <w:t>2</w:t>
      </w:r>
      <w:r w:rsidR="00D95046">
        <w:rPr>
          <w:b/>
          <w:bCs/>
          <w:sz w:val="24"/>
          <w:szCs w:val="24"/>
        </w:rPr>
        <w:t>3</w:t>
      </w:r>
      <w:r>
        <w:rPr>
          <w:b/>
          <w:bCs/>
          <w:sz w:val="24"/>
          <w:szCs w:val="24"/>
        </w:rPr>
        <w:t>-202</w:t>
      </w:r>
      <w:r w:rsidR="00D95046">
        <w:rPr>
          <w:b/>
          <w:bCs/>
          <w:sz w:val="24"/>
          <w:szCs w:val="24"/>
        </w:rPr>
        <w:t>4</w:t>
      </w:r>
    </w:p>
    <w:p w:rsidR="008E7349" w:rsidRDefault="008E7349" w:rsidP="004D6996">
      <w:pPr>
        <w:tabs>
          <w:tab w:val="left" w:pos="0"/>
          <w:tab w:val="left" w:pos="142"/>
        </w:tabs>
        <w:spacing w:after="0" w:line="360" w:lineRule="auto"/>
        <w:ind w:right="-426"/>
        <w:jc w:val="both"/>
        <w:rPr>
          <w:rFonts w:asciiTheme="majorHAnsi" w:hAnsiTheme="majorHAnsi" w:cstheme="majorBidi"/>
          <w:b/>
          <w:bCs/>
          <w:sz w:val="24"/>
          <w:szCs w:val="24"/>
        </w:rPr>
      </w:pPr>
    </w:p>
    <w:p w:rsidR="00824EC3" w:rsidRPr="00434CEA" w:rsidRDefault="00313E05" w:rsidP="004D6996">
      <w:pPr>
        <w:tabs>
          <w:tab w:val="left" w:pos="0"/>
          <w:tab w:val="left" w:pos="142"/>
        </w:tabs>
        <w:spacing w:after="0" w:line="360" w:lineRule="auto"/>
        <w:ind w:right="-426"/>
        <w:jc w:val="both"/>
        <w:rPr>
          <w:rFonts w:asciiTheme="majorHAnsi" w:hAnsiTheme="majorHAnsi" w:cstheme="majorBidi"/>
          <w:b/>
          <w:bCs/>
          <w:sz w:val="24"/>
          <w:szCs w:val="24"/>
        </w:rPr>
      </w:pPr>
      <w:r>
        <w:rPr>
          <w:rFonts w:asciiTheme="majorHAnsi" w:hAnsiTheme="majorHAnsi" w:cstheme="majorBidi"/>
          <w:b/>
          <w:bCs/>
          <w:sz w:val="24"/>
          <w:szCs w:val="24"/>
        </w:rPr>
        <w:lastRenderedPageBreak/>
        <w:t>IV</w:t>
      </w:r>
      <w:r w:rsidR="00824EC3" w:rsidRPr="00434CEA">
        <w:rPr>
          <w:rFonts w:asciiTheme="majorHAnsi" w:hAnsiTheme="majorHAnsi" w:cstheme="majorBidi"/>
          <w:b/>
          <w:bCs/>
          <w:sz w:val="24"/>
          <w:szCs w:val="24"/>
        </w:rPr>
        <w:t>.1 Introduction </w:t>
      </w:r>
    </w:p>
    <w:p w:rsidR="00CB0B68" w:rsidRPr="00CB0B68" w:rsidRDefault="00CB0B68" w:rsidP="00CB0B68">
      <w:pPr>
        <w:spacing w:line="254" w:lineRule="auto"/>
        <w:ind w:left="102" w:right="183"/>
        <w:jc w:val="both"/>
        <w:rPr>
          <w:rFonts w:asciiTheme="majorHAnsi" w:hAnsiTheme="majorHAnsi" w:cstheme="majorBidi"/>
          <w:sz w:val="24"/>
          <w:szCs w:val="24"/>
        </w:rPr>
      </w:pPr>
      <w:r w:rsidRPr="00CB0B68">
        <w:rPr>
          <w:rFonts w:asciiTheme="majorHAnsi" w:hAnsiTheme="majorHAnsi" w:cstheme="majorBidi"/>
          <w:sz w:val="24"/>
          <w:szCs w:val="24"/>
        </w:rPr>
        <w:t xml:space="preserve">Les turbines à gaz servent en général dans la production d’énergie (centrale électrique) ou dans la production de poussée pour propulser des engins </w:t>
      </w:r>
      <w:r w:rsidR="001F2494" w:rsidRPr="00CB0B68">
        <w:rPr>
          <w:rFonts w:asciiTheme="majorHAnsi" w:hAnsiTheme="majorHAnsi" w:cstheme="majorBidi"/>
          <w:sz w:val="24"/>
          <w:szCs w:val="24"/>
        </w:rPr>
        <w:t>tels</w:t>
      </w:r>
      <w:r w:rsidRPr="00CB0B68">
        <w:rPr>
          <w:rFonts w:asciiTheme="majorHAnsi" w:hAnsiTheme="majorHAnsi" w:cstheme="majorBidi"/>
          <w:sz w:val="24"/>
          <w:szCs w:val="24"/>
        </w:rPr>
        <w:t xml:space="preserve"> que les avions et les navires.</w:t>
      </w:r>
    </w:p>
    <w:p w:rsidR="001F2494" w:rsidRDefault="00313E05" w:rsidP="004D6996">
      <w:pPr>
        <w:tabs>
          <w:tab w:val="left" w:pos="0"/>
          <w:tab w:val="left" w:pos="142"/>
        </w:tabs>
        <w:spacing w:after="0" w:line="360" w:lineRule="auto"/>
        <w:ind w:right="-426"/>
        <w:jc w:val="both"/>
        <w:rPr>
          <w:rFonts w:asciiTheme="majorHAnsi" w:hAnsiTheme="majorHAnsi" w:cstheme="majorBidi"/>
          <w:b/>
          <w:bCs/>
          <w:sz w:val="24"/>
          <w:szCs w:val="24"/>
        </w:rPr>
      </w:pPr>
      <w:r>
        <w:rPr>
          <w:rFonts w:asciiTheme="majorHAnsi" w:hAnsiTheme="majorHAnsi" w:cstheme="majorBidi"/>
          <w:b/>
          <w:bCs/>
          <w:sz w:val="24"/>
          <w:szCs w:val="24"/>
        </w:rPr>
        <w:t>IV</w:t>
      </w:r>
      <w:r w:rsidR="001F2494" w:rsidRPr="001F2494">
        <w:rPr>
          <w:rFonts w:asciiTheme="majorHAnsi" w:hAnsiTheme="majorHAnsi" w:cstheme="majorBidi"/>
          <w:b/>
          <w:bCs/>
          <w:sz w:val="24"/>
          <w:szCs w:val="24"/>
        </w:rPr>
        <w:t>.2 Description et principe de fonctionnement</w:t>
      </w:r>
    </w:p>
    <w:p w:rsidR="001F2494" w:rsidRPr="001F2494" w:rsidRDefault="001F2494" w:rsidP="009A3857">
      <w:pPr>
        <w:autoSpaceDE w:val="0"/>
        <w:autoSpaceDN w:val="0"/>
        <w:adjustRightInd w:val="0"/>
        <w:spacing w:after="0" w:line="240" w:lineRule="auto"/>
        <w:jc w:val="both"/>
        <w:rPr>
          <w:rFonts w:asciiTheme="majorHAnsi" w:hAnsiTheme="majorHAnsi" w:cstheme="majorBidi"/>
          <w:sz w:val="24"/>
          <w:szCs w:val="24"/>
        </w:rPr>
      </w:pPr>
      <w:r w:rsidRPr="001F2494">
        <w:rPr>
          <w:rFonts w:asciiTheme="majorHAnsi" w:hAnsiTheme="majorHAnsi" w:cstheme="majorBidi"/>
          <w:sz w:val="24"/>
          <w:szCs w:val="24"/>
        </w:rPr>
        <w:t>La turbine à gaz est une installation motrice dans laquelle un mélange gazeux est comprimé</w:t>
      </w:r>
      <w:r>
        <w:rPr>
          <w:rFonts w:asciiTheme="majorHAnsi" w:hAnsiTheme="majorHAnsi" w:cstheme="majorBidi"/>
          <w:sz w:val="24"/>
          <w:szCs w:val="24"/>
        </w:rPr>
        <w:t xml:space="preserve"> </w:t>
      </w:r>
      <w:r w:rsidRPr="001F2494">
        <w:rPr>
          <w:rFonts w:asciiTheme="majorHAnsi" w:hAnsiTheme="majorHAnsi" w:cstheme="majorBidi"/>
          <w:sz w:val="24"/>
          <w:szCs w:val="24"/>
        </w:rPr>
        <w:t>par un turbocompresseur avant d'être porté à haute température de façon quasi isobare, puis</w:t>
      </w:r>
      <w:r>
        <w:rPr>
          <w:rFonts w:asciiTheme="majorHAnsi" w:hAnsiTheme="majorHAnsi" w:cstheme="majorBidi"/>
          <w:sz w:val="24"/>
          <w:szCs w:val="24"/>
        </w:rPr>
        <w:t xml:space="preserve"> </w:t>
      </w:r>
      <w:r w:rsidRPr="001F2494">
        <w:rPr>
          <w:rFonts w:asciiTheme="majorHAnsi" w:hAnsiTheme="majorHAnsi" w:cstheme="majorBidi"/>
          <w:sz w:val="24"/>
          <w:szCs w:val="24"/>
        </w:rPr>
        <w:t>détendu dans une turbine. Dans sa version la plus répandue, la turbine à gaz aspire de l'air</w:t>
      </w:r>
      <w:r>
        <w:rPr>
          <w:rFonts w:asciiTheme="majorHAnsi" w:hAnsiTheme="majorHAnsi" w:cstheme="majorBidi"/>
          <w:sz w:val="24"/>
          <w:szCs w:val="24"/>
        </w:rPr>
        <w:t xml:space="preserve"> </w:t>
      </w:r>
      <w:r w:rsidRPr="001F2494">
        <w:rPr>
          <w:rFonts w:asciiTheme="majorHAnsi" w:hAnsiTheme="majorHAnsi" w:cstheme="majorBidi"/>
          <w:sz w:val="24"/>
          <w:szCs w:val="24"/>
        </w:rPr>
        <w:t>atmosphérique qui est comprimé, puis se transforme en fumées à haute température par</w:t>
      </w:r>
      <w:r>
        <w:rPr>
          <w:rFonts w:asciiTheme="majorHAnsi" w:hAnsiTheme="majorHAnsi" w:cstheme="majorBidi"/>
          <w:sz w:val="24"/>
          <w:szCs w:val="24"/>
        </w:rPr>
        <w:t xml:space="preserve"> </w:t>
      </w:r>
      <w:r w:rsidRPr="001F2494">
        <w:rPr>
          <w:rFonts w:asciiTheme="majorHAnsi" w:hAnsiTheme="majorHAnsi" w:cstheme="majorBidi"/>
          <w:sz w:val="24"/>
          <w:szCs w:val="24"/>
        </w:rPr>
        <w:t>combustion d'un carburant dans une chambre adéquate. Ces fumées sont ensuite détendues</w:t>
      </w:r>
      <w:r>
        <w:rPr>
          <w:rFonts w:asciiTheme="majorHAnsi" w:hAnsiTheme="majorHAnsi" w:cstheme="majorBidi"/>
          <w:sz w:val="24"/>
          <w:szCs w:val="24"/>
        </w:rPr>
        <w:t xml:space="preserve"> </w:t>
      </w:r>
      <w:r w:rsidRPr="001F2494">
        <w:rPr>
          <w:rFonts w:asciiTheme="majorHAnsi" w:hAnsiTheme="majorHAnsi" w:cstheme="majorBidi"/>
          <w:sz w:val="24"/>
          <w:szCs w:val="24"/>
        </w:rPr>
        <w:t>dans la turbine, et enfin évacuées dans l'atmosphère.</w:t>
      </w:r>
      <w:r w:rsidR="009A3857">
        <w:rPr>
          <w:rFonts w:asciiTheme="majorHAnsi" w:hAnsiTheme="majorHAnsi" w:cstheme="majorBidi"/>
          <w:sz w:val="24"/>
          <w:szCs w:val="24"/>
        </w:rPr>
        <w:t xml:space="preserve"> </w:t>
      </w:r>
      <w:r w:rsidRPr="001F2494">
        <w:rPr>
          <w:rFonts w:asciiTheme="majorHAnsi" w:hAnsiTheme="majorHAnsi" w:cstheme="majorBidi"/>
          <w:sz w:val="24"/>
          <w:szCs w:val="24"/>
        </w:rPr>
        <w:t>Le schéma de principe d’une telle i</w:t>
      </w:r>
      <w:r w:rsidR="00AB73CF">
        <w:rPr>
          <w:rFonts w:asciiTheme="majorHAnsi" w:hAnsiTheme="majorHAnsi" w:cstheme="majorBidi"/>
          <w:sz w:val="24"/>
          <w:szCs w:val="24"/>
        </w:rPr>
        <w:t xml:space="preserve">nstallation est illustré fig. </w:t>
      </w:r>
      <w:r w:rsidRPr="001F2494">
        <w:rPr>
          <w:rFonts w:asciiTheme="majorHAnsi" w:hAnsiTheme="majorHAnsi" w:cstheme="majorBidi"/>
          <w:sz w:val="24"/>
          <w:szCs w:val="24"/>
        </w:rPr>
        <w:t>1</w:t>
      </w:r>
    </w:p>
    <w:p w:rsidR="001F2494" w:rsidRDefault="00AB73CF" w:rsidP="00AB73CF">
      <w:pPr>
        <w:tabs>
          <w:tab w:val="left" w:pos="0"/>
          <w:tab w:val="left" w:pos="142"/>
        </w:tabs>
        <w:spacing w:after="0" w:line="360" w:lineRule="auto"/>
        <w:ind w:right="-426"/>
        <w:jc w:val="center"/>
        <w:rPr>
          <w:rFonts w:asciiTheme="majorHAnsi" w:hAnsiTheme="majorHAnsi" w:cstheme="majorBidi"/>
          <w:b/>
          <w:bCs/>
          <w:sz w:val="24"/>
          <w:szCs w:val="24"/>
        </w:rPr>
      </w:pPr>
      <w:r>
        <w:rPr>
          <w:rFonts w:asciiTheme="majorHAnsi" w:hAnsiTheme="majorHAnsi" w:cstheme="majorBidi"/>
          <w:b/>
          <w:bCs/>
          <w:noProof/>
          <w:sz w:val="24"/>
          <w:szCs w:val="24"/>
        </w:rPr>
        <w:drawing>
          <wp:inline distT="0" distB="0" distL="0" distR="0">
            <wp:extent cx="2676866" cy="2196000"/>
            <wp:effectExtent l="19050" t="0" r="9184"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676866" cy="2196000"/>
                    </a:xfrm>
                    <a:prstGeom prst="rect">
                      <a:avLst/>
                    </a:prstGeom>
                    <a:noFill/>
                    <a:ln w="9525">
                      <a:noFill/>
                      <a:miter lim="800000"/>
                      <a:headEnd/>
                      <a:tailEnd/>
                    </a:ln>
                  </pic:spPr>
                </pic:pic>
              </a:graphicData>
            </a:graphic>
          </wp:inline>
        </w:drawing>
      </w:r>
    </w:p>
    <w:p w:rsidR="001F2494" w:rsidRDefault="00AB73CF" w:rsidP="004D6996">
      <w:pPr>
        <w:tabs>
          <w:tab w:val="left" w:pos="0"/>
          <w:tab w:val="left" w:pos="142"/>
        </w:tabs>
        <w:spacing w:after="0" w:line="360" w:lineRule="auto"/>
        <w:ind w:right="-426"/>
        <w:jc w:val="both"/>
        <w:rPr>
          <w:rFonts w:asciiTheme="majorHAnsi" w:hAnsiTheme="majorHAnsi" w:cstheme="majorBidi"/>
          <w:b/>
          <w:bCs/>
          <w:sz w:val="24"/>
          <w:szCs w:val="24"/>
        </w:rPr>
      </w:pPr>
      <w:r>
        <w:rPr>
          <w:rFonts w:asciiTheme="majorHAnsi" w:hAnsiTheme="majorHAnsi" w:cstheme="majorBidi"/>
          <w:b/>
          <w:bCs/>
          <w:sz w:val="24"/>
          <w:szCs w:val="24"/>
        </w:rPr>
        <w:tab/>
      </w:r>
      <w:r>
        <w:rPr>
          <w:rFonts w:asciiTheme="majorHAnsi" w:hAnsiTheme="majorHAnsi" w:cstheme="majorBidi"/>
          <w:b/>
          <w:bCs/>
          <w:sz w:val="24"/>
          <w:szCs w:val="24"/>
        </w:rPr>
        <w:tab/>
      </w:r>
      <w:r>
        <w:rPr>
          <w:rFonts w:asciiTheme="majorHAnsi" w:hAnsiTheme="majorHAnsi" w:cstheme="majorBidi"/>
          <w:b/>
          <w:bCs/>
          <w:sz w:val="24"/>
          <w:szCs w:val="24"/>
        </w:rPr>
        <w:tab/>
      </w:r>
      <w:r>
        <w:rPr>
          <w:rFonts w:asciiTheme="majorHAnsi" w:hAnsiTheme="majorHAnsi" w:cstheme="majorBidi"/>
          <w:b/>
          <w:bCs/>
          <w:sz w:val="24"/>
          <w:szCs w:val="24"/>
        </w:rPr>
        <w:tab/>
      </w:r>
      <w:r>
        <w:rPr>
          <w:rFonts w:asciiTheme="majorHAnsi" w:hAnsiTheme="majorHAnsi" w:cstheme="majorBidi"/>
          <w:b/>
          <w:bCs/>
          <w:sz w:val="24"/>
          <w:szCs w:val="24"/>
        </w:rPr>
        <w:tab/>
      </w:r>
      <w:r>
        <w:rPr>
          <w:rFonts w:asciiTheme="majorHAnsi" w:hAnsiTheme="majorHAnsi" w:cstheme="majorBidi"/>
          <w:b/>
          <w:bCs/>
          <w:sz w:val="24"/>
          <w:szCs w:val="24"/>
        </w:rPr>
        <w:tab/>
      </w:r>
      <w:r>
        <w:rPr>
          <w:rFonts w:asciiTheme="majorHAnsi" w:hAnsiTheme="majorHAnsi" w:cstheme="majorBidi"/>
          <w:b/>
          <w:bCs/>
          <w:sz w:val="24"/>
          <w:szCs w:val="24"/>
        </w:rPr>
        <w:tab/>
        <w:t>Figure 1 </w:t>
      </w:r>
    </w:p>
    <w:p w:rsidR="009A3857" w:rsidRPr="009A3857" w:rsidRDefault="009A3857" w:rsidP="009A3857">
      <w:pPr>
        <w:autoSpaceDE w:val="0"/>
        <w:autoSpaceDN w:val="0"/>
        <w:adjustRightInd w:val="0"/>
        <w:spacing w:after="0" w:line="240" w:lineRule="auto"/>
        <w:jc w:val="both"/>
        <w:rPr>
          <w:rFonts w:asciiTheme="majorHAnsi" w:hAnsiTheme="majorHAnsi" w:cstheme="majorBidi"/>
          <w:sz w:val="24"/>
          <w:szCs w:val="24"/>
        </w:rPr>
      </w:pPr>
      <w:r w:rsidRPr="009A3857">
        <w:rPr>
          <w:rFonts w:asciiTheme="majorHAnsi" w:hAnsiTheme="majorHAnsi" w:cstheme="majorBidi"/>
          <w:sz w:val="24"/>
          <w:szCs w:val="24"/>
        </w:rPr>
        <w:t>L'expansion thermique des gaz due à l'effet de la source chaude donne lieu à la production</w:t>
      </w:r>
      <w:r>
        <w:rPr>
          <w:rFonts w:asciiTheme="majorHAnsi" w:hAnsiTheme="majorHAnsi" w:cstheme="majorBidi"/>
          <w:sz w:val="24"/>
          <w:szCs w:val="24"/>
        </w:rPr>
        <w:t xml:space="preserve"> </w:t>
      </w:r>
      <w:r w:rsidRPr="009A3857">
        <w:rPr>
          <w:rFonts w:asciiTheme="majorHAnsi" w:hAnsiTheme="majorHAnsi" w:cstheme="majorBidi"/>
          <w:sz w:val="24"/>
          <w:szCs w:val="24"/>
        </w:rPr>
        <w:t>d'une puissance motrice de détente supérieure à celle nécessaire à la compression du gaz</w:t>
      </w:r>
      <w:r>
        <w:rPr>
          <w:rFonts w:asciiTheme="majorHAnsi" w:hAnsiTheme="majorHAnsi" w:cstheme="majorBidi"/>
          <w:sz w:val="24"/>
          <w:szCs w:val="24"/>
        </w:rPr>
        <w:t xml:space="preserve"> </w:t>
      </w:r>
      <w:r w:rsidRPr="009A3857">
        <w:rPr>
          <w:rFonts w:asciiTheme="majorHAnsi" w:hAnsiTheme="majorHAnsi" w:cstheme="majorBidi"/>
          <w:sz w:val="24"/>
          <w:szCs w:val="24"/>
        </w:rPr>
        <w:t>frais. L'excédent de la puissance de la turbine sur l’ensemble des puissances que prélève le</w:t>
      </w:r>
      <w:r>
        <w:rPr>
          <w:rFonts w:asciiTheme="majorHAnsi" w:hAnsiTheme="majorHAnsi" w:cstheme="majorBidi"/>
          <w:sz w:val="24"/>
          <w:szCs w:val="24"/>
        </w:rPr>
        <w:t xml:space="preserve"> </w:t>
      </w:r>
      <w:r w:rsidRPr="009A3857">
        <w:rPr>
          <w:rFonts w:asciiTheme="majorHAnsi" w:hAnsiTheme="majorHAnsi" w:cstheme="majorBidi"/>
          <w:sz w:val="24"/>
          <w:szCs w:val="24"/>
        </w:rPr>
        <w:t>compresseur, que dissipent les frottements mécaniques (paliers et butées) et que consomment</w:t>
      </w:r>
      <w:r>
        <w:rPr>
          <w:rFonts w:asciiTheme="majorHAnsi" w:hAnsiTheme="majorHAnsi" w:cstheme="majorBidi"/>
          <w:sz w:val="24"/>
          <w:szCs w:val="24"/>
        </w:rPr>
        <w:t xml:space="preserve"> </w:t>
      </w:r>
      <w:r w:rsidRPr="009A3857">
        <w:rPr>
          <w:rFonts w:asciiTheme="majorHAnsi" w:hAnsiTheme="majorHAnsi" w:cstheme="majorBidi"/>
          <w:sz w:val="24"/>
          <w:szCs w:val="24"/>
        </w:rPr>
        <w:t>les auxiliaires (pompe à combustible, lubrification, soufflante de refroidissements...)</w:t>
      </w:r>
      <w:r>
        <w:rPr>
          <w:rFonts w:asciiTheme="majorHAnsi" w:hAnsiTheme="majorHAnsi" w:cstheme="majorBidi"/>
          <w:sz w:val="24"/>
          <w:szCs w:val="24"/>
        </w:rPr>
        <w:t>.</w:t>
      </w:r>
    </w:p>
    <w:p w:rsidR="009A3857" w:rsidRDefault="009A3857" w:rsidP="00AB73CF">
      <w:pPr>
        <w:tabs>
          <w:tab w:val="left" w:pos="0"/>
          <w:tab w:val="left" w:pos="142"/>
        </w:tabs>
        <w:spacing w:after="0" w:line="360" w:lineRule="auto"/>
        <w:ind w:right="-426"/>
        <w:jc w:val="both"/>
        <w:rPr>
          <w:rFonts w:asciiTheme="majorHAnsi" w:hAnsiTheme="majorHAnsi" w:cstheme="majorBidi"/>
          <w:b/>
          <w:bCs/>
          <w:sz w:val="24"/>
          <w:szCs w:val="24"/>
        </w:rPr>
      </w:pPr>
    </w:p>
    <w:p w:rsidR="00CB0B68" w:rsidRPr="00434CEA" w:rsidRDefault="00313E05" w:rsidP="00AB73CF">
      <w:pPr>
        <w:tabs>
          <w:tab w:val="left" w:pos="0"/>
          <w:tab w:val="left" w:pos="142"/>
        </w:tabs>
        <w:spacing w:after="0" w:line="360" w:lineRule="auto"/>
        <w:ind w:right="-426"/>
        <w:jc w:val="both"/>
        <w:rPr>
          <w:rFonts w:asciiTheme="majorHAnsi" w:hAnsiTheme="majorHAnsi" w:cstheme="majorBidi"/>
          <w:b/>
          <w:bCs/>
          <w:sz w:val="24"/>
          <w:szCs w:val="24"/>
        </w:rPr>
      </w:pPr>
      <w:r>
        <w:rPr>
          <w:rFonts w:asciiTheme="majorHAnsi" w:hAnsiTheme="majorHAnsi" w:cstheme="majorBidi"/>
          <w:b/>
          <w:bCs/>
          <w:sz w:val="24"/>
          <w:szCs w:val="24"/>
        </w:rPr>
        <w:t>IV</w:t>
      </w:r>
      <w:r w:rsidR="00CB0B68" w:rsidRPr="00434CEA">
        <w:rPr>
          <w:rFonts w:asciiTheme="majorHAnsi" w:hAnsiTheme="majorHAnsi" w:cstheme="majorBidi"/>
          <w:b/>
          <w:bCs/>
          <w:sz w:val="24"/>
          <w:szCs w:val="24"/>
        </w:rPr>
        <w:t>.</w:t>
      </w:r>
      <w:r w:rsidR="00AB73CF">
        <w:rPr>
          <w:rFonts w:asciiTheme="majorHAnsi" w:hAnsiTheme="majorHAnsi" w:cstheme="majorBidi"/>
          <w:b/>
          <w:bCs/>
          <w:sz w:val="24"/>
          <w:szCs w:val="24"/>
        </w:rPr>
        <w:t>3</w:t>
      </w:r>
      <w:r w:rsidR="00CB0B68" w:rsidRPr="00434CEA">
        <w:rPr>
          <w:rFonts w:asciiTheme="majorHAnsi" w:hAnsiTheme="majorHAnsi" w:cstheme="majorBidi"/>
          <w:b/>
          <w:bCs/>
          <w:sz w:val="24"/>
          <w:szCs w:val="24"/>
        </w:rPr>
        <w:t xml:space="preserve"> </w:t>
      </w:r>
      <w:r w:rsidR="00CB0B68">
        <w:rPr>
          <w:rFonts w:asciiTheme="majorHAnsi" w:hAnsiTheme="majorHAnsi" w:cstheme="majorBidi"/>
          <w:b/>
          <w:bCs/>
          <w:sz w:val="24"/>
          <w:szCs w:val="24"/>
        </w:rPr>
        <w:t>Définition de la Turbine à gaz</w:t>
      </w:r>
      <w:r w:rsidR="00CB0B68" w:rsidRPr="00434CEA">
        <w:rPr>
          <w:rFonts w:asciiTheme="majorHAnsi" w:hAnsiTheme="majorHAnsi" w:cstheme="majorBidi"/>
          <w:b/>
          <w:bCs/>
          <w:sz w:val="24"/>
          <w:szCs w:val="24"/>
        </w:rPr>
        <w:t> </w:t>
      </w:r>
    </w:p>
    <w:p w:rsidR="00CB0B68" w:rsidRDefault="00CB0B68" w:rsidP="00FE429D">
      <w:pPr>
        <w:pStyle w:val="Paragraphedeliste"/>
        <w:numPr>
          <w:ilvl w:val="0"/>
          <w:numId w:val="7"/>
        </w:numPr>
        <w:tabs>
          <w:tab w:val="left" w:pos="9072"/>
        </w:tabs>
        <w:spacing w:before="34" w:line="251" w:lineRule="auto"/>
        <w:ind w:left="102" w:right="-142"/>
        <w:jc w:val="both"/>
        <w:rPr>
          <w:rFonts w:asciiTheme="majorHAnsi" w:hAnsiTheme="majorHAnsi" w:cstheme="majorBidi"/>
          <w:sz w:val="24"/>
          <w:szCs w:val="24"/>
        </w:rPr>
      </w:pPr>
      <w:r w:rsidRPr="00FE429D">
        <w:rPr>
          <w:rFonts w:asciiTheme="majorHAnsi" w:hAnsiTheme="majorHAnsi" w:cstheme="majorBidi"/>
          <w:sz w:val="24"/>
          <w:szCs w:val="24"/>
        </w:rPr>
        <w:t>La turbine à gaz est une machine motrice tournante écoulement continu, équipée</w:t>
      </w:r>
      <w:r w:rsidR="00FE429D" w:rsidRPr="00FE429D">
        <w:rPr>
          <w:rFonts w:asciiTheme="majorHAnsi" w:hAnsiTheme="majorHAnsi" w:cstheme="majorBidi"/>
          <w:sz w:val="24"/>
          <w:szCs w:val="24"/>
        </w:rPr>
        <w:t xml:space="preserve"> </w:t>
      </w:r>
      <w:r w:rsidRPr="00FE429D">
        <w:rPr>
          <w:rFonts w:asciiTheme="majorHAnsi" w:hAnsiTheme="majorHAnsi" w:cstheme="majorBidi"/>
          <w:sz w:val="24"/>
          <w:szCs w:val="24"/>
        </w:rPr>
        <w:t>d'un compresseur axial et des chambres de</w:t>
      </w:r>
      <w:r w:rsidR="00FE429D" w:rsidRPr="00FE429D">
        <w:rPr>
          <w:rFonts w:asciiTheme="majorHAnsi" w:hAnsiTheme="majorHAnsi" w:cstheme="majorBidi"/>
          <w:sz w:val="24"/>
          <w:szCs w:val="24"/>
        </w:rPr>
        <w:t xml:space="preserve"> </w:t>
      </w:r>
      <w:r w:rsidRPr="00FE429D">
        <w:rPr>
          <w:rFonts w:asciiTheme="majorHAnsi" w:hAnsiTheme="majorHAnsi" w:cstheme="majorBidi"/>
          <w:sz w:val="24"/>
          <w:szCs w:val="24"/>
        </w:rPr>
        <w:t>combustion</w:t>
      </w:r>
      <w:r w:rsidR="00FE429D">
        <w:rPr>
          <w:rFonts w:asciiTheme="majorHAnsi" w:hAnsiTheme="majorHAnsi" w:cstheme="majorBidi"/>
          <w:sz w:val="24"/>
          <w:szCs w:val="24"/>
        </w:rPr>
        <w:t>.</w:t>
      </w:r>
    </w:p>
    <w:p w:rsidR="00FE429D" w:rsidRPr="00FE429D" w:rsidRDefault="00FE429D" w:rsidP="00CB0B68">
      <w:pPr>
        <w:pStyle w:val="Paragraphedeliste"/>
        <w:numPr>
          <w:ilvl w:val="0"/>
          <w:numId w:val="7"/>
        </w:numPr>
        <w:tabs>
          <w:tab w:val="left" w:pos="9072"/>
        </w:tabs>
        <w:spacing w:before="34" w:line="251" w:lineRule="auto"/>
        <w:ind w:left="102" w:right="-142"/>
        <w:jc w:val="both"/>
        <w:rPr>
          <w:rFonts w:asciiTheme="majorHAnsi" w:hAnsiTheme="majorHAnsi" w:cstheme="majorBidi"/>
          <w:sz w:val="24"/>
          <w:szCs w:val="24"/>
        </w:rPr>
      </w:pPr>
      <w:r w:rsidRPr="00FE429D">
        <w:rPr>
          <w:rFonts w:asciiTheme="majorHAnsi" w:hAnsiTheme="majorHAnsi" w:cstheme="majorBidi"/>
          <w:sz w:val="24"/>
          <w:szCs w:val="24"/>
        </w:rPr>
        <w:t>La turbine à gaz est un moteur rotatif qui transforme l'énergie calorifique en énergie mécanique par un procédé continu qui comprime, chauffe et évacue le gaz.</w:t>
      </w:r>
    </w:p>
    <w:p w:rsidR="00FE429D" w:rsidRPr="00FE429D" w:rsidRDefault="00313E05" w:rsidP="004D6996">
      <w:pPr>
        <w:tabs>
          <w:tab w:val="left" w:pos="0"/>
          <w:tab w:val="left" w:pos="142"/>
        </w:tabs>
        <w:spacing w:after="0" w:line="360" w:lineRule="auto"/>
        <w:ind w:right="-426"/>
        <w:jc w:val="both"/>
        <w:rPr>
          <w:rFonts w:asciiTheme="majorHAnsi" w:hAnsiTheme="majorHAnsi" w:cstheme="majorBidi"/>
          <w:b/>
          <w:bCs/>
          <w:sz w:val="24"/>
          <w:szCs w:val="24"/>
        </w:rPr>
      </w:pPr>
      <w:r>
        <w:rPr>
          <w:rFonts w:asciiTheme="majorHAnsi" w:hAnsiTheme="majorHAnsi" w:cstheme="majorBidi"/>
          <w:b/>
          <w:bCs/>
          <w:sz w:val="24"/>
          <w:szCs w:val="24"/>
        </w:rPr>
        <w:t>IV</w:t>
      </w:r>
      <w:r w:rsidR="00FE429D" w:rsidRPr="00FE429D">
        <w:rPr>
          <w:rFonts w:asciiTheme="majorHAnsi" w:hAnsiTheme="majorHAnsi" w:cstheme="majorBidi"/>
          <w:b/>
          <w:bCs/>
          <w:sz w:val="24"/>
          <w:szCs w:val="24"/>
        </w:rPr>
        <w:t>.</w:t>
      </w:r>
      <w:r w:rsidR="00FE429D">
        <w:rPr>
          <w:rFonts w:asciiTheme="majorHAnsi" w:hAnsiTheme="majorHAnsi" w:cstheme="majorBidi"/>
          <w:b/>
          <w:bCs/>
          <w:sz w:val="24"/>
          <w:szCs w:val="24"/>
        </w:rPr>
        <w:t>3</w:t>
      </w:r>
      <w:r w:rsidR="002F76EA">
        <w:rPr>
          <w:rFonts w:asciiTheme="majorHAnsi" w:hAnsiTheme="majorHAnsi" w:cstheme="majorBidi"/>
          <w:b/>
          <w:bCs/>
          <w:sz w:val="24"/>
          <w:szCs w:val="24"/>
        </w:rPr>
        <w:t>.1</w:t>
      </w:r>
      <w:r w:rsidR="00FE429D" w:rsidRPr="00FE429D">
        <w:rPr>
          <w:rFonts w:asciiTheme="majorHAnsi" w:hAnsiTheme="majorHAnsi" w:cstheme="majorBidi"/>
          <w:b/>
          <w:bCs/>
          <w:sz w:val="24"/>
          <w:szCs w:val="24"/>
        </w:rPr>
        <w:t xml:space="preserve"> </w:t>
      </w:r>
      <w:r w:rsidR="00FE429D">
        <w:rPr>
          <w:rFonts w:asciiTheme="majorHAnsi" w:hAnsiTheme="majorHAnsi" w:cstheme="majorBidi"/>
          <w:b/>
          <w:bCs/>
          <w:sz w:val="24"/>
          <w:szCs w:val="24"/>
        </w:rPr>
        <w:t>Les éléments structura</w:t>
      </w:r>
      <w:r w:rsidR="007C5AEE">
        <w:rPr>
          <w:rFonts w:asciiTheme="majorHAnsi" w:hAnsiTheme="majorHAnsi" w:cstheme="majorBidi"/>
          <w:b/>
          <w:bCs/>
          <w:sz w:val="24"/>
          <w:szCs w:val="24"/>
        </w:rPr>
        <w:t>nts</w:t>
      </w:r>
      <w:r w:rsidR="00FE429D">
        <w:rPr>
          <w:rFonts w:asciiTheme="majorHAnsi" w:hAnsiTheme="majorHAnsi" w:cstheme="majorBidi"/>
          <w:b/>
          <w:bCs/>
          <w:sz w:val="24"/>
          <w:szCs w:val="24"/>
        </w:rPr>
        <w:t xml:space="preserve"> d’une </w:t>
      </w:r>
      <w:r w:rsidR="00FE429D" w:rsidRPr="00FE429D">
        <w:rPr>
          <w:rFonts w:asciiTheme="majorHAnsi" w:hAnsiTheme="majorHAnsi" w:cstheme="majorBidi"/>
          <w:b/>
          <w:bCs/>
          <w:sz w:val="24"/>
          <w:szCs w:val="24"/>
        </w:rPr>
        <w:t>Turbine à gaz </w:t>
      </w:r>
    </w:p>
    <w:p w:rsidR="00FE429D" w:rsidRDefault="00FE429D" w:rsidP="00575A4D">
      <w:pPr>
        <w:spacing w:line="252" w:lineRule="auto"/>
        <w:ind w:right="1857"/>
        <w:jc w:val="both"/>
        <w:rPr>
          <w:rFonts w:asciiTheme="majorHAnsi" w:hAnsiTheme="majorHAnsi" w:cstheme="majorBidi"/>
          <w:sz w:val="24"/>
          <w:szCs w:val="24"/>
        </w:rPr>
      </w:pPr>
      <w:r w:rsidRPr="00FE429D">
        <w:rPr>
          <w:rFonts w:asciiTheme="majorHAnsi" w:hAnsiTheme="majorHAnsi" w:cstheme="majorBidi"/>
          <w:sz w:val="24"/>
          <w:szCs w:val="24"/>
        </w:rPr>
        <w:t>Sous la forme l</w:t>
      </w:r>
      <w:r w:rsidR="00575A4D">
        <w:rPr>
          <w:rFonts w:asciiTheme="majorHAnsi" w:hAnsiTheme="majorHAnsi" w:cstheme="majorBidi"/>
          <w:sz w:val="24"/>
          <w:szCs w:val="24"/>
        </w:rPr>
        <w:t>a</w:t>
      </w:r>
      <w:r w:rsidRPr="00FE429D">
        <w:rPr>
          <w:rFonts w:asciiTheme="majorHAnsi" w:hAnsiTheme="majorHAnsi" w:cstheme="majorBidi"/>
          <w:sz w:val="24"/>
          <w:szCs w:val="24"/>
        </w:rPr>
        <w:t xml:space="preserve"> plus simple la turbine </w:t>
      </w:r>
      <w:r w:rsidR="00F505B3" w:rsidRPr="00FE429D">
        <w:rPr>
          <w:rFonts w:asciiTheme="majorHAnsi" w:hAnsiTheme="majorHAnsi" w:cstheme="majorBidi"/>
          <w:sz w:val="24"/>
          <w:szCs w:val="24"/>
        </w:rPr>
        <w:t>à</w:t>
      </w:r>
      <w:r w:rsidRPr="00FE429D">
        <w:rPr>
          <w:rFonts w:asciiTheme="majorHAnsi" w:hAnsiTheme="majorHAnsi" w:cstheme="majorBidi"/>
          <w:sz w:val="24"/>
          <w:szCs w:val="24"/>
        </w:rPr>
        <w:t xml:space="preserve"> combustion comprend :</w:t>
      </w:r>
    </w:p>
    <w:p w:rsidR="00575A4D" w:rsidRPr="00575A4D" w:rsidRDefault="0060063D" w:rsidP="00575A4D">
      <w:pPr>
        <w:pStyle w:val="Paragraphedeliste"/>
        <w:numPr>
          <w:ilvl w:val="0"/>
          <w:numId w:val="10"/>
        </w:numPr>
        <w:tabs>
          <w:tab w:val="left" w:pos="9356"/>
        </w:tabs>
        <w:spacing w:after="0" w:line="360" w:lineRule="auto"/>
        <w:jc w:val="both"/>
        <w:rPr>
          <w:rFonts w:asciiTheme="majorHAnsi" w:hAnsiTheme="majorHAnsi" w:cstheme="majorBidi"/>
          <w:b/>
          <w:bCs/>
          <w:sz w:val="24"/>
          <w:szCs w:val="24"/>
        </w:rPr>
      </w:pPr>
      <w:r w:rsidRPr="0060063D">
        <w:pict>
          <v:group id="_x0000_s1030" style="position:absolute;left:0;text-align:left;margin-left:348.7pt;margin-top:499.4pt;width:0;height:0;z-index:-251655168;mso-position-horizontal-relative:page;mso-position-vertical-relative:page" coordorigin="6974,9988" coordsize="0,0">
            <v:shape id="_x0000_s1031" style="position:absolute;left:6974;top:9988;width:0;height:0" coordorigin="6974,9988" coordsize="0,0" path="m6974,9988r,e" filled="f" strokeweight=".70883mm">
              <v:path arrowok="t"/>
            </v:shape>
            <w10:wrap anchorx="page" anchory="page"/>
          </v:group>
        </w:pict>
      </w:r>
      <w:r w:rsidR="00575A4D" w:rsidRPr="00575A4D">
        <w:rPr>
          <w:rFonts w:asciiTheme="majorHAnsi" w:hAnsiTheme="majorHAnsi" w:cstheme="majorBidi"/>
          <w:b/>
          <w:bCs/>
          <w:sz w:val="24"/>
          <w:szCs w:val="24"/>
        </w:rPr>
        <w:t xml:space="preserve">un compresseur : </w:t>
      </w:r>
    </w:p>
    <w:p w:rsidR="00575A4D" w:rsidRPr="00575A4D" w:rsidRDefault="00575A4D" w:rsidP="00575A4D">
      <w:pPr>
        <w:tabs>
          <w:tab w:val="left" w:pos="9356"/>
        </w:tabs>
        <w:spacing w:after="0" w:line="360" w:lineRule="auto"/>
        <w:ind w:left="102"/>
        <w:jc w:val="both"/>
        <w:rPr>
          <w:rFonts w:asciiTheme="majorHAnsi" w:hAnsiTheme="majorHAnsi" w:cstheme="majorBidi"/>
          <w:sz w:val="24"/>
          <w:szCs w:val="24"/>
        </w:rPr>
      </w:pPr>
      <w:r>
        <w:rPr>
          <w:rFonts w:asciiTheme="majorHAnsi" w:hAnsiTheme="majorHAnsi" w:cstheme="majorBidi"/>
          <w:sz w:val="24"/>
          <w:szCs w:val="24"/>
        </w:rPr>
        <w:t>G</w:t>
      </w:r>
      <w:r w:rsidRPr="00575A4D">
        <w:rPr>
          <w:rFonts w:asciiTheme="majorHAnsi" w:hAnsiTheme="majorHAnsi" w:cstheme="majorBidi"/>
          <w:sz w:val="24"/>
          <w:szCs w:val="24"/>
        </w:rPr>
        <w:t>énéralement centrifuge ou axial, qui a pour rôle de comprimer de l'air ambiant à une pression comprise aujourd'hui entre 10 et 30 bars.</w:t>
      </w:r>
    </w:p>
    <w:p w:rsidR="00CB0B68" w:rsidRPr="00CB0B68" w:rsidRDefault="002F76EA" w:rsidP="002F76EA">
      <w:pPr>
        <w:spacing w:line="252" w:lineRule="auto"/>
        <w:ind w:right="1857"/>
        <w:jc w:val="both"/>
        <w:rPr>
          <w:rFonts w:asciiTheme="majorHAnsi" w:hAnsiTheme="majorHAnsi" w:cstheme="majorBidi"/>
          <w:sz w:val="24"/>
          <w:szCs w:val="24"/>
        </w:rPr>
      </w:pPr>
      <w:r>
        <w:rPr>
          <w:rFonts w:asciiTheme="majorHAnsi" w:hAnsiTheme="majorHAnsi" w:cstheme="majorBidi"/>
          <w:noProof/>
          <w:sz w:val="24"/>
          <w:szCs w:val="24"/>
        </w:rPr>
        <w:lastRenderedPageBreak/>
        <w:drawing>
          <wp:anchor distT="0" distB="0" distL="114300" distR="114300" simplePos="0" relativeHeight="251663360" behindDoc="1" locked="0" layoutInCell="1" allowOverlap="1">
            <wp:simplePos x="0" y="0"/>
            <wp:positionH relativeFrom="column">
              <wp:posOffset>3023235</wp:posOffset>
            </wp:positionH>
            <wp:positionV relativeFrom="paragraph">
              <wp:posOffset>-13970</wp:posOffset>
            </wp:positionV>
            <wp:extent cx="3340735" cy="2159635"/>
            <wp:effectExtent l="19050" t="0" r="0" b="0"/>
            <wp:wrapNone/>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340735" cy="2159635"/>
                    </a:xfrm>
                    <a:prstGeom prst="rect">
                      <a:avLst/>
                    </a:prstGeom>
                    <a:noFill/>
                  </pic:spPr>
                </pic:pic>
              </a:graphicData>
            </a:graphic>
          </wp:anchor>
        </w:drawing>
      </w:r>
      <w:r>
        <w:rPr>
          <w:rFonts w:asciiTheme="majorHAnsi" w:hAnsiTheme="majorHAnsi" w:cstheme="majorBidi"/>
          <w:noProof/>
          <w:sz w:val="24"/>
          <w:szCs w:val="24"/>
        </w:rPr>
        <w:drawing>
          <wp:anchor distT="0" distB="0" distL="114300" distR="114300" simplePos="0" relativeHeight="251662336" behindDoc="1" locked="0" layoutInCell="1" allowOverlap="1">
            <wp:simplePos x="0" y="0"/>
            <wp:positionH relativeFrom="column">
              <wp:posOffset>-106590</wp:posOffset>
            </wp:positionH>
            <wp:positionV relativeFrom="paragraph">
              <wp:posOffset>-13444</wp:posOffset>
            </wp:positionV>
            <wp:extent cx="3049519" cy="2159779"/>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049519" cy="2159779"/>
                    </a:xfrm>
                    <a:prstGeom prst="rect">
                      <a:avLst/>
                    </a:prstGeom>
                    <a:noFill/>
                  </pic:spPr>
                </pic:pic>
              </a:graphicData>
            </a:graphic>
          </wp:anchor>
        </w:drawing>
      </w:r>
    </w:p>
    <w:p w:rsidR="00CB0B68" w:rsidRDefault="00CB0B68" w:rsidP="002B0E3A">
      <w:pPr>
        <w:tabs>
          <w:tab w:val="left" w:pos="0"/>
          <w:tab w:val="left" w:pos="142"/>
        </w:tabs>
        <w:spacing w:after="240" w:line="360" w:lineRule="auto"/>
        <w:ind w:right="-426"/>
        <w:jc w:val="center"/>
        <w:rPr>
          <w:rFonts w:asciiTheme="majorHAnsi" w:hAnsiTheme="majorHAnsi"/>
          <w:sz w:val="24"/>
          <w:szCs w:val="24"/>
        </w:rPr>
      </w:pPr>
    </w:p>
    <w:p w:rsidR="00CB0B68" w:rsidRDefault="00CB0B68" w:rsidP="002B0E3A">
      <w:pPr>
        <w:tabs>
          <w:tab w:val="left" w:pos="0"/>
          <w:tab w:val="left" w:pos="142"/>
        </w:tabs>
        <w:spacing w:after="240" w:line="360" w:lineRule="auto"/>
        <w:ind w:right="-426"/>
        <w:jc w:val="center"/>
        <w:rPr>
          <w:rFonts w:asciiTheme="majorHAnsi" w:hAnsiTheme="majorHAnsi"/>
          <w:sz w:val="24"/>
          <w:szCs w:val="24"/>
        </w:rPr>
      </w:pPr>
    </w:p>
    <w:p w:rsidR="00CB0B68" w:rsidRDefault="00CB0B68" w:rsidP="002B0E3A">
      <w:pPr>
        <w:tabs>
          <w:tab w:val="left" w:pos="0"/>
          <w:tab w:val="left" w:pos="142"/>
        </w:tabs>
        <w:spacing w:after="240" w:line="360" w:lineRule="auto"/>
        <w:ind w:right="-426"/>
        <w:jc w:val="center"/>
        <w:rPr>
          <w:rFonts w:asciiTheme="majorHAnsi" w:hAnsiTheme="majorHAnsi"/>
          <w:sz w:val="24"/>
          <w:szCs w:val="24"/>
        </w:rPr>
      </w:pPr>
    </w:p>
    <w:p w:rsidR="00575A4D" w:rsidRDefault="0060063D" w:rsidP="007C5AEE">
      <w:pPr>
        <w:tabs>
          <w:tab w:val="left" w:pos="0"/>
          <w:tab w:val="left" w:pos="142"/>
          <w:tab w:val="left" w:pos="2103"/>
          <w:tab w:val="center" w:pos="4749"/>
        </w:tabs>
        <w:spacing w:after="240" w:line="360" w:lineRule="auto"/>
        <w:ind w:right="-426"/>
        <w:rPr>
          <w:rFonts w:asciiTheme="majorHAnsi" w:hAnsiTheme="majorHAnsi"/>
          <w:sz w:val="24"/>
          <w:szCs w:val="24"/>
        </w:rPr>
      </w:pPr>
      <w:r>
        <w:rPr>
          <w:rFonts w:asciiTheme="majorHAnsi" w:hAnsiTheme="majorHAnsi"/>
          <w:noProof/>
          <w:sz w:val="24"/>
          <w:szCs w:val="24"/>
        </w:rPr>
        <w:pict>
          <v:shapetype id="_x0000_t202" coordsize="21600,21600" o:spt="202" path="m,l,21600r21600,l21600,xe">
            <v:stroke joinstyle="miter"/>
            <v:path gradientshapeok="t" o:connecttype="rect"/>
          </v:shapetype>
          <v:shape id="_x0000_s1039" type="#_x0000_t202" style="position:absolute;margin-left:4in;margin-top:8.5pt;width:185.95pt;height:20.75pt;z-index:251667456" stroked="f">
            <v:textbox>
              <w:txbxContent>
                <w:p w:rsidR="004E60EB" w:rsidRPr="007C5AEE" w:rsidRDefault="004E60EB" w:rsidP="007C5AEE">
                  <w:pPr>
                    <w:jc w:val="center"/>
                    <w:rPr>
                      <w:b/>
                      <w:bCs/>
                    </w:rPr>
                  </w:pPr>
                  <w:r>
                    <w:rPr>
                      <w:b/>
                      <w:bCs/>
                    </w:rPr>
                    <w:t>Stator</w:t>
                  </w:r>
                  <w:r w:rsidRPr="007C5AEE">
                    <w:rPr>
                      <w:b/>
                      <w:bCs/>
                    </w:rPr>
                    <w:t xml:space="preserve"> du Compresseur</w:t>
                  </w:r>
                </w:p>
              </w:txbxContent>
            </v:textbox>
          </v:shape>
        </w:pict>
      </w:r>
      <w:r>
        <w:rPr>
          <w:rFonts w:asciiTheme="majorHAnsi" w:hAnsiTheme="majorHAnsi"/>
          <w:noProof/>
          <w:sz w:val="24"/>
          <w:szCs w:val="24"/>
        </w:rPr>
        <w:pict>
          <v:shape id="_x0000_s1038" type="#_x0000_t202" style="position:absolute;margin-left:11.85pt;margin-top:8.5pt;width:185.95pt;height:23.4pt;z-index:251666432" stroked="f">
            <v:textbox>
              <w:txbxContent>
                <w:p w:rsidR="004E60EB" w:rsidRPr="007C5AEE" w:rsidRDefault="004E60EB" w:rsidP="007C5AEE">
                  <w:pPr>
                    <w:jc w:val="center"/>
                    <w:rPr>
                      <w:b/>
                      <w:bCs/>
                    </w:rPr>
                  </w:pPr>
                  <w:r w:rsidRPr="007C5AEE">
                    <w:rPr>
                      <w:b/>
                      <w:bCs/>
                    </w:rPr>
                    <w:t>Rotor du Compresseur</w:t>
                  </w:r>
                </w:p>
              </w:txbxContent>
            </v:textbox>
          </v:shape>
        </w:pict>
      </w:r>
      <w:r w:rsidR="007C5AEE">
        <w:rPr>
          <w:rFonts w:asciiTheme="majorHAnsi" w:hAnsiTheme="majorHAnsi"/>
          <w:sz w:val="24"/>
          <w:szCs w:val="24"/>
        </w:rPr>
        <w:tab/>
      </w:r>
      <w:r w:rsidR="007C5AEE">
        <w:rPr>
          <w:rFonts w:asciiTheme="majorHAnsi" w:hAnsiTheme="majorHAnsi"/>
          <w:sz w:val="24"/>
          <w:szCs w:val="24"/>
        </w:rPr>
        <w:tab/>
      </w:r>
      <w:r w:rsidR="007C5AEE">
        <w:rPr>
          <w:rFonts w:asciiTheme="majorHAnsi" w:hAnsiTheme="majorHAnsi"/>
          <w:sz w:val="24"/>
          <w:szCs w:val="24"/>
        </w:rPr>
        <w:tab/>
      </w:r>
      <w:r>
        <w:rPr>
          <w:rFonts w:asciiTheme="majorHAnsi" w:hAnsiTheme="majorHAnsi"/>
          <w:noProof/>
          <w:sz w:val="24"/>
          <w:szCs w:val="24"/>
        </w:rPr>
        <w:pict>
          <v:shape id="_x0000_s1035" style="position:absolute;margin-left:243.65pt;margin-top:5pt;width:257.5pt;height:28.7pt;z-index:-251651072;mso-position-horizontal-relative:text;mso-position-vertical-relative:text" coordorigin="6974,9988" coordsize="7030,574" path="m6974,9988r7030,l14004,10562r-7030,l6974,9988xe" filled="f" strokeweight=".70883mm">
            <v:path arrowok="t"/>
          </v:shape>
        </w:pict>
      </w:r>
      <w:r>
        <w:rPr>
          <w:rFonts w:asciiTheme="majorHAnsi" w:hAnsiTheme="majorHAnsi"/>
          <w:noProof/>
          <w:sz w:val="24"/>
          <w:szCs w:val="24"/>
        </w:rPr>
        <w:pict>
          <v:shape id="_x0000_s1034" style="position:absolute;margin-left:-11.3pt;margin-top:5pt;width:236.4pt;height:28.7pt;z-index:-251652096;mso-position-horizontal-relative:text;mso-position-vertical-relative:text" coordorigin="396,9988" coordsize="6350,574" path="m396,9988r6350,l6746,10562r-6350,l396,9988xe" filled="f" strokeweight=".70883mm">
            <v:path arrowok="t"/>
          </v:shape>
        </w:pict>
      </w:r>
    </w:p>
    <w:p w:rsidR="007C5AEE" w:rsidRDefault="007C5AEE" w:rsidP="007C5AEE">
      <w:pPr>
        <w:tabs>
          <w:tab w:val="left" w:pos="0"/>
          <w:tab w:val="left" w:pos="142"/>
          <w:tab w:val="left" w:pos="2103"/>
          <w:tab w:val="center" w:pos="4749"/>
        </w:tabs>
        <w:spacing w:after="0" w:line="360" w:lineRule="auto"/>
        <w:ind w:right="-426"/>
        <w:rPr>
          <w:rFonts w:asciiTheme="majorHAnsi" w:hAnsiTheme="majorHAnsi"/>
          <w:sz w:val="24"/>
          <w:szCs w:val="24"/>
        </w:rPr>
      </w:pPr>
    </w:p>
    <w:p w:rsidR="007C5AEE" w:rsidRPr="00D36D75" w:rsidRDefault="0060063D" w:rsidP="00D36D75">
      <w:pPr>
        <w:pStyle w:val="Paragraphedeliste"/>
        <w:numPr>
          <w:ilvl w:val="0"/>
          <w:numId w:val="10"/>
        </w:numPr>
        <w:tabs>
          <w:tab w:val="left" w:pos="9356"/>
        </w:tabs>
        <w:spacing w:after="0" w:line="360" w:lineRule="auto"/>
        <w:jc w:val="both"/>
        <w:rPr>
          <w:rFonts w:asciiTheme="majorHAnsi" w:hAnsiTheme="majorHAnsi" w:cstheme="majorBidi"/>
          <w:b/>
          <w:bCs/>
          <w:sz w:val="24"/>
          <w:szCs w:val="24"/>
        </w:rPr>
      </w:pPr>
      <w:r w:rsidRPr="0060063D">
        <w:pict>
          <v:group id="_x0000_s1042" style="position:absolute;left:0;text-align:left;margin-left:348.7pt;margin-top:499.4pt;width:0;height:0;z-index:-251646976;mso-position-horizontal-relative:page;mso-position-vertical-relative:page" coordorigin="6974,9988" coordsize="0,0">
            <v:shape id="_x0000_s1043" style="position:absolute;left:6974;top:9988;width:0;height:0" coordorigin="6974,9988" coordsize="0,0" path="m6974,9988r,e" filled="f" strokeweight=".70883mm">
              <v:path arrowok="t"/>
            </v:shape>
            <w10:wrap anchorx="page" anchory="page"/>
          </v:group>
        </w:pict>
      </w:r>
      <w:r w:rsidR="00D36D75" w:rsidRPr="00D36D75">
        <w:rPr>
          <w:rFonts w:asciiTheme="majorHAnsi" w:hAnsiTheme="majorHAnsi" w:cstheme="majorBidi"/>
          <w:b/>
          <w:bCs/>
          <w:sz w:val="24"/>
          <w:szCs w:val="24"/>
        </w:rPr>
        <w:t>U</w:t>
      </w:r>
      <w:r w:rsidR="007C5AEE" w:rsidRPr="00D36D75">
        <w:rPr>
          <w:rFonts w:asciiTheme="majorHAnsi" w:hAnsiTheme="majorHAnsi" w:cstheme="majorBidi"/>
          <w:b/>
          <w:bCs/>
          <w:sz w:val="24"/>
          <w:szCs w:val="24"/>
        </w:rPr>
        <w:t xml:space="preserve">ne chambre de combustion: </w:t>
      </w:r>
    </w:p>
    <w:p w:rsidR="007C5AEE" w:rsidRDefault="007C5AEE" w:rsidP="007C5AEE">
      <w:pPr>
        <w:tabs>
          <w:tab w:val="left" w:pos="0"/>
          <w:tab w:val="left" w:pos="142"/>
          <w:tab w:val="left" w:pos="2103"/>
          <w:tab w:val="center" w:pos="4749"/>
        </w:tabs>
        <w:spacing w:after="0" w:line="360" w:lineRule="auto"/>
        <w:ind w:right="-426"/>
        <w:rPr>
          <w:rFonts w:asciiTheme="majorHAnsi" w:hAnsiTheme="majorHAnsi" w:cstheme="majorBidi"/>
          <w:sz w:val="24"/>
          <w:szCs w:val="24"/>
        </w:rPr>
      </w:pPr>
      <w:r>
        <w:rPr>
          <w:rFonts w:asciiTheme="majorHAnsi" w:hAnsiTheme="majorHAnsi" w:cstheme="majorBidi"/>
          <w:sz w:val="24"/>
          <w:szCs w:val="24"/>
        </w:rPr>
        <w:t>D</w:t>
      </w:r>
      <w:r w:rsidRPr="007C5AEE">
        <w:rPr>
          <w:rFonts w:asciiTheme="majorHAnsi" w:hAnsiTheme="majorHAnsi" w:cstheme="majorBidi"/>
          <w:sz w:val="24"/>
          <w:szCs w:val="24"/>
        </w:rPr>
        <w:t>ans laquelle du combustible injecté sous pression est brûlé avec l'air comprimé, avec un fort excès d'air afin de limiter la température des gaz d'échappement.</w:t>
      </w:r>
    </w:p>
    <w:p w:rsidR="00482EB4" w:rsidRDefault="00B915F9" w:rsidP="007C5AEE">
      <w:pPr>
        <w:tabs>
          <w:tab w:val="left" w:pos="0"/>
          <w:tab w:val="left" w:pos="142"/>
          <w:tab w:val="left" w:pos="2103"/>
          <w:tab w:val="center" w:pos="4749"/>
        </w:tabs>
        <w:spacing w:after="0" w:line="360" w:lineRule="auto"/>
        <w:ind w:right="-426"/>
        <w:rPr>
          <w:rFonts w:asciiTheme="majorHAnsi" w:hAnsiTheme="majorHAnsi" w:cstheme="majorBidi"/>
          <w:sz w:val="24"/>
          <w:szCs w:val="24"/>
        </w:rPr>
      </w:pPr>
      <w:r>
        <w:rPr>
          <w:rFonts w:asciiTheme="majorHAnsi" w:hAnsiTheme="majorHAnsi" w:cstheme="majorBidi"/>
          <w:noProof/>
          <w:sz w:val="24"/>
          <w:szCs w:val="24"/>
        </w:rPr>
        <w:drawing>
          <wp:anchor distT="0" distB="0" distL="114300" distR="114300" simplePos="0" relativeHeight="251674624" behindDoc="1" locked="0" layoutInCell="1" allowOverlap="1">
            <wp:simplePos x="0" y="0"/>
            <wp:positionH relativeFrom="column">
              <wp:posOffset>3012440</wp:posOffset>
            </wp:positionH>
            <wp:positionV relativeFrom="paragraph">
              <wp:posOffset>102235</wp:posOffset>
            </wp:positionV>
            <wp:extent cx="2825115" cy="2698115"/>
            <wp:effectExtent l="1905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r="6588"/>
                    <a:stretch>
                      <a:fillRect/>
                    </a:stretch>
                  </pic:blipFill>
                  <pic:spPr bwMode="auto">
                    <a:xfrm>
                      <a:off x="0" y="0"/>
                      <a:ext cx="2825115" cy="2698115"/>
                    </a:xfrm>
                    <a:prstGeom prst="rect">
                      <a:avLst/>
                    </a:prstGeom>
                    <a:noFill/>
                  </pic:spPr>
                </pic:pic>
              </a:graphicData>
            </a:graphic>
          </wp:anchor>
        </w:drawing>
      </w:r>
      <w:r>
        <w:rPr>
          <w:rFonts w:asciiTheme="majorHAnsi" w:hAnsiTheme="majorHAnsi" w:cstheme="majorBidi"/>
          <w:noProof/>
          <w:sz w:val="24"/>
          <w:szCs w:val="24"/>
        </w:rPr>
        <w:drawing>
          <wp:anchor distT="0" distB="0" distL="114300" distR="114300" simplePos="0" relativeHeight="251673600" behindDoc="1" locked="0" layoutInCell="1" allowOverlap="1">
            <wp:simplePos x="0" y="0"/>
            <wp:positionH relativeFrom="column">
              <wp:posOffset>72924</wp:posOffset>
            </wp:positionH>
            <wp:positionV relativeFrom="paragraph">
              <wp:posOffset>102656</wp:posOffset>
            </wp:positionV>
            <wp:extent cx="2769028" cy="2698321"/>
            <wp:effectExtent l="1905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l="6386" r="5020"/>
                    <a:stretch>
                      <a:fillRect/>
                    </a:stretch>
                  </pic:blipFill>
                  <pic:spPr bwMode="auto">
                    <a:xfrm>
                      <a:off x="0" y="0"/>
                      <a:ext cx="2769028" cy="2698321"/>
                    </a:xfrm>
                    <a:prstGeom prst="rect">
                      <a:avLst/>
                    </a:prstGeom>
                    <a:noFill/>
                  </pic:spPr>
                </pic:pic>
              </a:graphicData>
            </a:graphic>
          </wp:anchor>
        </w:drawing>
      </w:r>
    </w:p>
    <w:p w:rsidR="00482EB4" w:rsidRDefault="00482EB4" w:rsidP="007C5AEE">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7C5AEE">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7C5AEE">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7C5AEE">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D36D75"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r>
        <w:rPr>
          <w:rFonts w:asciiTheme="majorHAnsi" w:hAnsiTheme="majorHAnsi" w:cstheme="majorBidi"/>
          <w:sz w:val="24"/>
          <w:szCs w:val="24"/>
        </w:rPr>
        <w:t xml:space="preserve">  </w:t>
      </w:r>
    </w:p>
    <w:p w:rsidR="00D36D75" w:rsidRPr="00D36D75" w:rsidRDefault="0060063D" w:rsidP="00120DCF">
      <w:pPr>
        <w:pStyle w:val="Paragraphedeliste"/>
        <w:numPr>
          <w:ilvl w:val="0"/>
          <w:numId w:val="10"/>
        </w:numPr>
        <w:tabs>
          <w:tab w:val="left" w:pos="9356"/>
        </w:tabs>
        <w:spacing w:after="0" w:line="360" w:lineRule="auto"/>
        <w:jc w:val="both"/>
        <w:rPr>
          <w:rFonts w:asciiTheme="majorHAnsi" w:hAnsiTheme="majorHAnsi" w:cstheme="majorBidi"/>
          <w:b/>
          <w:bCs/>
          <w:sz w:val="24"/>
          <w:szCs w:val="24"/>
        </w:rPr>
      </w:pPr>
      <w:r w:rsidRPr="0060063D">
        <w:pict>
          <v:group id="_x0000_s1049" style="position:absolute;left:0;text-align:left;margin-left:348.7pt;margin-top:499.4pt;width:0;height:0;z-index:-251639808;mso-position-horizontal-relative:page;mso-position-vertical-relative:page" coordorigin="6974,9988" coordsize="0,0">
            <v:shape id="_x0000_s1050" style="position:absolute;left:6974;top:9988;width:0;height:0" coordorigin="6974,9988" coordsize="0,0" path="m6974,9988r,e" filled="f" strokeweight=".70883mm">
              <v:path arrowok="t"/>
            </v:shape>
            <w10:wrap anchorx="page" anchory="page"/>
          </v:group>
        </w:pict>
      </w:r>
      <w:r w:rsidR="00D36D75" w:rsidRPr="00D36D75">
        <w:rPr>
          <w:rFonts w:asciiTheme="majorHAnsi" w:hAnsiTheme="majorHAnsi" w:cstheme="majorBidi"/>
          <w:b/>
          <w:bCs/>
          <w:sz w:val="24"/>
          <w:szCs w:val="24"/>
        </w:rPr>
        <w:t xml:space="preserve">Une </w:t>
      </w:r>
      <w:r w:rsidR="00D36D75">
        <w:rPr>
          <w:rFonts w:asciiTheme="majorHAnsi" w:hAnsiTheme="majorHAnsi" w:cstheme="majorBidi"/>
          <w:b/>
          <w:bCs/>
          <w:sz w:val="24"/>
          <w:szCs w:val="24"/>
        </w:rPr>
        <w:t>Turbine</w:t>
      </w:r>
      <w:r w:rsidR="00D36D75" w:rsidRPr="00D36D75">
        <w:rPr>
          <w:rFonts w:asciiTheme="majorHAnsi" w:hAnsiTheme="majorHAnsi" w:cstheme="majorBidi"/>
          <w:b/>
          <w:bCs/>
          <w:sz w:val="24"/>
          <w:szCs w:val="24"/>
        </w:rPr>
        <w:t xml:space="preserve">: </w:t>
      </w:r>
    </w:p>
    <w:p w:rsidR="00286453" w:rsidRDefault="002F76EA" w:rsidP="00120DCF">
      <w:pPr>
        <w:spacing w:line="252" w:lineRule="auto"/>
        <w:ind w:right="103"/>
        <w:jc w:val="both"/>
        <w:rPr>
          <w:rFonts w:asciiTheme="majorHAnsi" w:hAnsiTheme="majorHAnsi" w:cstheme="majorBidi"/>
          <w:sz w:val="24"/>
          <w:szCs w:val="24"/>
        </w:rPr>
      </w:pPr>
      <w:r>
        <w:rPr>
          <w:rFonts w:asciiTheme="majorHAnsi" w:hAnsiTheme="majorHAnsi" w:cstheme="majorBidi"/>
          <w:noProof/>
          <w:sz w:val="24"/>
          <w:szCs w:val="24"/>
        </w:rPr>
        <w:drawing>
          <wp:anchor distT="0" distB="0" distL="114300" distR="114300" simplePos="0" relativeHeight="251677696" behindDoc="1" locked="0" layoutInCell="1" allowOverlap="1">
            <wp:simplePos x="0" y="0"/>
            <wp:positionH relativeFrom="column">
              <wp:posOffset>3175152</wp:posOffset>
            </wp:positionH>
            <wp:positionV relativeFrom="paragraph">
              <wp:posOffset>378660</wp:posOffset>
            </wp:positionV>
            <wp:extent cx="2858786" cy="2518807"/>
            <wp:effectExtent l="1905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2858786" cy="2518807"/>
                    </a:xfrm>
                    <a:prstGeom prst="rect">
                      <a:avLst/>
                    </a:prstGeom>
                    <a:noFill/>
                  </pic:spPr>
                </pic:pic>
              </a:graphicData>
            </a:graphic>
          </wp:anchor>
        </w:drawing>
      </w:r>
      <w:r>
        <w:rPr>
          <w:rFonts w:asciiTheme="majorHAnsi" w:hAnsiTheme="majorHAnsi" w:cstheme="majorBidi"/>
          <w:noProof/>
          <w:sz w:val="24"/>
          <w:szCs w:val="24"/>
        </w:rPr>
        <w:drawing>
          <wp:anchor distT="0" distB="0" distL="114300" distR="114300" simplePos="0" relativeHeight="251678720" behindDoc="1" locked="0" layoutInCell="1" allowOverlap="1">
            <wp:simplePos x="0" y="0"/>
            <wp:positionH relativeFrom="column">
              <wp:posOffset>-100981</wp:posOffset>
            </wp:positionH>
            <wp:positionV relativeFrom="paragraph">
              <wp:posOffset>378277</wp:posOffset>
            </wp:positionV>
            <wp:extent cx="3111228" cy="2518807"/>
            <wp:effectExtent l="1905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3111228" cy="2518807"/>
                    </a:xfrm>
                    <a:prstGeom prst="rect">
                      <a:avLst/>
                    </a:prstGeom>
                    <a:noFill/>
                  </pic:spPr>
                </pic:pic>
              </a:graphicData>
            </a:graphic>
          </wp:anchor>
        </w:drawing>
      </w:r>
      <w:r w:rsidR="00286453">
        <w:rPr>
          <w:rFonts w:asciiTheme="majorHAnsi" w:hAnsiTheme="majorHAnsi" w:cstheme="majorBidi"/>
          <w:sz w:val="24"/>
          <w:szCs w:val="24"/>
        </w:rPr>
        <w:t>G</w:t>
      </w:r>
      <w:r w:rsidR="00286453" w:rsidRPr="00286453">
        <w:rPr>
          <w:rFonts w:asciiTheme="majorHAnsi" w:hAnsiTheme="majorHAnsi" w:cstheme="majorBidi"/>
          <w:sz w:val="24"/>
          <w:szCs w:val="24"/>
        </w:rPr>
        <w:t>énéralement axiale, dans laquelle sont détendus les gaz qui sortent de la chambre</w:t>
      </w:r>
      <w:r w:rsidR="00120DCF">
        <w:rPr>
          <w:rFonts w:asciiTheme="majorHAnsi" w:hAnsiTheme="majorHAnsi" w:cstheme="majorBidi"/>
          <w:sz w:val="24"/>
          <w:szCs w:val="24"/>
        </w:rPr>
        <w:t xml:space="preserve"> </w:t>
      </w:r>
      <w:r w:rsidR="00286453" w:rsidRPr="00286453">
        <w:rPr>
          <w:rFonts w:asciiTheme="majorHAnsi" w:hAnsiTheme="majorHAnsi" w:cstheme="majorBidi"/>
          <w:sz w:val="24"/>
          <w:szCs w:val="24"/>
        </w:rPr>
        <w:t>de</w:t>
      </w:r>
      <w:r w:rsidR="00120DCF">
        <w:rPr>
          <w:rFonts w:asciiTheme="majorHAnsi" w:hAnsiTheme="majorHAnsi" w:cstheme="majorBidi"/>
          <w:sz w:val="24"/>
          <w:szCs w:val="24"/>
        </w:rPr>
        <w:t xml:space="preserve"> </w:t>
      </w:r>
      <w:r w:rsidR="00286453" w:rsidRPr="00286453">
        <w:rPr>
          <w:rFonts w:asciiTheme="majorHAnsi" w:hAnsiTheme="majorHAnsi" w:cstheme="majorBidi"/>
          <w:sz w:val="24"/>
          <w:szCs w:val="24"/>
        </w:rPr>
        <w:t>combustion.</w:t>
      </w:r>
    </w:p>
    <w:p w:rsidR="00286453" w:rsidRPr="00286453" w:rsidRDefault="00286453" w:rsidP="00286453">
      <w:pPr>
        <w:spacing w:line="252" w:lineRule="auto"/>
        <w:ind w:left="360" w:right="-142"/>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482EB4" w:rsidRDefault="00482EB4"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286453" w:rsidRDefault="0060063D"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r>
        <w:rPr>
          <w:rFonts w:asciiTheme="majorHAnsi" w:hAnsiTheme="majorHAnsi" w:cstheme="majorBidi"/>
          <w:noProof/>
          <w:sz w:val="24"/>
          <w:szCs w:val="24"/>
        </w:rPr>
        <w:pict>
          <v:shape id="_x0000_s1058" type="#_x0000_t202" style="position:absolute;margin-left:278.95pt;margin-top:15.6pt;width:185.95pt;height:20.75pt;z-index:251682816" stroked="f">
            <v:textbox>
              <w:txbxContent>
                <w:p w:rsidR="004E60EB" w:rsidRPr="007C5AEE" w:rsidRDefault="004E60EB" w:rsidP="003E7C2C">
                  <w:pPr>
                    <w:jc w:val="center"/>
                    <w:rPr>
                      <w:b/>
                      <w:bCs/>
                    </w:rPr>
                  </w:pPr>
                  <w:r>
                    <w:rPr>
                      <w:b/>
                      <w:bCs/>
                    </w:rPr>
                    <w:t>Turbine basse pression</w:t>
                  </w:r>
                </w:p>
                <w:p w:rsidR="004E60EB" w:rsidRPr="003E7C2C" w:rsidRDefault="004E60EB" w:rsidP="003E7C2C"/>
              </w:txbxContent>
            </v:textbox>
          </v:shape>
        </w:pict>
      </w:r>
      <w:r>
        <w:rPr>
          <w:rFonts w:asciiTheme="majorHAnsi" w:hAnsiTheme="majorHAnsi" w:cstheme="majorBidi"/>
          <w:noProof/>
          <w:sz w:val="24"/>
          <w:szCs w:val="24"/>
        </w:rPr>
        <w:pict>
          <v:shape id="_x0000_s1057" type="#_x0000_t202" style="position:absolute;margin-left:18.55pt;margin-top:13.3pt;width:185.95pt;height:23.4pt;z-index:251681792" stroked="f">
            <v:textbox>
              <w:txbxContent>
                <w:p w:rsidR="004E60EB" w:rsidRPr="007C5AEE" w:rsidRDefault="004E60EB" w:rsidP="00286453">
                  <w:pPr>
                    <w:jc w:val="center"/>
                    <w:rPr>
                      <w:b/>
                      <w:bCs/>
                    </w:rPr>
                  </w:pPr>
                  <w:r>
                    <w:rPr>
                      <w:b/>
                      <w:bCs/>
                    </w:rPr>
                    <w:t>Turbine haute pression</w:t>
                  </w:r>
                </w:p>
              </w:txbxContent>
            </v:textbox>
          </v:shape>
        </w:pict>
      </w:r>
      <w:r>
        <w:rPr>
          <w:rFonts w:asciiTheme="majorHAnsi" w:hAnsiTheme="majorHAnsi" w:cstheme="majorBidi"/>
          <w:noProof/>
          <w:sz w:val="24"/>
          <w:szCs w:val="24"/>
        </w:rPr>
        <w:pict>
          <v:shape id="_x0000_s1056" style="position:absolute;margin-left:243.65pt;margin-top:13.3pt;width:257.5pt;height:28.7pt;z-index:-251635712" coordorigin="6974,9988" coordsize="7030,574" path="m6974,9988r7030,l14004,10562r-7030,l6974,9988xe" filled="f" strokeweight=".70883mm">
            <v:path arrowok="t"/>
          </v:shape>
        </w:pict>
      </w:r>
      <w:r>
        <w:rPr>
          <w:rFonts w:asciiTheme="majorHAnsi" w:hAnsiTheme="majorHAnsi" w:cstheme="majorBidi"/>
          <w:noProof/>
          <w:sz w:val="24"/>
          <w:szCs w:val="24"/>
        </w:rPr>
        <w:pict>
          <v:shape id="_x0000_s1055" style="position:absolute;margin-left:-11.3pt;margin-top:13.3pt;width:236.4pt;height:28.7pt;z-index:-251636736" coordorigin="396,9988" coordsize="6350,574" path="m396,9988r6350,l6746,10562r-6350,l396,9988xe" filled="f" strokeweight=".70883mm">
            <v:path arrowok="t"/>
          </v:shape>
        </w:pict>
      </w:r>
    </w:p>
    <w:p w:rsidR="008C016B" w:rsidRDefault="00313E05" w:rsidP="002F76EA">
      <w:pPr>
        <w:spacing w:before="16"/>
        <w:ind w:left="102"/>
        <w:rPr>
          <w:color w:val="4D3A2F"/>
          <w:spacing w:val="-1"/>
          <w:sz w:val="72"/>
          <w:szCs w:val="72"/>
        </w:rPr>
      </w:pPr>
      <w:r>
        <w:rPr>
          <w:rFonts w:asciiTheme="majorHAnsi" w:hAnsiTheme="majorHAnsi" w:cstheme="majorBidi"/>
          <w:b/>
          <w:bCs/>
          <w:sz w:val="24"/>
          <w:szCs w:val="24"/>
        </w:rPr>
        <w:lastRenderedPageBreak/>
        <w:t>IV</w:t>
      </w:r>
      <w:r w:rsidR="008C016B" w:rsidRPr="00FE429D">
        <w:rPr>
          <w:rFonts w:asciiTheme="majorHAnsi" w:hAnsiTheme="majorHAnsi" w:cstheme="majorBidi"/>
          <w:b/>
          <w:bCs/>
          <w:sz w:val="24"/>
          <w:szCs w:val="24"/>
        </w:rPr>
        <w:t>.</w:t>
      </w:r>
      <w:r w:rsidR="002F76EA">
        <w:rPr>
          <w:rFonts w:asciiTheme="majorHAnsi" w:hAnsiTheme="majorHAnsi" w:cstheme="majorBidi"/>
          <w:b/>
          <w:bCs/>
          <w:sz w:val="24"/>
          <w:szCs w:val="24"/>
        </w:rPr>
        <w:t>3.2</w:t>
      </w:r>
      <w:r w:rsidR="008C016B" w:rsidRPr="00FE429D">
        <w:rPr>
          <w:rFonts w:asciiTheme="majorHAnsi" w:hAnsiTheme="majorHAnsi" w:cstheme="majorBidi"/>
          <w:b/>
          <w:bCs/>
          <w:sz w:val="24"/>
          <w:szCs w:val="24"/>
        </w:rPr>
        <w:t xml:space="preserve"> </w:t>
      </w:r>
      <w:r w:rsidR="008C016B">
        <w:rPr>
          <w:rFonts w:asciiTheme="majorHAnsi" w:hAnsiTheme="majorHAnsi" w:cstheme="majorBidi"/>
          <w:b/>
          <w:bCs/>
          <w:sz w:val="24"/>
          <w:szCs w:val="24"/>
        </w:rPr>
        <w:t>Domaines d’application</w:t>
      </w:r>
    </w:p>
    <w:p w:rsidR="0093696C" w:rsidRDefault="0093696C" w:rsidP="0093696C">
      <w:pPr>
        <w:spacing w:line="252" w:lineRule="auto"/>
        <w:ind w:left="102"/>
        <w:jc w:val="both"/>
        <w:rPr>
          <w:rFonts w:asciiTheme="majorHAnsi" w:hAnsiTheme="majorHAnsi"/>
          <w:w w:val="132"/>
          <w:sz w:val="24"/>
          <w:szCs w:val="24"/>
        </w:rPr>
      </w:pPr>
      <w:r w:rsidRPr="0093696C">
        <w:rPr>
          <w:rFonts w:asciiTheme="majorHAnsi" w:hAnsiTheme="majorHAnsi"/>
          <w:spacing w:val="-1"/>
          <w:w w:val="116"/>
          <w:sz w:val="24"/>
          <w:szCs w:val="24"/>
        </w:rPr>
        <w:t>O</w:t>
      </w:r>
      <w:r w:rsidRPr="0093696C">
        <w:rPr>
          <w:rFonts w:asciiTheme="majorHAnsi" w:hAnsiTheme="majorHAnsi"/>
          <w:w w:val="116"/>
          <w:sz w:val="24"/>
          <w:szCs w:val="24"/>
        </w:rPr>
        <w:t>n</w:t>
      </w:r>
      <w:r w:rsidRPr="0093696C">
        <w:rPr>
          <w:rFonts w:asciiTheme="majorHAnsi" w:hAnsiTheme="majorHAnsi"/>
          <w:spacing w:val="19"/>
          <w:w w:val="116"/>
          <w:sz w:val="24"/>
          <w:szCs w:val="24"/>
        </w:rPr>
        <w:t xml:space="preserve"> </w:t>
      </w:r>
      <w:r w:rsidRPr="0093696C">
        <w:rPr>
          <w:rFonts w:asciiTheme="majorHAnsi" w:hAnsiTheme="majorHAnsi"/>
          <w:spacing w:val="1"/>
          <w:w w:val="127"/>
          <w:sz w:val="24"/>
          <w:szCs w:val="24"/>
        </w:rPr>
        <w:t>u</w:t>
      </w:r>
      <w:r w:rsidRPr="0093696C">
        <w:rPr>
          <w:rFonts w:asciiTheme="majorHAnsi" w:hAnsiTheme="majorHAnsi"/>
          <w:w w:val="121"/>
          <w:sz w:val="24"/>
          <w:szCs w:val="24"/>
        </w:rPr>
        <w:t>t</w:t>
      </w:r>
      <w:r w:rsidRPr="0093696C">
        <w:rPr>
          <w:rFonts w:asciiTheme="majorHAnsi" w:hAnsiTheme="majorHAnsi"/>
          <w:spacing w:val="-1"/>
          <w:w w:val="121"/>
          <w:sz w:val="24"/>
          <w:szCs w:val="24"/>
        </w:rPr>
        <w:t>i</w:t>
      </w:r>
      <w:r w:rsidRPr="0093696C">
        <w:rPr>
          <w:rFonts w:asciiTheme="majorHAnsi" w:hAnsiTheme="majorHAnsi"/>
          <w:w w:val="101"/>
          <w:sz w:val="24"/>
          <w:szCs w:val="24"/>
        </w:rPr>
        <w:t>l</w:t>
      </w:r>
      <w:r w:rsidRPr="0093696C">
        <w:rPr>
          <w:rFonts w:asciiTheme="majorHAnsi" w:hAnsiTheme="majorHAnsi"/>
          <w:spacing w:val="-1"/>
          <w:w w:val="101"/>
          <w:sz w:val="24"/>
          <w:szCs w:val="24"/>
        </w:rPr>
        <w:t>i</w:t>
      </w:r>
      <w:r w:rsidRPr="0093696C">
        <w:rPr>
          <w:rFonts w:asciiTheme="majorHAnsi" w:hAnsiTheme="majorHAnsi"/>
          <w:w w:val="135"/>
          <w:sz w:val="24"/>
          <w:szCs w:val="24"/>
        </w:rPr>
        <w:t>s</w:t>
      </w:r>
      <w:r w:rsidRPr="0093696C">
        <w:rPr>
          <w:rFonts w:asciiTheme="majorHAnsi" w:hAnsiTheme="majorHAnsi"/>
          <w:w w:val="140"/>
          <w:sz w:val="24"/>
          <w:szCs w:val="24"/>
        </w:rPr>
        <w:t>e</w:t>
      </w:r>
      <w:r w:rsidRPr="0093696C">
        <w:rPr>
          <w:rFonts w:asciiTheme="majorHAnsi" w:hAnsiTheme="majorHAnsi"/>
          <w:spacing w:val="33"/>
          <w:sz w:val="24"/>
          <w:szCs w:val="24"/>
        </w:rPr>
        <w:t xml:space="preserve"> </w:t>
      </w:r>
      <w:r w:rsidRPr="0093696C">
        <w:rPr>
          <w:rFonts w:asciiTheme="majorHAnsi" w:hAnsiTheme="majorHAnsi"/>
          <w:w w:val="133"/>
          <w:sz w:val="24"/>
          <w:szCs w:val="24"/>
        </w:rPr>
        <w:t>d</w:t>
      </w:r>
      <w:r w:rsidRPr="0093696C">
        <w:rPr>
          <w:rFonts w:asciiTheme="majorHAnsi" w:hAnsiTheme="majorHAnsi"/>
          <w:spacing w:val="1"/>
          <w:w w:val="133"/>
          <w:sz w:val="24"/>
          <w:szCs w:val="24"/>
        </w:rPr>
        <w:t>e</w:t>
      </w:r>
      <w:r w:rsidRPr="0093696C">
        <w:rPr>
          <w:rFonts w:asciiTheme="majorHAnsi" w:hAnsiTheme="majorHAnsi"/>
          <w:w w:val="133"/>
          <w:sz w:val="24"/>
          <w:szCs w:val="24"/>
        </w:rPr>
        <w:t>s</w:t>
      </w:r>
      <w:r w:rsidRPr="0093696C">
        <w:rPr>
          <w:rFonts w:asciiTheme="majorHAnsi" w:hAnsiTheme="majorHAnsi"/>
          <w:spacing w:val="-4"/>
          <w:w w:val="133"/>
          <w:sz w:val="24"/>
          <w:szCs w:val="24"/>
        </w:rPr>
        <w:t xml:space="preserve"> </w:t>
      </w:r>
      <w:r w:rsidRPr="0093696C">
        <w:rPr>
          <w:rFonts w:asciiTheme="majorHAnsi" w:hAnsiTheme="majorHAnsi"/>
          <w:w w:val="133"/>
          <w:sz w:val="24"/>
          <w:szCs w:val="24"/>
        </w:rPr>
        <w:t>t</w:t>
      </w:r>
      <w:r w:rsidRPr="0093696C">
        <w:rPr>
          <w:rFonts w:asciiTheme="majorHAnsi" w:hAnsiTheme="majorHAnsi"/>
          <w:spacing w:val="1"/>
          <w:w w:val="133"/>
          <w:sz w:val="24"/>
          <w:szCs w:val="24"/>
        </w:rPr>
        <w:t>u</w:t>
      </w:r>
      <w:r w:rsidRPr="0093696C">
        <w:rPr>
          <w:rFonts w:asciiTheme="majorHAnsi" w:hAnsiTheme="majorHAnsi"/>
          <w:w w:val="124"/>
          <w:sz w:val="24"/>
          <w:szCs w:val="24"/>
        </w:rPr>
        <w:t>r</w:t>
      </w:r>
      <w:r w:rsidRPr="0093696C">
        <w:rPr>
          <w:rFonts w:asciiTheme="majorHAnsi" w:hAnsiTheme="majorHAnsi"/>
          <w:spacing w:val="2"/>
          <w:w w:val="127"/>
          <w:sz w:val="24"/>
          <w:szCs w:val="24"/>
        </w:rPr>
        <w:t>b</w:t>
      </w:r>
      <w:r w:rsidRPr="0093696C">
        <w:rPr>
          <w:rFonts w:asciiTheme="majorHAnsi" w:hAnsiTheme="majorHAnsi"/>
          <w:spacing w:val="-1"/>
          <w:w w:val="101"/>
          <w:sz w:val="24"/>
          <w:szCs w:val="24"/>
        </w:rPr>
        <w:t>i</w:t>
      </w:r>
      <w:r w:rsidRPr="0093696C">
        <w:rPr>
          <w:rFonts w:asciiTheme="majorHAnsi" w:hAnsiTheme="majorHAnsi"/>
          <w:spacing w:val="1"/>
          <w:w w:val="127"/>
          <w:sz w:val="24"/>
          <w:szCs w:val="24"/>
        </w:rPr>
        <w:t>n</w:t>
      </w:r>
      <w:r w:rsidRPr="0093696C">
        <w:rPr>
          <w:rFonts w:asciiTheme="majorHAnsi" w:hAnsiTheme="majorHAnsi"/>
          <w:w w:val="137"/>
          <w:sz w:val="24"/>
          <w:szCs w:val="24"/>
        </w:rPr>
        <w:t>es</w:t>
      </w:r>
      <w:r w:rsidRPr="0093696C">
        <w:rPr>
          <w:rFonts w:asciiTheme="majorHAnsi" w:hAnsiTheme="majorHAnsi"/>
          <w:spacing w:val="33"/>
          <w:sz w:val="24"/>
          <w:szCs w:val="24"/>
        </w:rPr>
        <w:t xml:space="preserve"> </w:t>
      </w:r>
      <w:r w:rsidRPr="0093696C">
        <w:rPr>
          <w:rFonts w:asciiTheme="majorHAnsi" w:hAnsiTheme="majorHAnsi"/>
          <w:w w:val="133"/>
          <w:sz w:val="24"/>
          <w:szCs w:val="24"/>
        </w:rPr>
        <w:t>à</w:t>
      </w:r>
      <w:r w:rsidRPr="0093696C">
        <w:rPr>
          <w:rFonts w:asciiTheme="majorHAnsi" w:hAnsiTheme="majorHAnsi"/>
          <w:spacing w:val="6"/>
          <w:w w:val="133"/>
          <w:sz w:val="24"/>
          <w:szCs w:val="24"/>
        </w:rPr>
        <w:t xml:space="preserve"> </w:t>
      </w:r>
      <w:r w:rsidRPr="0093696C">
        <w:rPr>
          <w:rFonts w:asciiTheme="majorHAnsi" w:hAnsiTheme="majorHAnsi"/>
          <w:w w:val="133"/>
          <w:sz w:val="24"/>
          <w:szCs w:val="24"/>
        </w:rPr>
        <w:t>g</w:t>
      </w:r>
      <w:r w:rsidRPr="0093696C">
        <w:rPr>
          <w:rFonts w:asciiTheme="majorHAnsi" w:hAnsiTheme="majorHAnsi"/>
          <w:spacing w:val="1"/>
          <w:w w:val="133"/>
          <w:sz w:val="24"/>
          <w:szCs w:val="24"/>
        </w:rPr>
        <w:t>a</w:t>
      </w:r>
      <w:r w:rsidRPr="0093696C">
        <w:rPr>
          <w:rFonts w:asciiTheme="majorHAnsi" w:hAnsiTheme="majorHAnsi"/>
          <w:w w:val="133"/>
          <w:sz w:val="24"/>
          <w:szCs w:val="24"/>
        </w:rPr>
        <w:t>z</w:t>
      </w:r>
      <w:r w:rsidRPr="0093696C">
        <w:rPr>
          <w:rFonts w:asciiTheme="majorHAnsi" w:hAnsiTheme="majorHAnsi"/>
          <w:spacing w:val="-41"/>
          <w:w w:val="133"/>
          <w:sz w:val="24"/>
          <w:szCs w:val="24"/>
        </w:rPr>
        <w:t xml:space="preserve"> </w:t>
      </w:r>
      <w:r w:rsidRPr="0093696C">
        <w:rPr>
          <w:rFonts w:asciiTheme="majorHAnsi" w:hAnsiTheme="majorHAnsi"/>
          <w:w w:val="101"/>
          <w:sz w:val="24"/>
          <w:szCs w:val="24"/>
        </w:rPr>
        <w:t>l</w:t>
      </w:r>
      <w:r w:rsidRPr="0093696C">
        <w:rPr>
          <w:rFonts w:asciiTheme="majorHAnsi" w:hAnsiTheme="majorHAnsi"/>
          <w:w w:val="123"/>
          <w:sz w:val="24"/>
          <w:szCs w:val="24"/>
        </w:rPr>
        <w:t>or</w:t>
      </w:r>
      <w:r w:rsidRPr="0093696C">
        <w:rPr>
          <w:rFonts w:asciiTheme="majorHAnsi" w:hAnsiTheme="majorHAnsi"/>
          <w:spacing w:val="-1"/>
          <w:w w:val="135"/>
          <w:sz w:val="24"/>
          <w:szCs w:val="24"/>
        </w:rPr>
        <w:t>s</w:t>
      </w:r>
      <w:r w:rsidRPr="0093696C">
        <w:rPr>
          <w:rFonts w:asciiTheme="majorHAnsi" w:hAnsiTheme="majorHAnsi"/>
          <w:w w:val="127"/>
          <w:sz w:val="24"/>
          <w:szCs w:val="24"/>
        </w:rPr>
        <w:t>q</w:t>
      </w:r>
      <w:r w:rsidRPr="0093696C">
        <w:rPr>
          <w:rFonts w:asciiTheme="majorHAnsi" w:hAnsiTheme="majorHAnsi"/>
          <w:spacing w:val="3"/>
          <w:w w:val="127"/>
          <w:sz w:val="24"/>
          <w:szCs w:val="24"/>
        </w:rPr>
        <w:t>u</w:t>
      </w:r>
      <w:r w:rsidRPr="0093696C">
        <w:rPr>
          <w:rFonts w:asciiTheme="majorHAnsi" w:hAnsiTheme="majorHAnsi"/>
          <w:w w:val="140"/>
          <w:sz w:val="24"/>
          <w:szCs w:val="24"/>
        </w:rPr>
        <w:t>e</w:t>
      </w:r>
      <w:r w:rsidRPr="0093696C">
        <w:rPr>
          <w:rFonts w:asciiTheme="majorHAnsi" w:hAnsiTheme="majorHAnsi"/>
          <w:spacing w:val="33"/>
          <w:sz w:val="24"/>
          <w:szCs w:val="24"/>
        </w:rPr>
        <w:t xml:space="preserve"> </w:t>
      </w:r>
      <w:r w:rsidRPr="0093696C">
        <w:rPr>
          <w:rFonts w:asciiTheme="majorHAnsi" w:hAnsiTheme="majorHAnsi"/>
          <w:spacing w:val="-1"/>
          <w:w w:val="114"/>
          <w:sz w:val="24"/>
          <w:szCs w:val="24"/>
        </w:rPr>
        <w:t>l’</w:t>
      </w:r>
      <w:r w:rsidRPr="0093696C">
        <w:rPr>
          <w:rFonts w:asciiTheme="majorHAnsi" w:hAnsiTheme="majorHAnsi"/>
          <w:spacing w:val="1"/>
          <w:w w:val="114"/>
          <w:sz w:val="24"/>
          <w:szCs w:val="24"/>
        </w:rPr>
        <w:t>o</w:t>
      </w:r>
      <w:r w:rsidRPr="0093696C">
        <w:rPr>
          <w:rFonts w:asciiTheme="majorHAnsi" w:hAnsiTheme="majorHAnsi"/>
          <w:w w:val="114"/>
          <w:sz w:val="24"/>
          <w:szCs w:val="24"/>
        </w:rPr>
        <w:t>n</w:t>
      </w:r>
      <w:r w:rsidRPr="0093696C">
        <w:rPr>
          <w:rFonts w:asciiTheme="majorHAnsi" w:hAnsiTheme="majorHAnsi"/>
          <w:spacing w:val="24"/>
          <w:w w:val="114"/>
          <w:sz w:val="24"/>
          <w:szCs w:val="24"/>
        </w:rPr>
        <w:t xml:space="preserve"> </w:t>
      </w:r>
      <w:r w:rsidRPr="0093696C">
        <w:rPr>
          <w:rFonts w:asciiTheme="majorHAnsi" w:hAnsiTheme="majorHAnsi"/>
          <w:spacing w:val="-10"/>
          <w:w w:val="140"/>
          <w:sz w:val="24"/>
          <w:szCs w:val="24"/>
        </w:rPr>
        <w:t>e</w:t>
      </w:r>
      <w:r w:rsidRPr="0093696C">
        <w:rPr>
          <w:rFonts w:asciiTheme="majorHAnsi" w:hAnsiTheme="majorHAnsi"/>
          <w:spacing w:val="1"/>
          <w:w w:val="119"/>
          <w:sz w:val="24"/>
          <w:szCs w:val="24"/>
        </w:rPr>
        <w:t>x</w:t>
      </w:r>
      <w:r w:rsidRPr="0093696C">
        <w:rPr>
          <w:rFonts w:asciiTheme="majorHAnsi" w:hAnsiTheme="majorHAnsi"/>
          <w:spacing w:val="-1"/>
          <w:w w:val="101"/>
          <w:sz w:val="24"/>
          <w:szCs w:val="24"/>
        </w:rPr>
        <w:t>i</w:t>
      </w:r>
      <w:r w:rsidRPr="0093696C">
        <w:rPr>
          <w:rFonts w:asciiTheme="majorHAnsi" w:hAnsiTheme="majorHAnsi"/>
          <w:w w:val="127"/>
          <w:sz w:val="24"/>
          <w:szCs w:val="24"/>
        </w:rPr>
        <w:t>g</w:t>
      </w:r>
      <w:r w:rsidRPr="0093696C">
        <w:rPr>
          <w:rFonts w:asciiTheme="majorHAnsi" w:hAnsiTheme="majorHAnsi"/>
          <w:w w:val="140"/>
          <w:sz w:val="24"/>
          <w:szCs w:val="24"/>
        </w:rPr>
        <w:t>e</w:t>
      </w:r>
      <w:r w:rsidRPr="0093696C">
        <w:rPr>
          <w:rFonts w:asciiTheme="majorHAnsi" w:hAnsiTheme="majorHAnsi"/>
          <w:spacing w:val="35"/>
          <w:sz w:val="24"/>
          <w:szCs w:val="24"/>
        </w:rPr>
        <w:t xml:space="preserve"> </w:t>
      </w:r>
      <w:r w:rsidRPr="0093696C">
        <w:rPr>
          <w:rFonts w:asciiTheme="majorHAnsi" w:hAnsiTheme="majorHAnsi"/>
          <w:spacing w:val="1"/>
          <w:w w:val="127"/>
          <w:sz w:val="24"/>
          <w:szCs w:val="24"/>
        </w:rPr>
        <w:t>un</w:t>
      </w:r>
      <w:r w:rsidRPr="0093696C">
        <w:rPr>
          <w:rFonts w:asciiTheme="majorHAnsi" w:hAnsiTheme="majorHAnsi"/>
          <w:w w:val="140"/>
          <w:sz w:val="24"/>
          <w:szCs w:val="24"/>
        </w:rPr>
        <w:t xml:space="preserve">e </w:t>
      </w:r>
      <w:r w:rsidRPr="0093696C">
        <w:rPr>
          <w:rFonts w:asciiTheme="majorHAnsi" w:hAnsiTheme="majorHAnsi"/>
          <w:w w:val="127"/>
          <w:sz w:val="24"/>
          <w:szCs w:val="24"/>
        </w:rPr>
        <w:t>p</w:t>
      </w:r>
      <w:r w:rsidRPr="0093696C">
        <w:rPr>
          <w:rFonts w:asciiTheme="majorHAnsi" w:hAnsiTheme="majorHAnsi"/>
          <w:spacing w:val="1"/>
          <w:w w:val="127"/>
          <w:sz w:val="24"/>
          <w:szCs w:val="24"/>
        </w:rPr>
        <w:t>u</w:t>
      </w:r>
      <w:r w:rsidRPr="0093696C">
        <w:rPr>
          <w:rFonts w:asciiTheme="majorHAnsi" w:hAnsiTheme="majorHAnsi"/>
          <w:w w:val="101"/>
          <w:sz w:val="24"/>
          <w:szCs w:val="24"/>
        </w:rPr>
        <w:t>i</w:t>
      </w:r>
      <w:r w:rsidRPr="0093696C">
        <w:rPr>
          <w:rFonts w:asciiTheme="majorHAnsi" w:hAnsiTheme="majorHAnsi"/>
          <w:spacing w:val="-1"/>
          <w:w w:val="135"/>
          <w:sz w:val="24"/>
          <w:szCs w:val="24"/>
        </w:rPr>
        <w:t>ss</w:t>
      </w:r>
      <w:r w:rsidRPr="0093696C">
        <w:rPr>
          <w:rFonts w:asciiTheme="majorHAnsi" w:hAnsiTheme="majorHAnsi"/>
          <w:spacing w:val="1"/>
          <w:w w:val="139"/>
          <w:sz w:val="24"/>
          <w:szCs w:val="24"/>
        </w:rPr>
        <w:t>a</w:t>
      </w:r>
      <w:r w:rsidRPr="0093696C">
        <w:rPr>
          <w:rFonts w:asciiTheme="majorHAnsi" w:hAnsiTheme="majorHAnsi"/>
          <w:spacing w:val="1"/>
          <w:w w:val="127"/>
          <w:sz w:val="24"/>
          <w:szCs w:val="24"/>
        </w:rPr>
        <w:t>n</w:t>
      </w:r>
      <w:r w:rsidRPr="0093696C">
        <w:rPr>
          <w:rFonts w:asciiTheme="majorHAnsi" w:hAnsiTheme="majorHAnsi"/>
          <w:w w:val="125"/>
          <w:sz w:val="24"/>
          <w:szCs w:val="24"/>
        </w:rPr>
        <w:t>c</w:t>
      </w:r>
      <w:r w:rsidRPr="0093696C">
        <w:rPr>
          <w:rFonts w:asciiTheme="majorHAnsi" w:hAnsiTheme="majorHAnsi"/>
          <w:w w:val="140"/>
          <w:sz w:val="24"/>
          <w:szCs w:val="24"/>
        </w:rPr>
        <w:t>e</w:t>
      </w:r>
      <w:r w:rsidRPr="0093696C">
        <w:rPr>
          <w:rFonts w:asciiTheme="majorHAnsi" w:hAnsiTheme="majorHAnsi"/>
          <w:spacing w:val="33"/>
          <w:sz w:val="24"/>
          <w:szCs w:val="24"/>
        </w:rPr>
        <w:t xml:space="preserve"> </w:t>
      </w:r>
      <w:r w:rsidRPr="0093696C">
        <w:rPr>
          <w:rFonts w:asciiTheme="majorHAnsi" w:hAnsiTheme="majorHAnsi"/>
          <w:spacing w:val="-1"/>
          <w:w w:val="101"/>
          <w:sz w:val="24"/>
          <w:szCs w:val="24"/>
        </w:rPr>
        <w:t>i</w:t>
      </w:r>
      <w:r w:rsidRPr="0093696C">
        <w:rPr>
          <w:rFonts w:asciiTheme="majorHAnsi" w:hAnsiTheme="majorHAnsi"/>
          <w:spacing w:val="2"/>
          <w:w w:val="126"/>
          <w:sz w:val="24"/>
          <w:szCs w:val="24"/>
        </w:rPr>
        <w:t>m</w:t>
      </w:r>
      <w:r w:rsidRPr="0093696C">
        <w:rPr>
          <w:rFonts w:asciiTheme="majorHAnsi" w:hAnsiTheme="majorHAnsi"/>
          <w:w w:val="127"/>
          <w:sz w:val="24"/>
          <w:szCs w:val="24"/>
        </w:rPr>
        <w:t>p</w:t>
      </w:r>
      <w:r w:rsidRPr="0093696C">
        <w:rPr>
          <w:rFonts w:asciiTheme="majorHAnsi" w:hAnsiTheme="majorHAnsi"/>
          <w:w w:val="123"/>
          <w:sz w:val="24"/>
          <w:szCs w:val="24"/>
        </w:rPr>
        <w:t>or</w:t>
      </w:r>
      <w:r w:rsidRPr="0093696C">
        <w:rPr>
          <w:rFonts w:asciiTheme="majorHAnsi" w:hAnsiTheme="majorHAnsi"/>
          <w:w w:val="140"/>
          <w:sz w:val="24"/>
          <w:szCs w:val="24"/>
        </w:rPr>
        <w:t>t</w:t>
      </w:r>
      <w:r w:rsidRPr="0093696C">
        <w:rPr>
          <w:rFonts w:asciiTheme="majorHAnsi" w:hAnsiTheme="majorHAnsi"/>
          <w:spacing w:val="-1"/>
          <w:w w:val="140"/>
          <w:sz w:val="24"/>
          <w:szCs w:val="24"/>
        </w:rPr>
        <w:t>a</w:t>
      </w:r>
      <w:r w:rsidRPr="0093696C">
        <w:rPr>
          <w:rFonts w:asciiTheme="majorHAnsi" w:hAnsiTheme="majorHAnsi"/>
          <w:spacing w:val="1"/>
          <w:w w:val="127"/>
          <w:sz w:val="24"/>
          <w:szCs w:val="24"/>
        </w:rPr>
        <w:t>n</w:t>
      </w:r>
      <w:r w:rsidRPr="0093696C">
        <w:rPr>
          <w:rFonts w:asciiTheme="majorHAnsi" w:hAnsiTheme="majorHAnsi"/>
          <w:spacing w:val="2"/>
          <w:w w:val="142"/>
          <w:sz w:val="24"/>
          <w:szCs w:val="24"/>
        </w:rPr>
        <w:t>t</w:t>
      </w:r>
      <w:r w:rsidRPr="0093696C">
        <w:rPr>
          <w:rFonts w:asciiTheme="majorHAnsi" w:hAnsiTheme="majorHAnsi"/>
          <w:w w:val="140"/>
          <w:sz w:val="24"/>
          <w:szCs w:val="24"/>
        </w:rPr>
        <w:t>e</w:t>
      </w:r>
      <w:r w:rsidRPr="0093696C">
        <w:rPr>
          <w:rFonts w:asciiTheme="majorHAnsi" w:hAnsiTheme="majorHAnsi"/>
          <w:spacing w:val="33"/>
          <w:sz w:val="24"/>
          <w:szCs w:val="24"/>
        </w:rPr>
        <w:t xml:space="preserve"> </w:t>
      </w:r>
      <w:r w:rsidRPr="0093696C">
        <w:rPr>
          <w:rFonts w:asciiTheme="majorHAnsi" w:hAnsiTheme="majorHAnsi"/>
          <w:spacing w:val="1"/>
          <w:w w:val="133"/>
          <w:sz w:val="24"/>
          <w:szCs w:val="24"/>
        </w:rPr>
        <w:t>e</w:t>
      </w:r>
      <w:r w:rsidRPr="0093696C">
        <w:rPr>
          <w:rFonts w:asciiTheme="majorHAnsi" w:hAnsiTheme="majorHAnsi"/>
          <w:w w:val="133"/>
          <w:sz w:val="24"/>
          <w:szCs w:val="24"/>
        </w:rPr>
        <w:t>t</w:t>
      </w:r>
      <w:r w:rsidRPr="0093696C">
        <w:rPr>
          <w:rFonts w:asciiTheme="majorHAnsi" w:hAnsiTheme="majorHAnsi"/>
          <w:spacing w:val="21"/>
          <w:w w:val="133"/>
          <w:sz w:val="24"/>
          <w:szCs w:val="24"/>
        </w:rPr>
        <w:t xml:space="preserve"> </w:t>
      </w:r>
      <w:r w:rsidRPr="0093696C">
        <w:rPr>
          <w:rFonts w:asciiTheme="majorHAnsi" w:hAnsiTheme="majorHAnsi"/>
          <w:spacing w:val="1"/>
          <w:w w:val="133"/>
          <w:sz w:val="24"/>
          <w:szCs w:val="24"/>
        </w:rPr>
        <w:t>u</w:t>
      </w:r>
      <w:r w:rsidRPr="0093696C">
        <w:rPr>
          <w:rFonts w:asciiTheme="majorHAnsi" w:hAnsiTheme="majorHAnsi"/>
          <w:w w:val="133"/>
          <w:sz w:val="24"/>
          <w:szCs w:val="24"/>
        </w:rPr>
        <w:t>n</w:t>
      </w:r>
      <w:r w:rsidRPr="0093696C">
        <w:rPr>
          <w:rFonts w:asciiTheme="majorHAnsi" w:hAnsiTheme="majorHAnsi"/>
          <w:spacing w:val="-36"/>
          <w:w w:val="133"/>
          <w:sz w:val="24"/>
          <w:szCs w:val="24"/>
        </w:rPr>
        <w:t xml:space="preserve"> </w:t>
      </w:r>
      <w:r w:rsidRPr="0093696C">
        <w:rPr>
          <w:rFonts w:asciiTheme="majorHAnsi" w:hAnsiTheme="majorHAnsi"/>
          <w:w w:val="127"/>
          <w:sz w:val="24"/>
          <w:szCs w:val="24"/>
        </w:rPr>
        <w:t>p</w:t>
      </w:r>
      <w:r w:rsidRPr="0093696C">
        <w:rPr>
          <w:rFonts w:asciiTheme="majorHAnsi" w:hAnsiTheme="majorHAnsi"/>
          <w:spacing w:val="1"/>
          <w:w w:val="123"/>
          <w:sz w:val="24"/>
          <w:szCs w:val="24"/>
        </w:rPr>
        <w:t>o</w:t>
      </w:r>
      <w:r w:rsidRPr="0093696C">
        <w:rPr>
          <w:rFonts w:asciiTheme="majorHAnsi" w:hAnsiTheme="majorHAnsi"/>
          <w:spacing w:val="-1"/>
          <w:w w:val="101"/>
          <w:sz w:val="24"/>
          <w:szCs w:val="24"/>
        </w:rPr>
        <w:t>i</w:t>
      </w:r>
      <w:r w:rsidRPr="0093696C">
        <w:rPr>
          <w:rFonts w:asciiTheme="majorHAnsi" w:hAnsiTheme="majorHAnsi"/>
          <w:w w:val="127"/>
          <w:sz w:val="24"/>
          <w:szCs w:val="24"/>
        </w:rPr>
        <w:t>d</w:t>
      </w:r>
      <w:r w:rsidRPr="0093696C">
        <w:rPr>
          <w:rFonts w:asciiTheme="majorHAnsi" w:hAnsiTheme="majorHAnsi"/>
          <w:w w:val="135"/>
          <w:sz w:val="24"/>
          <w:szCs w:val="24"/>
        </w:rPr>
        <w:t>s</w:t>
      </w:r>
      <w:r w:rsidRPr="0093696C">
        <w:rPr>
          <w:rFonts w:asciiTheme="majorHAnsi" w:hAnsiTheme="majorHAnsi"/>
          <w:spacing w:val="34"/>
          <w:sz w:val="24"/>
          <w:szCs w:val="24"/>
        </w:rPr>
        <w:t xml:space="preserve"> </w:t>
      </w:r>
      <w:r w:rsidRPr="0093696C">
        <w:rPr>
          <w:rFonts w:asciiTheme="majorHAnsi" w:hAnsiTheme="majorHAnsi"/>
          <w:spacing w:val="-11"/>
          <w:w w:val="124"/>
          <w:sz w:val="24"/>
          <w:szCs w:val="24"/>
        </w:rPr>
        <w:t>r</w:t>
      </w:r>
      <w:r w:rsidRPr="0093696C">
        <w:rPr>
          <w:rFonts w:asciiTheme="majorHAnsi" w:hAnsiTheme="majorHAnsi"/>
          <w:w w:val="133"/>
          <w:sz w:val="24"/>
          <w:szCs w:val="24"/>
        </w:rPr>
        <w:t>éd</w:t>
      </w:r>
      <w:r w:rsidRPr="0093696C">
        <w:rPr>
          <w:rFonts w:asciiTheme="majorHAnsi" w:hAnsiTheme="majorHAnsi"/>
          <w:spacing w:val="1"/>
          <w:w w:val="127"/>
          <w:sz w:val="24"/>
          <w:szCs w:val="24"/>
        </w:rPr>
        <w:t>u</w:t>
      </w:r>
      <w:r w:rsidRPr="0093696C">
        <w:rPr>
          <w:rFonts w:asciiTheme="majorHAnsi" w:hAnsiTheme="majorHAnsi"/>
          <w:w w:val="101"/>
          <w:sz w:val="24"/>
          <w:szCs w:val="24"/>
        </w:rPr>
        <w:t>i</w:t>
      </w:r>
      <w:r w:rsidRPr="0093696C">
        <w:rPr>
          <w:rFonts w:asciiTheme="majorHAnsi" w:hAnsiTheme="majorHAnsi"/>
          <w:w w:val="132"/>
          <w:sz w:val="24"/>
          <w:szCs w:val="24"/>
        </w:rPr>
        <w:t>t:</w:t>
      </w:r>
    </w:p>
    <w:p w:rsidR="0093696C" w:rsidRDefault="0093696C" w:rsidP="0093696C">
      <w:pPr>
        <w:pStyle w:val="Paragraphedeliste"/>
        <w:numPr>
          <w:ilvl w:val="0"/>
          <w:numId w:val="13"/>
        </w:numPr>
        <w:spacing w:line="252" w:lineRule="auto"/>
        <w:ind w:left="360"/>
        <w:jc w:val="both"/>
        <w:rPr>
          <w:rFonts w:asciiTheme="majorHAnsi" w:hAnsiTheme="majorHAnsi"/>
          <w:spacing w:val="1"/>
          <w:w w:val="127"/>
          <w:sz w:val="24"/>
          <w:szCs w:val="24"/>
        </w:rPr>
      </w:pPr>
      <w:r w:rsidRPr="0093696C">
        <w:rPr>
          <w:rFonts w:asciiTheme="majorHAnsi" w:hAnsiTheme="majorHAnsi"/>
          <w:spacing w:val="1"/>
          <w:w w:val="127"/>
          <w:sz w:val="24"/>
          <w:szCs w:val="24"/>
        </w:rPr>
        <w:t>entraînement d’avion avec des hélices et à réaction.</w:t>
      </w:r>
    </w:p>
    <w:p w:rsidR="0093696C" w:rsidRDefault="0093696C" w:rsidP="0093696C">
      <w:pPr>
        <w:pStyle w:val="Paragraphedeliste"/>
        <w:numPr>
          <w:ilvl w:val="0"/>
          <w:numId w:val="13"/>
        </w:numPr>
        <w:spacing w:line="252" w:lineRule="auto"/>
        <w:ind w:left="360"/>
        <w:jc w:val="both"/>
        <w:rPr>
          <w:rFonts w:asciiTheme="majorHAnsi" w:hAnsiTheme="majorHAnsi"/>
          <w:spacing w:val="1"/>
          <w:w w:val="127"/>
          <w:sz w:val="24"/>
          <w:szCs w:val="24"/>
        </w:rPr>
      </w:pPr>
      <w:r w:rsidRPr="0093696C">
        <w:rPr>
          <w:rFonts w:asciiTheme="majorHAnsi" w:hAnsiTheme="majorHAnsi"/>
          <w:spacing w:val="1"/>
          <w:w w:val="127"/>
          <w:sz w:val="24"/>
          <w:szCs w:val="24"/>
        </w:rPr>
        <w:t>entraînement des bateaux rapides, de locomotives et de véhicules lourds.</w:t>
      </w:r>
    </w:p>
    <w:p w:rsidR="0093696C" w:rsidRPr="0093696C" w:rsidRDefault="0093696C" w:rsidP="0093696C">
      <w:pPr>
        <w:pStyle w:val="Paragraphedeliste"/>
        <w:numPr>
          <w:ilvl w:val="0"/>
          <w:numId w:val="13"/>
        </w:numPr>
        <w:spacing w:line="252" w:lineRule="auto"/>
        <w:ind w:left="360"/>
        <w:jc w:val="both"/>
        <w:rPr>
          <w:rFonts w:asciiTheme="majorHAnsi" w:hAnsiTheme="majorHAnsi"/>
          <w:spacing w:val="1"/>
          <w:w w:val="127"/>
          <w:sz w:val="24"/>
          <w:szCs w:val="24"/>
        </w:rPr>
      </w:pPr>
      <w:r w:rsidRPr="0093696C">
        <w:rPr>
          <w:rFonts w:asciiTheme="majorHAnsi" w:hAnsiTheme="majorHAnsi"/>
          <w:spacing w:val="1"/>
          <w:w w:val="127"/>
          <w:sz w:val="24"/>
          <w:szCs w:val="24"/>
        </w:rPr>
        <w:t>entraînement pour des générateurs de courant électrique dans des centrales électriques.</w:t>
      </w:r>
    </w:p>
    <w:p w:rsidR="0093696C" w:rsidRPr="0093696C" w:rsidRDefault="001679B8" w:rsidP="0093696C">
      <w:pPr>
        <w:pStyle w:val="Paragraphedeliste"/>
        <w:numPr>
          <w:ilvl w:val="0"/>
          <w:numId w:val="13"/>
        </w:numPr>
        <w:spacing w:line="252" w:lineRule="auto"/>
        <w:ind w:left="360"/>
        <w:jc w:val="both"/>
        <w:rPr>
          <w:rFonts w:asciiTheme="majorHAnsi" w:hAnsiTheme="majorHAnsi"/>
          <w:spacing w:val="1"/>
          <w:w w:val="127"/>
          <w:sz w:val="24"/>
          <w:szCs w:val="24"/>
        </w:rPr>
      </w:pPr>
      <w:r w:rsidRPr="001679B8">
        <w:rPr>
          <w:rFonts w:asciiTheme="majorHAnsi" w:hAnsiTheme="majorHAnsi"/>
          <w:spacing w:val="1"/>
          <w:w w:val="127"/>
          <w:sz w:val="24"/>
          <w:szCs w:val="24"/>
        </w:rPr>
        <w:t>entraînement de compresseurs et de pompes dans</w:t>
      </w:r>
      <w:r>
        <w:rPr>
          <w:rFonts w:asciiTheme="majorHAnsi" w:hAnsiTheme="majorHAnsi"/>
          <w:spacing w:val="1"/>
          <w:w w:val="127"/>
          <w:sz w:val="24"/>
          <w:szCs w:val="24"/>
        </w:rPr>
        <w:t xml:space="preserve"> le cadre de l’exploitation de pétrole et du gaz naturel.</w:t>
      </w:r>
      <w:r w:rsidRPr="001679B8">
        <w:rPr>
          <w:rFonts w:asciiTheme="majorHAnsi" w:hAnsiTheme="majorHAnsi"/>
          <w:spacing w:val="1"/>
          <w:w w:val="127"/>
          <w:sz w:val="24"/>
          <w:szCs w:val="24"/>
        </w:rPr>
        <w:t xml:space="preserve"> </w:t>
      </w:r>
    </w:p>
    <w:p w:rsidR="00094122" w:rsidRDefault="0060063D" w:rsidP="00770519">
      <w:pPr>
        <w:tabs>
          <w:tab w:val="left" w:pos="0"/>
          <w:tab w:val="left" w:pos="142"/>
          <w:tab w:val="left" w:pos="2103"/>
          <w:tab w:val="center" w:pos="4749"/>
        </w:tabs>
        <w:spacing w:after="0" w:line="360" w:lineRule="auto"/>
        <w:ind w:right="-426"/>
        <w:jc w:val="center"/>
        <w:rPr>
          <w:rFonts w:asciiTheme="majorHAnsi" w:hAnsiTheme="majorHAnsi" w:cstheme="majorBidi"/>
          <w:sz w:val="24"/>
          <w:szCs w:val="24"/>
        </w:rPr>
      </w:pPr>
      <w:r>
        <w:rPr>
          <w:rFonts w:asciiTheme="majorHAnsi" w:hAnsiTheme="majorHAnsi" w:cstheme="majorBidi"/>
          <w:noProof/>
          <w:sz w:val="24"/>
          <w:szCs w:val="24"/>
        </w:rPr>
        <w:pict>
          <v:group id="_x0000_s1062" style="position:absolute;left:0;text-align:left;margin-left:96.8pt;margin-top:214.75pt;width:293.9pt;height:28.7pt;z-index:251685888" coordorigin="3412,7598" coordsize="4728,574">
            <v:shape id="_x0000_s1060" style="position:absolute;left:3412;top:7598;width:4728;height:574" coordorigin="396,9988" coordsize="6350,574" path="m396,9988r6350,l6746,10562r-6350,l396,9988xe" filled="f" strokeweight=".70883mm">
              <v:path arrowok="t"/>
            </v:shape>
            <v:shape id="_x0000_s1061" type="#_x0000_t202" style="position:absolute;left:3875;top:7668;width:3719;height:468" stroked="f">
              <v:textbox>
                <w:txbxContent>
                  <w:p w:rsidR="004E60EB" w:rsidRPr="007C5AEE" w:rsidRDefault="004E60EB" w:rsidP="00094122">
                    <w:pPr>
                      <w:jc w:val="center"/>
                      <w:rPr>
                        <w:b/>
                        <w:bCs/>
                      </w:rPr>
                    </w:pPr>
                    <w:r>
                      <w:rPr>
                        <w:b/>
                        <w:bCs/>
                      </w:rPr>
                      <w:t>Exemple Turbine à gaz (type aviation)</w:t>
                    </w:r>
                  </w:p>
                </w:txbxContent>
              </v:textbox>
            </v:shape>
          </v:group>
        </w:pict>
      </w:r>
      <w:r w:rsidR="00094122">
        <w:rPr>
          <w:rFonts w:asciiTheme="majorHAnsi" w:hAnsiTheme="majorHAnsi" w:cstheme="majorBidi"/>
          <w:noProof/>
          <w:sz w:val="24"/>
          <w:szCs w:val="24"/>
        </w:rPr>
        <w:drawing>
          <wp:inline distT="0" distB="0" distL="0" distR="0">
            <wp:extent cx="5320479" cy="26640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320479" cy="2664000"/>
                    </a:xfrm>
                    <a:prstGeom prst="rect">
                      <a:avLst/>
                    </a:prstGeom>
                    <a:noFill/>
                    <a:ln w="9525">
                      <a:noFill/>
                      <a:miter lim="800000"/>
                      <a:headEnd/>
                      <a:tailEnd/>
                    </a:ln>
                  </pic:spPr>
                </pic:pic>
              </a:graphicData>
            </a:graphic>
          </wp:inline>
        </w:drawing>
      </w:r>
    </w:p>
    <w:p w:rsidR="008C016B" w:rsidRDefault="008C016B"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8C016B" w:rsidRDefault="008C016B" w:rsidP="00482EB4">
      <w:pPr>
        <w:tabs>
          <w:tab w:val="left" w:pos="0"/>
          <w:tab w:val="left" w:pos="142"/>
          <w:tab w:val="left" w:pos="2103"/>
          <w:tab w:val="center" w:pos="4749"/>
        </w:tabs>
        <w:spacing w:after="0" w:line="360" w:lineRule="auto"/>
        <w:ind w:right="-426"/>
        <w:rPr>
          <w:rFonts w:asciiTheme="majorHAnsi" w:hAnsiTheme="majorHAnsi" w:cstheme="majorBidi"/>
          <w:sz w:val="24"/>
          <w:szCs w:val="24"/>
        </w:rPr>
      </w:pPr>
    </w:p>
    <w:p w:rsidR="00C84B6B" w:rsidRDefault="00313E05" w:rsidP="00770519">
      <w:pPr>
        <w:spacing w:after="0" w:line="360" w:lineRule="auto"/>
        <w:ind w:left="102"/>
        <w:jc w:val="both"/>
        <w:rPr>
          <w:rFonts w:asciiTheme="majorHAnsi" w:hAnsiTheme="majorHAnsi"/>
          <w:spacing w:val="1"/>
          <w:w w:val="123"/>
          <w:sz w:val="24"/>
          <w:szCs w:val="24"/>
        </w:rPr>
      </w:pPr>
      <w:r>
        <w:rPr>
          <w:rFonts w:asciiTheme="majorHAnsi" w:hAnsiTheme="majorHAnsi" w:cstheme="majorBidi"/>
          <w:b/>
          <w:bCs/>
          <w:sz w:val="24"/>
          <w:szCs w:val="24"/>
        </w:rPr>
        <w:t>IV</w:t>
      </w:r>
      <w:r w:rsidR="00C84B6B" w:rsidRPr="00FE429D">
        <w:rPr>
          <w:rFonts w:asciiTheme="majorHAnsi" w:hAnsiTheme="majorHAnsi" w:cstheme="majorBidi"/>
          <w:b/>
          <w:bCs/>
          <w:sz w:val="24"/>
          <w:szCs w:val="24"/>
        </w:rPr>
        <w:t>.</w:t>
      </w:r>
      <w:r w:rsidR="002F76EA">
        <w:rPr>
          <w:rFonts w:asciiTheme="majorHAnsi" w:hAnsiTheme="majorHAnsi" w:cstheme="majorBidi"/>
          <w:b/>
          <w:bCs/>
          <w:sz w:val="24"/>
          <w:szCs w:val="24"/>
        </w:rPr>
        <w:t>3.</w:t>
      </w:r>
      <w:r w:rsidR="00770519">
        <w:rPr>
          <w:rFonts w:asciiTheme="majorHAnsi" w:hAnsiTheme="majorHAnsi" w:cstheme="majorBidi"/>
          <w:b/>
          <w:bCs/>
          <w:sz w:val="24"/>
          <w:szCs w:val="24"/>
        </w:rPr>
        <w:t>3</w:t>
      </w:r>
      <w:r w:rsidR="00C84B6B" w:rsidRPr="00FE429D">
        <w:rPr>
          <w:rFonts w:asciiTheme="majorHAnsi" w:hAnsiTheme="majorHAnsi" w:cstheme="majorBidi"/>
          <w:b/>
          <w:bCs/>
          <w:sz w:val="24"/>
          <w:szCs w:val="24"/>
        </w:rPr>
        <w:t xml:space="preserve"> </w:t>
      </w:r>
      <w:r w:rsidR="00C84B6B">
        <w:rPr>
          <w:rFonts w:asciiTheme="majorHAnsi" w:hAnsiTheme="majorHAnsi" w:cstheme="majorBidi"/>
          <w:b/>
          <w:bCs/>
          <w:sz w:val="24"/>
          <w:szCs w:val="24"/>
        </w:rPr>
        <w:t>Comment fonctionne une Turbine à Gaz</w:t>
      </w:r>
    </w:p>
    <w:p w:rsidR="00C84B6B" w:rsidRPr="007D263C" w:rsidRDefault="00C84B6B" w:rsidP="001035B3">
      <w:pPr>
        <w:spacing w:after="0" w:line="360" w:lineRule="auto"/>
        <w:ind w:left="-142"/>
        <w:jc w:val="center"/>
        <w:rPr>
          <w:rFonts w:asciiTheme="majorHAnsi" w:hAnsiTheme="majorHAnsi"/>
          <w:spacing w:val="1"/>
          <w:w w:val="123"/>
          <w:sz w:val="24"/>
          <w:szCs w:val="24"/>
        </w:rPr>
      </w:pPr>
      <w:r>
        <w:rPr>
          <w:rFonts w:asciiTheme="majorHAnsi" w:hAnsiTheme="majorHAnsi"/>
          <w:noProof/>
          <w:spacing w:val="1"/>
          <w:w w:val="123"/>
          <w:sz w:val="24"/>
          <w:szCs w:val="24"/>
        </w:rPr>
        <w:drawing>
          <wp:inline distT="0" distB="0" distL="0" distR="0">
            <wp:extent cx="5638064" cy="2700000"/>
            <wp:effectExtent l="19050" t="0" r="736"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t="8180"/>
                    <a:stretch>
                      <a:fillRect/>
                    </a:stretch>
                  </pic:blipFill>
                  <pic:spPr bwMode="auto">
                    <a:xfrm>
                      <a:off x="0" y="0"/>
                      <a:ext cx="5638064" cy="2700000"/>
                    </a:xfrm>
                    <a:prstGeom prst="rect">
                      <a:avLst/>
                    </a:prstGeom>
                    <a:noFill/>
                    <a:ln w="9525">
                      <a:noFill/>
                      <a:miter lim="800000"/>
                      <a:headEnd/>
                      <a:tailEnd/>
                    </a:ln>
                  </pic:spPr>
                </pic:pic>
              </a:graphicData>
            </a:graphic>
          </wp:inline>
        </w:drawing>
      </w:r>
    </w:p>
    <w:p w:rsidR="00770519" w:rsidRDefault="00770519" w:rsidP="00BA18A4">
      <w:pPr>
        <w:spacing w:after="0" w:line="360" w:lineRule="auto"/>
        <w:ind w:left="-142"/>
        <w:jc w:val="both"/>
        <w:rPr>
          <w:rFonts w:asciiTheme="majorHAnsi" w:hAnsiTheme="majorHAnsi"/>
          <w:spacing w:val="2"/>
          <w:w w:val="119"/>
          <w:position w:val="-1"/>
          <w:sz w:val="24"/>
          <w:szCs w:val="24"/>
        </w:rPr>
      </w:pPr>
    </w:p>
    <w:p w:rsidR="008E7349" w:rsidRDefault="008E7349" w:rsidP="00BA18A4">
      <w:pPr>
        <w:spacing w:after="0" w:line="360" w:lineRule="auto"/>
        <w:ind w:left="-142"/>
        <w:jc w:val="both"/>
        <w:rPr>
          <w:rFonts w:asciiTheme="majorHAnsi" w:hAnsiTheme="majorHAnsi"/>
          <w:spacing w:val="2"/>
          <w:w w:val="119"/>
          <w:position w:val="-1"/>
          <w:sz w:val="24"/>
          <w:szCs w:val="24"/>
        </w:rPr>
      </w:pPr>
    </w:p>
    <w:p w:rsidR="00BA18A4" w:rsidRPr="00BA18A4" w:rsidRDefault="00BA18A4" w:rsidP="00BA18A4">
      <w:pPr>
        <w:spacing w:after="0" w:line="360" w:lineRule="auto"/>
        <w:ind w:left="-142"/>
        <w:jc w:val="both"/>
        <w:rPr>
          <w:rFonts w:asciiTheme="majorHAnsi" w:hAnsiTheme="majorHAnsi"/>
          <w:sz w:val="24"/>
          <w:szCs w:val="24"/>
        </w:rPr>
      </w:pPr>
      <w:r w:rsidRPr="00BA18A4">
        <w:rPr>
          <w:rFonts w:asciiTheme="majorHAnsi" w:hAnsiTheme="majorHAnsi"/>
          <w:spacing w:val="2"/>
          <w:w w:val="119"/>
          <w:position w:val="-1"/>
          <w:sz w:val="24"/>
          <w:szCs w:val="24"/>
        </w:rPr>
        <w:lastRenderedPageBreak/>
        <w:t>U</w:t>
      </w:r>
      <w:r w:rsidRPr="00BA18A4">
        <w:rPr>
          <w:rFonts w:asciiTheme="majorHAnsi" w:hAnsiTheme="majorHAnsi"/>
          <w:spacing w:val="1"/>
          <w:w w:val="119"/>
          <w:position w:val="-1"/>
          <w:sz w:val="24"/>
          <w:szCs w:val="24"/>
        </w:rPr>
        <w:t>n</w:t>
      </w:r>
      <w:r w:rsidRPr="00BA18A4">
        <w:rPr>
          <w:rFonts w:asciiTheme="majorHAnsi" w:hAnsiTheme="majorHAnsi"/>
          <w:w w:val="119"/>
          <w:position w:val="-1"/>
          <w:sz w:val="24"/>
          <w:szCs w:val="24"/>
        </w:rPr>
        <w:t>e</w:t>
      </w:r>
      <w:r w:rsidRPr="00BA18A4">
        <w:rPr>
          <w:rFonts w:asciiTheme="majorHAnsi" w:hAnsiTheme="majorHAnsi"/>
          <w:spacing w:val="21"/>
          <w:w w:val="119"/>
          <w:position w:val="-1"/>
          <w:sz w:val="24"/>
          <w:szCs w:val="24"/>
        </w:rPr>
        <w:t xml:space="preserve"> </w:t>
      </w:r>
      <w:r w:rsidRPr="00BA18A4">
        <w:rPr>
          <w:rFonts w:asciiTheme="majorHAnsi" w:hAnsiTheme="majorHAnsi"/>
          <w:spacing w:val="1"/>
          <w:w w:val="143"/>
          <w:position w:val="-1"/>
          <w:sz w:val="24"/>
          <w:szCs w:val="24"/>
        </w:rPr>
        <w:t>t</w:t>
      </w:r>
      <w:r w:rsidRPr="00BA18A4">
        <w:rPr>
          <w:rFonts w:asciiTheme="majorHAnsi" w:hAnsiTheme="majorHAnsi"/>
          <w:spacing w:val="3"/>
          <w:w w:val="128"/>
          <w:position w:val="-1"/>
          <w:sz w:val="24"/>
          <w:szCs w:val="24"/>
        </w:rPr>
        <w:t>u</w:t>
      </w:r>
      <w:r w:rsidRPr="00BA18A4">
        <w:rPr>
          <w:rFonts w:asciiTheme="majorHAnsi" w:hAnsiTheme="majorHAnsi"/>
          <w:spacing w:val="1"/>
          <w:w w:val="124"/>
          <w:position w:val="-1"/>
          <w:sz w:val="24"/>
          <w:szCs w:val="24"/>
        </w:rPr>
        <w:t>r</w:t>
      </w:r>
      <w:r w:rsidRPr="00BA18A4">
        <w:rPr>
          <w:rFonts w:asciiTheme="majorHAnsi" w:hAnsiTheme="majorHAnsi"/>
          <w:w w:val="128"/>
          <w:position w:val="-1"/>
          <w:sz w:val="24"/>
          <w:szCs w:val="24"/>
        </w:rPr>
        <w:t>b</w:t>
      </w:r>
      <w:r w:rsidRPr="00BA18A4">
        <w:rPr>
          <w:rFonts w:asciiTheme="majorHAnsi" w:hAnsiTheme="majorHAnsi"/>
          <w:w w:val="101"/>
          <w:position w:val="-1"/>
          <w:sz w:val="24"/>
          <w:szCs w:val="24"/>
        </w:rPr>
        <w:t>i</w:t>
      </w:r>
      <w:r w:rsidRPr="00BA18A4">
        <w:rPr>
          <w:rFonts w:asciiTheme="majorHAnsi" w:hAnsiTheme="majorHAnsi"/>
          <w:spacing w:val="1"/>
          <w:w w:val="128"/>
          <w:position w:val="-1"/>
          <w:sz w:val="24"/>
          <w:szCs w:val="24"/>
        </w:rPr>
        <w:t>n</w:t>
      </w:r>
      <w:r w:rsidRPr="00BA18A4">
        <w:rPr>
          <w:rFonts w:asciiTheme="majorHAnsi" w:hAnsiTheme="majorHAnsi"/>
          <w:w w:val="140"/>
          <w:position w:val="-1"/>
          <w:sz w:val="24"/>
          <w:szCs w:val="24"/>
        </w:rPr>
        <w:t>e</w:t>
      </w:r>
      <w:r w:rsidRPr="00BA18A4">
        <w:rPr>
          <w:rFonts w:asciiTheme="majorHAnsi" w:hAnsiTheme="majorHAnsi"/>
          <w:spacing w:val="40"/>
          <w:position w:val="-1"/>
          <w:sz w:val="24"/>
          <w:szCs w:val="24"/>
        </w:rPr>
        <w:t xml:space="preserve"> </w:t>
      </w:r>
      <w:r w:rsidRPr="00BA18A4">
        <w:rPr>
          <w:rFonts w:asciiTheme="majorHAnsi" w:hAnsiTheme="majorHAnsi"/>
          <w:w w:val="133"/>
          <w:position w:val="-1"/>
          <w:sz w:val="24"/>
          <w:szCs w:val="24"/>
        </w:rPr>
        <w:t>à</w:t>
      </w:r>
      <w:r w:rsidRPr="00BA18A4">
        <w:rPr>
          <w:rFonts w:asciiTheme="majorHAnsi" w:hAnsiTheme="majorHAnsi"/>
          <w:spacing w:val="9"/>
          <w:w w:val="133"/>
          <w:position w:val="-1"/>
          <w:sz w:val="24"/>
          <w:szCs w:val="24"/>
        </w:rPr>
        <w:t xml:space="preserve"> </w:t>
      </w:r>
      <w:r w:rsidRPr="00BA18A4">
        <w:rPr>
          <w:rFonts w:asciiTheme="majorHAnsi" w:hAnsiTheme="majorHAnsi"/>
          <w:w w:val="133"/>
          <w:position w:val="-1"/>
          <w:sz w:val="24"/>
          <w:szCs w:val="24"/>
        </w:rPr>
        <w:t>g</w:t>
      </w:r>
      <w:r w:rsidRPr="00BA18A4">
        <w:rPr>
          <w:rFonts w:asciiTheme="majorHAnsi" w:hAnsiTheme="majorHAnsi"/>
          <w:spacing w:val="1"/>
          <w:w w:val="133"/>
          <w:position w:val="-1"/>
          <w:sz w:val="24"/>
          <w:szCs w:val="24"/>
        </w:rPr>
        <w:t>a</w:t>
      </w:r>
      <w:r w:rsidRPr="00BA18A4">
        <w:rPr>
          <w:rFonts w:asciiTheme="majorHAnsi" w:hAnsiTheme="majorHAnsi"/>
          <w:w w:val="133"/>
          <w:position w:val="-1"/>
          <w:sz w:val="24"/>
          <w:szCs w:val="24"/>
        </w:rPr>
        <w:t>z</w:t>
      </w:r>
      <w:r w:rsidRPr="00BA18A4">
        <w:rPr>
          <w:rFonts w:asciiTheme="majorHAnsi" w:hAnsiTheme="majorHAnsi"/>
          <w:spacing w:val="-36"/>
          <w:w w:val="133"/>
          <w:position w:val="-1"/>
          <w:sz w:val="24"/>
          <w:szCs w:val="24"/>
        </w:rPr>
        <w:t xml:space="preserve"> </w:t>
      </w:r>
      <w:r w:rsidRPr="00BA18A4">
        <w:rPr>
          <w:rFonts w:asciiTheme="majorHAnsi" w:hAnsiTheme="majorHAnsi"/>
          <w:w w:val="117"/>
          <w:position w:val="-1"/>
          <w:sz w:val="24"/>
          <w:szCs w:val="24"/>
        </w:rPr>
        <w:t>f</w:t>
      </w:r>
      <w:r w:rsidRPr="00BA18A4">
        <w:rPr>
          <w:rFonts w:asciiTheme="majorHAnsi" w:hAnsiTheme="majorHAnsi"/>
          <w:spacing w:val="2"/>
          <w:w w:val="117"/>
          <w:position w:val="-1"/>
          <w:sz w:val="24"/>
          <w:szCs w:val="24"/>
        </w:rPr>
        <w:t>o</w:t>
      </w:r>
      <w:r w:rsidRPr="00BA18A4">
        <w:rPr>
          <w:rFonts w:asciiTheme="majorHAnsi" w:hAnsiTheme="majorHAnsi"/>
          <w:spacing w:val="1"/>
          <w:w w:val="128"/>
          <w:position w:val="-1"/>
          <w:sz w:val="24"/>
          <w:szCs w:val="24"/>
        </w:rPr>
        <w:t>n</w:t>
      </w:r>
      <w:r w:rsidRPr="00BA18A4">
        <w:rPr>
          <w:rFonts w:asciiTheme="majorHAnsi" w:hAnsiTheme="majorHAnsi"/>
          <w:spacing w:val="2"/>
          <w:w w:val="125"/>
          <w:position w:val="-1"/>
          <w:sz w:val="24"/>
          <w:szCs w:val="24"/>
        </w:rPr>
        <w:t>c</w:t>
      </w:r>
      <w:r w:rsidRPr="00BA18A4">
        <w:rPr>
          <w:rFonts w:asciiTheme="majorHAnsi" w:hAnsiTheme="majorHAnsi"/>
          <w:spacing w:val="1"/>
          <w:w w:val="143"/>
          <w:position w:val="-1"/>
          <w:sz w:val="24"/>
          <w:szCs w:val="24"/>
        </w:rPr>
        <w:t>t</w:t>
      </w:r>
      <w:r w:rsidRPr="00BA18A4">
        <w:rPr>
          <w:rFonts w:asciiTheme="majorHAnsi" w:hAnsiTheme="majorHAnsi"/>
          <w:w w:val="101"/>
          <w:position w:val="-1"/>
          <w:sz w:val="24"/>
          <w:szCs w:val="24"/>
        </w:rPr>
        <w:t>i</w:t>
      </w:r>
      <w:r w:rsidRPr="00BA18A4">
        <w:rPr>
          <w:rFonts w:asciiTheme="majorHAnsi" w:hAnsiTheme="majorHAnsi"/>
          <w:w w:val="126"/>
          <w:position w:val="-1"/>
          <w:sz w:val="24"/>
          <w:szCs w:val="24"/>
        </w:rPr>
        <w:t>o</w:t>
      </w:r>
      <w:r w:rsidRPr="00BA18A4">
        <w:rPr>
          <w:rFonts w:asciiTheme="majorHAnsi" w:hAnsiTheme="majorHAnsi"/>
          <w:spacing w:val="2"/>
          <w:w w:val="126"/>
          <w:position w:val="-1"/>
          <w:sz w:val="24"/>
          <w:szCs w:val="24"/>
        </w:rPr>
        <w:t>n</w:t>
      </w:r>
      <w:r w:rsidRPr="00BA18A4">
        <w:rPr>
          <w:rFonts w:asciiTheme="majorHAnsi" w:hAnsiTheme="majorHAnsi"/>
          <w:spacing w:val="1"/>
          <w:w w:val="128"/>
          <w:position w:val="-1"/>
          <w:sz w:val="24"/>
          <w:szCs w:val="24"/>
        </w:rPr>
        <w:t>n</w:t>
      </w:r>
      <w:r w:rsidRPr="00BA18A4">
        <w:rPr>
          <w:rFonts w:asciiTheme="majorHAnsi" w:hAnsiTheme="majorHAnsi"/>
          <w:w w:val="140"/>
          <w:position w:val="-1"/>
          <w:sz w:val="24"/>
          <w:szCs w:val="24"/>
        </w:rPr>
        <w:t>e</w:t>
      </w:r>
      <w:r w:rsidRPr="00BA18A4">
        <w:rPr>
          <w:rFonts w:asciiTheme="majorHAnsi" w:hAnsiTheme="majorHAnsi"/>
          <w:spacing w:val="40"/>
          <w:position w:val="-1"/>
          <w:sz w:val="24"/>
          <w:szCs w:val="24"/>
        </w:rPr>
        <w:t xml:space="preserve"> </w:t>
      </w:r>
      <w:r w:rsidRPr="00BA18A4">
        <w:rPr>
          <w:rFonts w:asciiTheme="majorHAnsi" w:hAnsiTheme="majorHAnsi"/>
          <w:w w:val="133"/>
          <w:position w:val="-1"/>
          <w:sz w:val="24"/>
          <w:szCs w:val="24"/>
        </w:rPr>
        <w:t>de</w:t>
      </w:r>
      <w:r w:rsidRPr="00BA18A4">
        <w:rPr>
          <w:rFonts w:asciiTheme="majorHAnsi" w:hAnsiTheme="majorHAnsi"/>
          <w:spacing w:val="-1"/>
          <w:w w:val="133"/>
          <w:position w:val="-1"/>
          <w:sz w:val="24"/>
          <w:szCs w:val="24"/>
        </w:rPr>
        <w:t xml:space="preserve"> </w:t>
      </w:r>
      <w:r w:rsidRPr="00BA18A4">
        <w:rPr>
          <w:rFonts w:asciiTheme="majorHAnsi" w:hAnsiTheme="majorHAnsi"/>
          <w:w w:val="101"/>
          <w:position w:val="-1"/>
          <w:sz w:val="24"/>
          <w:szCs w:val="24"/>
        </w:rPr>
        <w:t>l</w:t>
      </w:r>
      <w:r w:rsidRPr="00BA18A4">
        <w:rPr>
          <w:rFonts w:asciiTheme="majorHAnsi" w:hAnsiTheme="majorHAnsi"/>
          <w:w w:val="139"/>
          <w:position w:val="-1"/>
          <w:sz w:val="24"/>
          <w:szCs w:val="24"/>
        </w:rPr>
        <w:t>a</w:t>
      </w:r>
      <w:r w:rsidRPr="00BA18A4">
        <w:rPr>
          <w:rFonts w:asciiTheme="majorHAnsi" w:hAnsiTheme="majorHAnsi"/>
          <w:spacing w:val="39"/>
          <w:position w:val="-1"/>
          <w:sz w:val="24"/>
          <w:szCs w:val="24"/>
        </w:rPr>
        <w:t xml:space="preserve"> </w:t>
      </w:r>
      <w:r w:rsidRPr="00BA18A4">
        <w:rPr>
          <w:rFonts w:asciiTheme="majorHAnsi" w:hAnsiTheme="majorHAnsi"/>
          <w:w w:val="125"/>
          <w:position w:val="-1"/>
          <w:sz w:val="24"/>
          <w:szCs w:val="24"/>
        </w:rPr>
        <w:t>fa</w:t>
      </w:r>
      <w:r w:rsidRPr="00BA18A4">
        <w:rPr>
          <w:rFonts w:asciiTheme="majorHAnsi" w:hAnsiTheme="majorHAnsi"/>
          <w:spacing w:val="1"/>
          <w:w w:val="125"/>
          <w:position w:val="-1"/>
          <w:sz w:val="24"/>
          <w:szCs w:val="24"/>
        </w:rPr>
        <w:t>ç</w:t>
      </w:r>
      <w:r w:rsidRPr="00BA18A4">
        <w:rPr>
          <w:rFonts w:asciiTheme="majorHAnsi" w:hAnsiTheme="majorHAnsi"/>
          <w:w w:val="125"/>
          <w:position w:val="-1"/>
          <w:sz w:val="24"/>
          <w:szCs w:val="24"/>
        </w:rPr>
        <w:t>on</w:t>
      </w:r>
      <w:r w:rsidRPr="00BA18A4">
        <w:rPr>
          <w:rFonts w:asciiTheme="majorHAnsi" w:hAnsiTheme="majorHAnsi"/>
          <w:spacing w:val="13"/>
          <w:w w:val="125"/>
          <w:position w:val="-1"/>
          <w:sz w:val="24"/>
          <w:szCs w:val="24"/>
        </w:rPr>
        <w:t xml:space="preserve"> </w:t>
      </w:r>
      <w:r w:rsidRPr="00BA18A4">
        <w:rPr>
          <w:rFonts w:asciiTheme="majorHAnsi" w:hAnsiTheme="majorHAnsi"/>
          <w:spacing w:val="1"/>
          <w:w w:val="135"/>
          <w:position w:val="-1"/>
          <w:sz w:val="24"/>
          <w:szCs w:val="24"/>
        </w:rPr>
        <w:t>s</w:t>
      </w:r>
      <w:r w:rsidRPr="00BA18A4">
        <w:rPr>
          <w:rFonts w:asciiTheme="majorHAnsi" w:hAnsiTheme="majorHAnsi"/>
          <w:spacing w:val="3"/>
          <w:w w:val="128"/>
          <w:position w:val="-1"/>
          <w:sz w:val="24"/>
          <w:szCs w:val="24"/>
        </w:rPr>
        <w:t>u</w:t>
      </w:r>
      <w:r w:rsidRPr="00BA18A4">
        <w:rPr>
          <w:rFonts w:asciiTheme="majorHAnsi" w:hAnsiTheme="majorHAnsi"/>
          <w:w w:val="101"/>
          <w:position w:val="-1"/>
          <w:sz w:val="24"/>
          <w:szCs w:val="24"/>
        </w:rPr>
        <w:t>i</w:t>
      </w:r>
      <w:r w:rsidRPr="00BA18A4">
        <w:rPr>
          <w:rFonts w:asciiTheme="majorHAnsi" w:hAnsiTheme="majorHAnsi"/>
          <w:w w:val="119"/>
          <w:position w:val="-1"/>
          <w:sz w:val="24"/>
          <w:szCs w:val="24"/>
        </w:rPr>
        <w:t>v</w:t>
      </w:r>
      <w:r w:rsidRPr="00BA18A4">
        <w:rPr>
          <w:rFonts w:asciiTheme="majorHAnsi" w:hAnsiTheme="majorHAnsi"/>
          <w:spacing w:val="1"/>
          <w:w w:val="139"/>
          <w:position w:val="-1"/>
          <w:sz w:val="24"/>
          <w:szCs w:val="24"/>
        </w:rPr>
        <w:t>a</w:t>
      </w:r>
      <w:r w:rsidRPr="00BA18A4">
        <w:rPr>
          <w:rFonts w:asciiTheme="majorHAnsi" w:hAnsiTheme="majorHAnsi"/>
          <w:spacing w:val="1"/>
          <w:w w:val="128"/>
          <w:position w:val="-1"/>
          <w:sz w:val="24"/>
          <w:szCs w:val="24"/>
        </w:rPr>
        <w:t>n</w:t>
      </w:r>
      <w:r w:rsidRPr="00BA18A4">
        <w:rPr>
          <w:rFonts w:asciiTheme="majorHAnsi" w:hAnsiTheme="majorHAnsi"/>
          <w:spacing w:val="1"/>
          <w:w w:val="143"/>
          <w:position w:val="-1"/>
          <w:sz w:val="24"/>
          <w:szCs w:val="24"/>
        </w:rPr>
        <w:t>t</w:t>
      </w:r>
      <w:r w:rsidRPr="00BA18A4">
        <w:rPr>
          <w:rFonts w:asciiTheme="majorHAnsi" w:hAnsiTheme="majorHAnsi"/>
          <w:w w:val="140"/>
          <w:position w:val="-1"/>
          <w:sz w:val="24"/>
          <w:szCs w:val="24"/>
        </w:rPr>
        <w:t>e</w:t>
      </w:r>
      <w:r w:rsidRPr="00BA18A4">
        <w:rPr>
          <w:rFonts w:asciiTheme="majorHAnsi" w:hAnsiTheme="majorHAnsi"/>
          <w:spacing w:val="38"/>
          <w:position w:val="-1"/>
          <w:sz w:val="24"/>
          <w:szCs w:val="24"/>
        </w:rPr>
        <w:t xml:space="preserve"> </w:t>
      </w:r>
      <w:r w:rsidRPr="00BA18A4">
        <w:rPr>
          <w:rFonts w:asciiTheme="majorHAnsi" w:hAnsiTheme="majorHAnsi"/>
          <w:w w:val="123"/>
          <w:position w:val="-1"/>
          <w:sz w:val="24"/>
          <w:szCs w:val="24"/>
        </w:rPr>
        <w:t>:</w:t>
      </w:r>
    </w:p>
    <w:p w:rsidR="00BA18A4" w:rsidRPr="00BA18A4" w:rsidRDefault="00BA18A4" w:rsidP="00BA18A4">
      <w:pPr>
        <w:pStyle w:val="Paragraphedeliste"/>
        <w:numPr>
          <w:ilvl w:val="0"/>
          <w:numId w:val="16"/>
        </w:numPr>
        <w:spacing w:after="0" w:line="360" w:lineRule="auto"/>
        <w:jc w:val="both"/>
        <w:rPr>
          <w:rFonts w:asciiTheme="majorHAnsi" w:hAnsiTheme="majorHAnsi"/>
          <w:sz w:val="24"/>
          <w:szCs w:val="24"/>
        </w:rPr>
      </w:pPr>
      <w:r w:rsidRPr="00BA18A4">
        <w:rPr>
          <w:rFonts w:asciiTheme="majorHAnsi" w:hAnsiTheme="majorHAnsi"/>
          <w:spacing w:val="2"/>
          <w:w w:val="140"/>
          <w:sz w:val="24"/>
          <w:szCs w:val="24"/>
        </w:rPr>
        <w:t>e</w:t>
      </w:r>
      <w:r w:rsidRPr="00BA18A4">
        <w:rPr>
          <w:rFonts w:asciiTheme="majorHAnsi" w:hAnsiTheme="majorHAnsi"/>
          <w:w w:val="101"/>
          <w:sz w:val="24"/>
          <w:szCs w:val="24"/>
        </w:rPr>
        <w:t>ll</w:t>
      </w:r>
      <w:r w:rsidRPr="00BA18A4">
        <w:rPr>
          <w:rFonts w:asciiTheme="majorHAnsi" w:hAnsiTheme="majorHAnsi"/>
          <w:w w:val="140"/>
          <w:sz w:val="24"/>
          <w:szCs w:val="24"/>
        </w:rPr>
        <w:t>e</w:t>
      </w:r>
      <w:r w:rsidRPr="00BA18A4">
        <w:rPr>
          <w:rFonts w:asciiTheme="majorHAnsi" w:hAnsiTheme="majorHAnsi"/>
          <w:spacing w:val="38"/>
          <w:sz w:val="24"/>
          <w:szCs w:val="24"/>
        </w:rPr>
        <w:t xml:space="preserve"> </w:t>
      </w:r>
      <w:r w:rsidRPr="00BA18A4">
        <w:rPr>
          <w:rFonts w:asciiTheme="majorHAnsi" w:hAnsiTheme="majorHAnsi"/>
          <w:spacing w:val="-9"/>
          <w:w w:val="131"/>
          <w:sz w:val="24"/>
          <w:szCs w:val="24"/>
        </w:rPr>
        <w:t>e</w:t>
      </w:r>
      <w:r w:rsidRPr="00BA18A4">
        <w:rPr>
          <w:rFonts w:asciiTheme="majorHAnsi" w:hAnsiTheme="majorHAnsi"/>
          <w:spacing w:val="3"/>
          <w:w w:val="131"/>
          <w:sz w:val="24"/>
          <w:szCs w:val="24"/>
        </w:rPr>
        <w:t>x</w:t>
      </w:r>
      <w:r w:rsidRPr="00BA18A4">
        <w:rPr>
          <w:rFonts w:asciiTheme="majorHAnsi" w:hAnsiTheme="majorHAnsi"/>
          <w:spacing w:val="1"/>
          <w:w w:val="131"/>
          <w:sz w:val="24"/>
          <w:szCs w:val="24"/>
        </w:rPr>
        <w:t>tr</w:t>
      </w:r>
      <w:r w:rsidRPr="00BA18A4">
        <w:rPr>
          <w:rFonts w:asciiTheme="majorHAnsi" w:hAnsiTheme="majorHAnsi"/>
          <w:w w:val="131"/>
          <w:sz w:val="24"/>
          <w:szCs w:val="24"/>
        </w:rPr>
        <w:t>ait</w:t>
      </w:r>
      <w:r w:rsidRPr="00BA18A4">
        <w:rPr>
          <w:rFonts w:asciiTheme="majorHAnsi" w:hAnsiTheme="majorHAnsi"/>
          <w:spacing w:val="-10"/>
          <w:w w:val="131"/>
          <w:sz w:val="24"/>
          <w:szCs w:val="24"/>
        </w:rPr>
        <w:t xml:space="preserve"> </w:t>
      </w:r>
      <w:r w:rsidRPr="00BA18A4">
        <w:rPr>
          <w:rFonts w:asciiTheme="majorHAnsi" w:hAnsiTheme="majorHAnsi"/>
          <w:w w:val="131"/>
          <w:sz w:val="24"/>
          <w:szCs w:val="24"/>
        </w:rPr>
        <w:t>de</w:t>
      </w:r>
      <w:r w:rsidRPr="00BA18A4">
        <w:rPr>
          <w:rFonts w:asciiTheme="majorHAnsi" w:hAnsiTheme="majorHAnsi"/>
          <w:spacing w:val="13"/>
          <w:w w:val="131"/>
          <w:sz w:val="24"/>
          <w:szCs w:val="24"/>
        </w:rPr>
        <w:t xml:space="preserve"> </w:t>
      </w:r>
      <w:r w:rsidRPr="00BA18A4">
        <w:rPr>
          <w:rFonts w:asciiTheme="majorHAnsi" w:hAnsiTheme="majorHAnsi"/>
          <w:sz w:val="24"/>
          <w:szCs w:val="24"/>
        </w:rPr>
        <w:t>l</w:t>
      </w:r>
      <w:r w:rsidRPr="00BA18A4">
        <w:rPr>
          <w:rFonts w:asciiTheme="majorHAnsi" w:hAnsiTheme="majorHAnsi"/>
          <w:spacing w:val="2"/>
          <w:sz w:val="24"/>
          <w:szCs w:val="24"/>
        </w:rPr>
        <w:t>’</w:t>
      </w:r>
      <w:r w:rsidRPr="00BA18A4">
        <w:rPr>
          <w:rFonts w:asciiTheme="majorHAnsi" w:hAnsiTheme="majorHAnsi"/>
          <w:sz w:val="24"/>
          <w:szCs w:val="24"/>
        </w:rPr>
        <w:t xml:space="preserve">air </w:t>
      </w:r>
      <w:r w:rsidRPr="00BA18A4">
        <w:rPr>
          <w:rFonts w:asciiTheme="majorHAnsi" w:hAnsiTheme="majorHAnsi"/>
          <w:spacing w:val="38"/>
          <w:sz w:val="24"/>
          <w:szCs w:val="24"/>
        </w:rPr>
        <w:t xml:space="preserve"> </w:t>
      </w:r>
      <w:r w:rsidRPr="00BA18A4">
        <w:rPr>
          <w:rFonts w:asciiTheme="majorHAnsi" w:hAnsiTheme="majorHAnsi"/>
          <w:spacing w:val="2"/>
          <w:w w:val="121"/>
          <w:sz w:val="24"/>
          <w:szCs w:val="24"/>
        </w:rPr>
        <w:t>d</w:t>
      </w:r>
      <w:r w:rsidRPr="00BA18A4">
        <w:rPr>
          <w:rFonts w:asciiTheme="majorHAnsi" w:hAnsiTheme="majorHAnsi"/>
          <w:w w:val="121"/>
          <w:sz w:val="24"/>
          <w:szCs w:val="24"/>
        </w:rPr>
        <w:t>u</w:t>
      </w:r>
      <w:r w:rsidRPr="00BA18A4">
        <w:rPr>
          <w:rFonts w:asciiTheme="majorHAnsi" w:hAnsiTheme="majorHAnsi"/>
          <w:spacing w:val="47"/>
          <w:w w:val="121"/>
          <w:sz w:val="24"/>
          <w:szCs w:val="24"/>
        </w:rPr>
        <w:t xml:space="preserve"> </w:t>
      </w:r>
      <w:r w:rsidRPr="00BA18A4">
        <w:rPr>
          <w:rFonts w:asciiTheme="majorHAnsi" w:hAnsiTheme="majorHAnsi"/>
          <w:spacing w:val="1"/>
          <w:w w:val="121"/>
          <w:sz w:val="24"/>
          <w:szCs w:val="24"/>
        </w:rPr>
        <w:t>m</w:t>
      </w:r>
      <w:r w:rsidRPr="00BA18A4">
        <w:rPr>
          <w:rFonts w:asciiTheme="majorHAnsi" w:hAnsiTheme="majorHAnsi"/>
          <w:w w:val="121"/>
          <w:sz w:val="24"/>
          <w:szCs w:val="24"/>
        </w:rPr>
        <w:t>ili</w:t>
      </w:r>
      <w:r w:rsidRPr="00BA18A4">
        <w:rPr>
          <w:rFonts w:asciiTheme="majorHAnsi" w:hAnsiTheme="majorHAnsi"/>
          <w:spacing w:val="2"/>
          <w:w w:val="121"/>
          <w:sz w:val="24"/>
          <w:szCs w:val="24"/>
        </w:rPr>
        <w:t>e</w:t>
      </w:r>
      <w:r w:rsidRPr="00BA18A4">
        <w:rPr>
          <w:rFonts w:asciiTheme="majorHAnsi" w:hAnsiTheme="majorHAnsi"/>
          <w:w w:val="121"/>
          <w:sz w:val="24"/>
          <w:szCs w:val="24"/>
        </w:rPr>
        <w:t>u</w:t>
      </w:r>
      <w:r w:rsidRPr="00BA18A4">
        <w:rPr>
          <w:rFonts w:asciiTheme="majorHAnsi" w:hAnsiTheme="majorHAnsi"/>
          <w:spacing w:val="7"/>
          <w:w w:val="121"/>
          <w:sz w:val="24"/>
          <w:szCs w:val="24"/>
        </w:rPr>
        <w:t xml:space="preserve"> </w:t>
      </w:r>
      <w:r w:rsidRPr="00BA18A4">
        <w:rPr>
          <w:rFonts w:asciiTheme="majorHAnsi" w:hAnsiTheme="majorHAnsi"/>
          <w:spacing w:val="2"/>
          <w:w w:val="140"/>
          <w:sz w:val="24"/>
          <w:szCs w:val="24"/>
        </w:rPr>
        <w:t>e</w:t>
      </w:r>
      <w:r w:rsidRPr="00BA18A4">
        <w:rPr>
          <w:rFonts w:asciiTheme="majorHAnsi" w:hAnsiTheme="majorHAnsi"/>
          <w:spacing w:val="1"/>
          <w:w w:val="128"/>
          <w:sz w:val="24"/>
          <w:szCs w:val="24"/>
        </w:rPr>
        <w:t>n</w:t>
      </w:r>
      <w:r w:rsidRPr="00BA18A4">
        <w:rPr>
          <w:rFonts w:asciiTheme="majorHAnsi" w:hAnsiTheme="majorHAnsi"/>
          <w:w w:val="119"/>
          <w:sz w:val="24"/>
          <w:szCs w:val="24"/>
        </w:rPr>
        <w:t>v</w:t>
      </w:r>
      <w:r w:rsidRPr="00BA18A4">
        <w:rPr>
          <w:rFonts w:asciiTheme="majorHAnsi" w:hAnsiTheme="majorHAnsi"/>
          <w:w w:val="101"/>
          <w:sz w:val="24"/>
          <w:szCs w:val="24"/>
        </w:rPr>
        <w:t>i</w:t>
      </w:r>
      <w:r w:rsidRPr="00BA18A4">
        <w:rPr>
          <w:rFonts w:asciiTheme="majorHAnsi" w:hAnsiTheme="majorHAnsi"/>
          <w:spacing w:val="-10"/>
          <w:w w:val="124"/>
          <w:sz w:val="24"/>
          <w:szCs w:val="24"/>
        </w:rPr>
        <w:t>r</w:t>
      </w:r>
      <w:r w:rsidRPr="00BA18A4">
        <w:rPr>
          <w:rFonts w:asciiTheme="majorHAnsi" w:hAnsiTheme="majorHAnsi"/>
          <w:spacing w:val="2"/>
          <w:w w:val="123"/>
          <w:sz w:val="24"/>
          <w:szCs w:val="24"/>
        </w:rPr>
        <w:t>o</w:t>
      </w:r>
      <w:r w:rsidRPr="00BA18A4">
        <w:rPr>
          <w:rFonts w:asciiTheme="majorHAnsi" w:hAnsiTheme="majorHAnsi"/>
          <w:spacing w:val="1"/>
          <w:w w:val="128"/>
          <w:sz w:val="24"/>
          <w:szCs w:val="24"/>
        </w:rPr>
        <w:t>n</w:t>
      </w:r>
      <w:r w:rsidRPr="00BA18A4">
        <w:rPr>
          <w:rFonts w:asciiTheme="majorHAnsi" w:hAnsiTheme="majorHAnsi"/>
          <w:spacing w:val="3"/>
          <w:w w:val="128"/>
          <w:sz w:val="24"/>
          <w:szCs w:val="24"/>
        </w:rPr>
        <w:t>n</w:t>
      </w:r>
      <w:r w:rsidRPr="00BA18A4">
        <w:rPr>
          <w:rFonts w:asciiTheme="majorHAnsi" w:hAnsiTheme="majorHAnsi"/>
          <w:w w:val="133"/>
          <w:sz w:val="24"/>
          <w:szCs w:val="24"/>
        </w:rPr>
        <w:t>an</w:t>
      </w:r>
      <w:r w:rsidRPr="00BA18A4">
        <w:rPr>
          <w:rFonts w:asciiTheme="majorHAnsi" w:hAnsiTheme="majorHAnsi"/>
          <w:w w:val="143"/>
          <w:sz w:val="24"/>
          <w:szCs w:val="24"/>
        </w:rPr>
        <w:t>t</w:t>
      </w:r>
      <w:r w:rsidRPr="00BA18A4">
        <w:rPr>
          <w:rFonts w:asciiTheme="majorHAnsi" w:hAnsiTheme="majorHAnsi"/>
          <w:w w:val="128"/>
          <w:sz w:val="24"/>
          <w:szCs w:val="24"/>
        </w:rPr>
        <w:t>.</w:t>
      </w:r>
    </w:p>
    <w:p w:rsidR="00BA18A4" w:rsidRPr="00BA18A4" w:rsidRDefault="00BA18A4" w:rsidP="00BA18A4">
      <w:pPr>
        <w:pStyle w:val="Paragraphedeliste"/>
        <w:numPr>
          <w:ilvl w:val="0"/>
          <w:numId w:val="16"/>
        </w:numPr>
        <w:spacing w:after="0" w:line="360" w:lineRule="auto"/>
        <w:jc w:val="both"/>
        <w:rPr>
          <w:rFonts w:asciiTheme="majorHAnsi" w:hAnsiTheme="majorHAnsi"/>
          <w:sz w:val="24"/>
          <w:szCs w:val="24"/>
        </w:rPr>
      </w:pPr>
      <w:r w:rsidRPr="00BA18A4">
        <w:rPr>
          <w:rFonts w:asciiTheme="majorHAnsi" w:hAnsiTheme="majorHAnsi"/>
          <w:spacing w:val="2"/>
          <w:w w:val="140"/>
          <w:sz w:val="24"/>
          <w:szCs w:val="24"/>
        </w:rPr>
        <w:t>e</w:t>
      </w:r>
      <w:r w:rsidRPr="00BA18A4">
        <w:rPr>
          <w:rFonts w:asciiTheme="majorHAnsi" w:hAnsiTheme="majorHAnsi"/>
          <w:w w:val="101"/>
          <w:sz w:val="24"/>
          <w:szCs w:val="24"/>
        </w:rPr>
        <w:t>ll</w:t>
      </w:r>
      <w:r w:rsidRPr="00BA18A4">
        <w:rPr>
          <w:rFonts w:asciiTheme="majorHAnsi" w:hAnsiTheme="majorHAnsi"/>
          <w:w w:val="140"/>
          <w:sz w:val="24"/>
          <w:szCs w:val="24"/>
        </w:rPr>
        <w:t>e</w:t>
      </w:r>
      <w:r w:rsidRPr="00BA18A4">
        <w:rPr>
          <w:rFonts w:asciiTheme="majorHAnsi" w:hAnsiTheme="majorHAnsi"/>
          <w:spacing w:val="38"/>
          <w:sz w:val="24"/>
          <w:szCs w:val="24"/>
        </w:rPr>
        <w:t xml:space="preserve"> </w:t>
      </w:r>
      <w:r w:rsidRPr="00BA18A4">
        <w:rPr>
          <w:rFonts w:asciiTheme="majorHAnsi" w:hAnsiTheme="majorHAnsi"/>
          <w:w w:val="101"/>
          <w:sz w:val="24"/>
          <w:szCs w:val="24"/>
        </w:rPr>
        <w:t>l</w:t>
      </w:r>
      <w:r w:rsidRPr="00BA18A4">
        <w:rPr>
          <w:rFonts w:asciiTheme="majorHAnsi" w:hAnsiTheme="majorHAnsi"/>
          <w:w w:val="140"/>
          <w:sz w:val="24"/>
          <w:szCs w:val="24"/>
        </w:rPr>
        <w:t>e</w:t>
      </w:r>
      <w:r w:rsidRPr="00BA18A4">
        <w:rPr>
          <w:rFonts w:asciiTheme="majorHAnsi" w:hAnsiTheme="majorHAnsi"/>
          <w:spacing w:val="40"/>
          <w:sz w:val="24"/>
          <w:szCs w:val="24"/>
        </w:rPr>
        <w:t xml:space="preserve"> </w:t>
      </w:r>
      <w:r w:rsidRPr="00BA18A4">
        <w:rPr>
          <w:rFonts w:asciiTheme="majorHAnsi" w:hAnsiTheme="majorHAnsi"/>
          <w:spacing w:val="3"/>
          <w:w w:val="129"/>
          <w:sz w:val="24"/>
          <w:szCs w:val="24"/>
        </w:rPr>
        <w:t>c</w:t>
      </w:r>
      <w:r w:rsidRPr="00BA18A4">
        <w:rPr>
          <w:rFonts w:asciiTheme="majorHAnsi" w:hAnsiTheme="majorHAnsi"/>
          <w:w w:val="129"/>
          <w:sz w:val="24"/>
          <w:szCs w:val="24"/>
        </w:rPr>
        <w:t>o</w:t>
      </w:r>
      <w:r w:rsidRPr="00BA18A4">
        <w:rPr>
          <w:rFonts w:asciiTheme="majorHAnsi" w:hAnsiTheme="majorHAnsi"/>
          <w:spacing w:val="1"/>
          <w:w w:val="129"/>
          <w:sz w:val="24"/>
          <w:szCs w:val="24"/>
        </w:rPr>
        <w:t>m</w:t>
      </w:r>
      <w:r w:rsidRPr="00BA18A4">
        <w:rPr>
          <w:rFonts w:asciiTheme="majorHAnsi" w:hAnsiTheme="majorHAnsi"/>
          <w:spacing w:val="3"/>
          <w:w w:val="129"/>
          <w:sz w:val="24"/>
          <w:szCs w:val="24"/>
        </w:rPr>
        <w:t>p</w:t>
      </w:r>
      <w:r w:rsidRPr="00BA18A4">
        <w:rPr>
          <w:rFonts w:asciiTheme="majorHAnsi" w:hAnsiTheme="majorHAnsi"/>
          <w:w w:val="129"/>
          <w:sz w:val="24"/>
          <w:szCs w:val="24"/>
        </w:rPr>
        <w:t>ri</w:t>
      </w:r>
      <w:r w:rsidRPr="00BA18A4">
        <w:rPr>
          <w:rFonts w:asciiTheme="majorHAnsi" w:hAnsiTheme="majorHAnsi"/>
          <w:spacing w:val="1"/>
          <w:w w:val="129"/>
          <w:sz w:val="24"/>
          <w:szCs w:val="24"/>
        </w:rPr>
        <w:t>m</w:t>
      </w:r>
      <w:r w:rsidRPr="00BA18A4">
        <w:rPr>
          <w:rFonts w:asciiTheme="majorHAnsi" w:hAnsiTheme="majorHAnsi"/>
          <w:w w:val="129"/>
          <w:sz w:val="24"/>
          <w:szCs w:val="24"/>
        </w:rPr>
        <w:t>e</w:t>
      </w:r>
      <w:r w:rsidRPr="00BA18A4">
        <w:rPr>
          <w:rFonts w:asciiTheme="majorHAnsi" w:hAnsiTheme="majorHAnsi"/>
          <w:spacing w:val="-70"/>
          <w:w w:val="129"/>
          <w:sz w:val="24"/>
          <w:szCs w:val="24"/>
        </w:rPr>
        <w:t xml:space="preserve"> </w:t>
      </w:r>
      <w:r w:rsidRPr="00BA18A4">
        <w:rPr>
          <w:rFonts w:asciiTheme="majorHAnsi" w:hAnsiTheme="majorHAnsi"/>
          <w:w w:val="129"/>
          <w:sz w:val="24"/>
          <w:szCs w:val="24"/>
        </w:rPr>
        <w:t>à</w:t>
      </w:r>
      <w:r w:rsidRPr="00BA18A4">
        <w:rPr>
          <w:rFonts w:asciiTheme="majorHAnsi" w:hAnsiTheme="majorHAnsi"/>
          <w:spacing w:val="24"/>
          <w:w w:val="129"/>
          <w:sz w:val="24"/>
          <w:szCs w:val="24"/>
        </w:rPr>
        <w:t xml:space="preserve"> </w:t>
      </w:r>
      <w:r w:rsidRPr="00BA18A4">
        <w:rPr>
          <w:rFonts w:asciiTheme="majorHAnsi" w:hAnsiTheme="majorHAnsi"/>
          <w:spacing w:val="1"/>
          <w:w w:val="129"/>
          <w:sz w:val="24"/>
          <w:szCs w:val="24"/>
        </w:rPr>
        <w:t>u</w:t>
      </w:r>
      <w:r w:rsidRPr="00BA18A4">
        <w:rPr>
          <w:rFonts w:asciiTheme="majorHAnsi" w:hAnsiTheme="majorHAnsi"/>
          <w:spacing w:val="4"/>
          <w:w w:val="129"/>
          <w:sz w:val="24"/>
          <w:szCs w:val="24"/>
        </w:rPr>
        <w:t>n</w:t>
      </w:r>
      <w:r w:rsidRPr="00BA18A4">
        <w:rPr>
          <w:rFonts w:asciiTheme="majorHAnsi" w:hAnsiTheme="majorHAnsi"/>
          <w:w w:val="129"/>
          <w:sz w:val="24"/>
          <w:szCs w:val="24"/>
        </w:rPr>
        <w:t>e</w:t>
      </w:r>
      <w:r w:rsidRPr="00BA18A4">
        <w:rPr>
          <w:rFonts w:asciiTheme="majorHAnsi" w:hAnsiTheme="majorHAnsi"/>
          <w:spacing w:val="20"/>
          <w:w w:val="129"/>
          <w:sz w:val="24"/>
          <w:szCs w:val="24"/>
        </w:rPr>
        <w:t xml:space="preserve"> </w:t>
      </w:r>
      <w:r w:rsidRPr="00BA18A4">
        <w:rPr>
          <w:rFonts w:asciiTheme="majorHAnsi" w:hAnsiTheme="majorHAnsi"/>
          <w:spacing w:val="2"/>
          <w:w w:val="128"/>
          <w:sz w:val="24"/>
          <w:szCs w:val="24"/>
        </w:rPr>
        <w:t>p</w:t>
      </w:r>
      <w:r w:rsidRPr="00BA18A4">
        <w:rPr>
          <w:rFonts w:asciiTheme="majorHAnsi" w:hAnsiTheme="majorHAnsi"/>
          <w:spacing w:val="-12"/>
          <w:w w:val="124"/>
          <w:sz w:val="24"/>
          <w:szCs w:val="24"/>
        </w:rPr>
        <w:t>r</w:t>
      </w:r>
      <w:r w:rsidRPr="00BA18A4">
        <w:rPr>
          <w:rFonts w:asciiTheme="majorHAnsi" w:hAnsiTheme="majorHAnsi"/>
          <w:spacing w:val="2"/>
          <w:w w:val="140"/>
          <w:sz w:val="24"/>
          <w:szCs w:val="24"/>
        </w:rPr>
        <w:t>e</w:t>
      </w:r>
      <w:r w:rsidRPr="00BA18A4">
        <w:rPr>
          <w:rFonts w:asciiTheme="majorHAnsi" w:hAnsiTheme="majorHAnsi"/>
          <w:spacing w:val="3"/>
          <w:w w:val="135"/>
          <w:sz w:val="24"/>
          <w:szCs w:val="24"/>
        </w:rPr>
        <w:t>s</w:t>
      </w:r>
      <w:r w:rsidRPr="00BA18A4">
        <w:rPr>
          <w:rFonts w:asciiTheme="majorHAnsi" w:hAnsiTheme="majorHAnsi"/>
          <w:spacing w:val="1"/>
          <w:w w:val="135"/>
          <w:sz w:val="24"/>
          <w:szCs w:val="24"/>
        </w:rPr>
        <w:t>s</w:t>
      </w:r>
      <w:r w:rsidRPr="00BA18A4">
        <w:rPr>
          <w:rFonts w:asciiTheme="majorHAnsi" w:hAnsiTheme="majorHAnsi"/>
          <w:w w:val="101"/>
          <w:sz w:val="24"/>
          <w:szCs w:val="24"/>
        </w:rPr>
        <w:t>i</w:t>
      </w:r>
      <w:r w:rsidRPr="00BA18A4">
        <w:rPr>
          <w:rFonts w:asciiTheme="majorHAnsi" w:hAnsiTheme="majorHAnsi"/>
          <w:spacing w:val="2"/>
          <w:w w:val="123"/>
          <w:sz w:val="24"/>
          <w:szCs w:val="24"/>
        </w:rPr>
        <w:t>o</w:t>
      </w:r>
      <w:r w:rsidRPr="00BA18A4">
        <w:rPr>
          <w:rFonts w:asciiTheme="majorHAnsi" w:hAnsiTheme="majorHAnsi"/>
          <w:w w:val="128"/>
          <w:sz w:val="24"/>
          <w:szCs w:val="24"/>
        </w:rPr>
        <w:t>n</w:t>
      </w:r>
      <w:r w:rsidRPr="00BA18A4">
        <w:rPr>
          <w:rFonts w:asciiTheme="majorHAnsi" w:hAnsiTheme="majorHAnsi"/>
          <w:spacing w:val="39"/>
          <w:sz w:val="24"/>
          <w:szCs w:val="24"/>
        </w:rPr>
        <w:t xml:space="preserve"> </w:t>
      </w:r>
      <w:r w:rsidRPr="00BA18A4">
        <w:rPr>
          <w:rFonts w:asciiTheme="majorHAnsi" w:hAnsiTheme="majorHAnsi"/>
          <w:w w:val="128"/>
          <w:sz w:val="24"/>
          <w:szCs w:val="24"/>
        </w:rPr>
        <w:t>p</w:t>
      </w:r>
      <w:r w:rsidRPr="00BA18A4">
        <w:rPr>
          <w:rFonts w:asciiTheme="majorHAnsi" w:hAnsiTheme="majorHAnsi"/>
          <w:w w:val="101"/>
          <w:sz w:val="24"/>
          <w:szCs w:val="24"/>
        </w:rPr>
        <w:t>l</w:t>
      </w:r>
      <w:r w:rsidRPr="00BA18A4">
        <w:rPr>
          <w:rFonts w:asciiTheme="majorHAnsi" w:hAnsiTheme="majorHAnsi"/>
          <w:spacing w:val="3"/>
          <w:w w:val="128"/>
          <w:sz w:val="24"/>
          <w:szCs w:val="24"/>
        </w:rPr>
        <w:t>u</w:t>
      </w:r>
      <w:r w:rsidRPr="00BA18A4">
        <w:rPr>
          <w:rFonts w:asciiTheme="majorHAnsi" w:hAnsiTheme="majorHAnsi"/>
          <w:w w:val="135"/>
          <w:sz w:val="24"/>
          <w:szCs w:val="24"/>
        </w:rPr>
        <w:t>s</w:t>
      </w:r>
      <w:r w:rsidRPr="00BA18A4">
        <w:rPr>
          <w:rFonts w:asciiTheme="majorHAnsi" w:hAnsiTheme="majorHAnsi"/>
          <w:spacing w:val="39"/>
          <w:sz w:val="24"/>
          <w:szCs w:val="24"/>
        </w:rPr>
        <w:t xml:space="preserve"> </w:t>
      </w:r>
      <w:r w:rsidRPr="00BA18A4">
        <w:rPr>
          <w:rFonts w:asciiTheme="majorHAnsi" w:hAnsiTheme="majorHAnsi"/>
          <w:w w:val="129"/>
          <w:sz w:val="24"/>
          <w:szCs w:val="24"/>
        </w:rPr>
        <w:t>él</w:t>
      </w:r>
      <w:r w:rsidRPr="00BA18A4">
        <w:rPr>
          <w:rFonts w:asciiTheme="majorHAnsi" w:hAnsiTheme="majorHAnsi"/>
          <w:spacing w:val="3"/>
          <w:w w:val="129"/>
          <w:sz w:val="24"/>
          <w:szCs w:val="24"/>
        </w:rPr>
        <w:t>ev</w:t>
      </w:r>
      <w:r w:rsidRPr="00BA18A4">
        <w:rPr>
          <w:rFonts w:asciiTheme="majorHAnsi" w:hAnsiTheme="majorHAnsi"/>
          <w:w w:val="129"/>
          <w:sz w:val="24"/>
          <w:szCs w:val="24"/>
        </w:rPr>
        <w:t>ée.</w:t>
      </w:r>
    </w:p>
    <w:p w:rsidR="001035B3" w:rsidRPr="001035B3" w:rsidRDefault="00BA18A4" w:rsidP="00BA18A4">
      <w:pPr>
        <w:pStyle w:val="Paragraphedeliste"/>
        <w:numPr>
          <w:ilvl w:val="0"/>
          <w:numId w:val="16"/>
        </w:numPr>
        <w:spacing w:after="0" w:line="360" w:lineRule="auto"/>
        <w:jc w:val="both"/>
        <w:rPr>
          <w:rFonts w:asciiTheme="majorHAnsi" w:hAnsiTheme="majorHAnsi"/>
          <w:spacing w:val="2"/>
          <w:w w:val="140"/>
          <w:sz w:val="24"/>
          <w:szCs w:val="24"/>
        </w:rPr>
      </w:pPr>
      <w:r w:rsidRPr="00BA18A4">
        <w:rPr>
          <w:rFonts w:asciiTheme="majorHAnsi" w:hAnsiTheme="majorHAnsi"/>
          <w:spacing w:val="2"/>
          <w:w w:val="140"/>
          <w:sz w:val="24"/>
          <w:szCs w:val="24"/>
        </w:rPr>
        <w:t>e</w:t>
      </w:r>
      <w:r w:rsidRPr="00BA18A4">
        <w:rPr>
          <w:rFonts w:asciiTheme="majorHAnsi" w:hAnsiTheme="majorHAnsi"/>
          <w:w w:val="101"/>
          <w:sz w:val="24"/>
          <w:szCs w:val="24"/>
        </w:rPr>
        <w:t>ll</w:t>
      </w:r>
      <w:r w:rsidRPr="00BA18A4">
        <w:rPr>
          <w:rFonts w:asciiTheme="majorHAnsi" w:hAnsiTheme="majorHAnsi"/>
          <w:w w:val="140"/>
          <w:sz w:val="24"/>
          <w:szCs w:val="24"/>
        </w:rPr>
        <w:t>e</w:t>
      </w:r>
      <w:r w:rsidRPr="00BA18A4">
        <w:rPr>
          <w:rFonts w:asciiTheme="majorHAnsi" w:hAnsiTheme="majorHAnsi"/>
          <w:spacing w:val="38"/>
          <w:sz w:val="24"/>
          <w:szCs w:val="24"/>
        </w:rPr>
        <w:t xml:space="preserve"> </w:t>
      </w:r>
      <w:r w:rsidRPr="00BA18A4">
        <w:rPr>
          <w:rFonts w:asciiTheme="majorHAnsi" w:hAnsiTheme="majorHAnsi"/>
          <w:spacing w:val="1"/>
          <w:w w:val="132"/>
          <w:sz w:val="24"/>
          <w:szCs w:val="24"/>
        </w:rPr>
        <w:t>au</w:t>
      </w:r>
      <w:r w:rsidRPr="00BA18A4">
        <w:rPr>
          <w:rFonts w:asciiTheme="majorHAnsi" w:hAnsiTheme="majorHAnsi"/>
          <w:spacing w:val="3"/>
          <w:w w:val="132"/>
          <w:sz w:val="24"/>
          <w:szCs w:val="24"/>
        </w:rPr>
        <w:t>g</w:t>
      </w:r>
      <w:r w:rsidRPr="00BA18A4">
        <w:rPr>
          <w:rFonts w:asciiTheme="majorHAnsi" w:hAnsiTheme="majorHAnsi"/>
          <w:spacing w:val="1"/>
          <w:w w:val="132"/>
          <w:sz w:val="24"/>
          <w:szCs w:val="24"/>
        </w:rPr>
        <w:t>m</w:t>
      </w:r>
      <w:r w:rsidRPr="00BA18A4">
        <w:rPr>
          <w:rFonts w:asciiTheme="majorHAnsi" w:hAnsiTheme="majorHAnsi"/>
          <w:w w:val="132"/>
          <w:sz w:val="24"/>
          <w:szCs w:val="24"/>
        </w:rPr>
        <w:t>e</w:t>
      </w:r>
      <w:r w:rsidRPr="00BA18A4">
        <w:rPr>
          <w:rFonts w:asciiTheme="majorHAnsi" w:hAnsiTheme="majorHAnsi"/>
          <w:spacing w:val="4"/>
          <w:w w:val="132"/>
          <w:sz w:val="24"/>
          <w:szCs w:val="24"/>
        </w:rPr>
        <w:t>n</w:t>
      </w:r>
      <w:r w:rsidRPr="00BA18A4">
        <w:rPr>
          <w:rFonts w:asciiTheme="majorHAnsi" w:hAnsiTheme="majorHAnsi"/>
          <w:spacing w:val="1"/>
          <w:w w:val="132"/>
          <w:sz w:val="24"/>
          <w:szCs w:val="24"/>
        </w:rPr>
        <w:t>t</w:t>
      </w:r>
      <w:r w:rsidRPr="00BA18A4">
        <w:rPr>
          <w:rFonts w:asciiTheme="majorHAnsi" w:hAnsiTheme="majorHAnsi"/>
          <w:w w:val="132"/>
          <w:sz w:val="24"/>
          <w:szCs w:val="24"/>
        </w:rPr>
        <w:t>e</w:t>
      </w:r>
      <w:r w:rsidRPr="00BA18A4">
        <w:rPr>
          <w:rFonts w:asciiTheme="majorHAnsi" w:hAnsiTheme="majorHAnsi"/>
          <w:spacing w:val="9"/>
          <w:w w:val="132"/>
          <w:sz w:val="24"/>
          <w:szCs w:val="24"/>
        </w:rPr>
        <w:t xml:space="preserve"> </w:t>
      </w:r>
      <w:r w:rsidRPr="00BA18A4">
        <w:rPr>
          <w:rFonts w:asciiTheme="majorHAnsi" w:hAnsiTheme="majorHAnsi"/>
          <w:w w:val="101"/>
          <w:sz w:val="24"/>
          <w:szCs w:val="24"/>
        </w:rPr>
        <w:t>l</w:t>
      </w:r>
      <w:r w:rsidRPr="00BA18A4">
        <w:rPr>
          <w:rFonts w:asciiTheme="majorHAnsi" w:hAnsiTheme="majorHAnsi"/>
          <w:w w:val="140"/>
          <w:sz w:val="24"/>
          <w:szCs w:val="24"/>
        </w:rPr>
        <w:t>e</w:t>
      </w:r>
      <w:r w:rsidRPr="00BA18A4">
        <w:rPr>
          <w:rFonts w:asciiTheme="majorHAnsi" w:hAnsiTheme="majorHAnsi"/>
          <w:spacing w:val="38"/>
          <w:sz w:val="24"/>
          <w:szCs w:val="24"/>
        </w:rPr>
        <w:t xml:space="preserve"> </w:t>
      </w:r>
      <w:r w:rsidRPr="00BA18A4">
        <w:rPr>
          <w:rFonts w:asciiTheme="majorHAnsi" w:hAnsiTheme="majorHAnsi"/>
          <w:spacing w:val="3"/>
          <w:w w:val="128"/>
          <w:sz w:val="24"/>
          <w:szCs w:val="24"/>
        </w:rPr>
        <w:t>n</w:t>
      </w:r>
      <w:r w:rsidRPr="00BA18A4">
        <w:rPr>
          <w:rFonts w:asciiTheme="majorHAnsi" w:hAnsiTheme="majorHAnsi"/>
          <w:w w:val="101"/>
          <w:sz w:val="24"/>
          <w:szCs w:val="24"/>
        </w:rPr>
        <w:t>i</w:t>
      </w:r>
      <w:r w:rsidRPr="00BA18A4">
        <w:rPr>
          <w:rFonts w:asciiTheme="majorHAnsi" w:hAnsiTheme="majorHAnsi"/>
          <w:spacing w:val="2"/>
          <w:w w:val="119"/>
          <w:sz w:val="24"/>
          <w:szCs w:val="24"/>
        </w:rPr>
        <w:t>v</w:t>
      </w:r>
      <w:r w:rsidRPr="00BA18A4">
        <w:rPr>
          <w:rFonts w:asciiTheme="majorHAnsi" w:hAnsiTheme="majorHAnsi"/>
          <w:w w:val="140"/>
          <w:sz w:val="24"/>
          <w:szCs w:val="24"/>
        </w:rPr>
        <w:t>e</w:t>
      </w:r>
      <w:r w:rsidRPr="00BA18A4">
        <w:rPr>
          <w:rFonts w:asciiTheme="majorHAnsi" w:hAnsiTheme="majorHAnsi"/>
          <w:spacing w:val="1"/>
          <w:w w:val="140"/>
          <w:sz w:val="24"/>
          <w:szCs w:val="24"/>
        </w:rPr>
        <w:t>a</w:t>
      </w:r>
      <w:r w:rsidRPr="00BA18A4">
        <w:rPr>
          <w:rFonts w:asciiTheme="majorHAnsi" w:hAnsiTheme="majorHAnsi"/>
          <w:w w:val="128"/>
          <w:sz w:val="24"/>
          <w:szCs w:val="24"/>
        </w:rPr>
        <w:t>u</w:t>
      </w:r>
      <w:r w:rsidRPr="00BA18A4">
        <w:rPr>
          <w:rFonts w:asciiTheme="majorHAnsi" w:hAnsiTheme="majorHAnsi"/>
          <w:spacing w:val="39"/>
          <w:sz w:val="24"/>
          <w:szCs w:val="24"/>
        </w:rPr>
        <w:t xml:space="preserve"> </w:t>
      </w:r>
      <w:r w:rsidRPr="00BA18A4">
        <w:rPr>
          <w:rFonts w:asciiTheme="majorHAnsi" w:hAnsiTheme="majorHAnsi"/>
          <w:w w:val="128"/>
          <w:sz w:val="24"/>
          <w:szCs w:val="24"/>
        </w:rPr>
        <w:t>d</w:t>
      </w:r>
      <w:r w:rsidRPr="00BA18A4">
        <w:rPr>
          <w:rFonts w:asciiTheme="majorHAnsi" w:hAnsiTheme="majorHAnsi"/>
          <w:spacing w:val="2"/>
          <w:w w:val="96"/>
          <w:sz w:val="24"/>
          <w:szCs w:val="24"/>
        </w:rPr>
        <w:t>’</w:t>
      </w:r>
      <w:r w:rsidRPr="00BA18A4">
        <w:rPr>
          <w:rFonts w:asciiTheme="majorHAnsi" w:hAnsiTheme="majorHAnsi"/>
          <w:spacing w:val="2"/>
          <w:w w:val="140"/>
          <w:sz w:val="24"/>
          <w:szCs w:val="24"/>
        </w:rPr>
        <w:t>é</w:t>
      </w:r>
      <w:r w:rsidRPr="00BA18A4">
        <w:rPr>
          <w:rFonts w:asciiTheme="majorHAnsi" w:hAnsiTheme="majorHAnsi"/>
          <w:spacing w:val="1"/>
          <w:w w:val="128"/>
          <w:sz w:val="24"/>
          <w:szCs w:val="24"/>
        </w:rPr>
        <w:t>n</w:t>
      </w:r>
      <w:r w:rsidRPr="00BA18A4">
        <w:rPr>
          <w:rFonts w:asciiTheme="majorHAnsi" w:hAnsiTheme="majorHAnsi"/>
          <w:spacing w:val="2"/>
          <w:w w:val="140"/>
          <w:sz w:val="24"/>
          <w:szCs w:val="24"/>
        </w:rPr>
        <w:t>e</w:t>
      </w:r>
      <w:r w:rsidRPr="00BA18A4">
        <w:rPr>
          <w:rFonts w:asciiTheme="majorHAnsi" w:hAnsiTheme="majorHAnsi"/>
          <w:spacing w:val="-8"/>
          <w:w w:val="124"/>
          <w:sz w:val="24"/>
          <w:szCs w:val="24"/>
        </w:rPr>
        <w:t>r</w:t>
      </w:r>
      <w:r w:rsidRPr="00BA18A4">
        <w:rPr>
          <w:rFonts w:asciiTheme="majorHAnsi" w:hAnsiTheme="majorHAnsi"/>
          <w:w w:val="128"/>
          <w:sz w:val="24"/>
          <w:szCs w:val="24"/>
        </w:rPr>
        <w:t>g</w:t>
      </w:r>
      <w:r w:rsidRPr="00BA18A4">
        <w:rPr>
          <w:rFonts w:asciiTheme="majorHAnsi" w:hAnsiTheme="majorHAnsi"/>
          <w:w w:val="101"/>
          <w:sz w:val="24"/>
          <w:szCs w:val="24"/>
        </w:rPr>
        <w:t>i</w:t>
      </w:r>
      <w:r w:rsidRPr="00BA18A4">
        <w:rPr>
          <w:rFonts w:asciiTheme="majorHAnsi" w:hAnsiTheme="majorHAnsi"/>
          <w:w w:val="140"/>
          <w:sz w:val="24"/>
          <w:szCs w:val="24"/>
        </w:rPr>
        <w:t>e</w:t>
      </w:r>
      <w:r w:rsidRPr="00BA18A4">
        <w:rPr>
          <w:rFonts w:asciiTheme="majorHAnsi" w:hAnsiTheme="majorHAnsi"/>
          <w:spacing w:val="38"/>
          <w:sz w:val="24"/>
          <w:szCs w:val="24"/>
        </w:rPr>
        <w:t xml:space="preserve"> </w:t>
      </w:r>
      <w:r w:rsidRPr="00BA18A4">
        <w:rPr>
          <w:rFonts w:asciiTheme="majorHAnsi" w:hAnsiTheme="majorHAnsi"/>
          <w:spacing w:val="3"/>
          <w:w w:val="133"/>
          <w:sz w:val="24"/>
          <w:szCs w:val="24"/>
        </w:rPr>
        <w:t>d</w:t>
      </w:r>
      <w:r w:rsidRPr="00BA18A4">
        <w:rPr>
          <w:rFonts w:asciiTheme="majorHAnsi" w:hAnsiTheme="majorHAnsi"/>
          <w:w w:val="133"/>
          <w:sz w:val="24"/>
          <w:szCs w:val="24"/>
        </w:rPr>
        <w:t>e</w:t>
      </w:r>
      <w:r w:rsidRPr="00BA18A4">
        <w:rPr>
          <w:rFonts w:asciiTheme="majorHAnsi" w:hAnsiTheme="majorHAnsi"/>
          <w:spacing w:val="-2"/>
          <w:w w:val="133"/>
          <w:sz w:val="24"/>
          <w:szCs w:val="24"/>
        </w:rPr>
        <w:t xml:space="preserve"> </w:t>
      </w:r>
      <w:r w:rsidRPr="00BA18A4">
        <w:rPr>
          <w:rFonts w:asciiTheme="majorHAnsi" w:hAnsiTheme="majorHAnsi"/>
          <w:w w:val="101"/>
          <w:sz w:val="24"/>
          <w:szCs w:val="24"/>
        </w:rPr>
        <w:t>l</w:t>
      </w:r>
      <w:r w:rsidRPr="00BA18A4">
        <w:rPr>
          <w:rFonts w:asciiTheme="majorHAnsi" w:hAnsiTheme="majorHAnsi"/>
          <w:w w:val="131"/>
          <w:sz w:val="24"/>
          <w:szCs w:val="24"/>
        </w:rPr>
        <w:t>'a</w:t>
      </w:r>
      <w:r w:rsidRPr="00BA18A4">
        <w:rPr>
          <w:rFonts w:asciiTheme="majorHAnsi" w:hAnsiTheme="majorHAnsi"/>
          <w:spacing w:val="-1"/>
          <w:w w:val="131"/>
          <w:sz w:val="24"/>
          <w:szCs w:val="24"/>
        </w:rPr>
        <w:t>i</w:t>
      </w:r>
      <w:r w:rsidRPr="00BA18A4">
        <w:rPr>
          <w:rFonts w:asciiTheme="majorHAnsi" w:hAnsiTheme="majorHAnsi"/>
          <w:w w:val="124"/>
          <w:sz w:val="24"/>
          <w:szCs w:val="24"/>
        </w:rPr>
        <w:t xml:space="preserve">r </w:t>
      </w:r>
      <w:r w:rsidRPr="00BA18A4">
        <w:rPr>
          <w:rFonts w:asciiTheme="majorHAnsi" w:hAnsiTheme="majorHAnsi"/>
          <w:spacing w:val="3"/>
          <w:w w:val="129"/>
          <w:sz w:val="24"/>
          <w:szCs w:val="24"/>
        </w:rPr>
        <w:t>c</w:t>
      </w:r>
      <w:r w:rsidRPr="00BA18A4">
        <w:rPr>
          <w:rFonts w:asciiTheme="majorHAnsi" w:hAnsiTheme="majorHAnsi"/>
          <w:w w:val="129"/>
          <w:sz w:val="24"/>
          <w:szCs w:val="24"/>
        </w:rPr>
        <w:t>o</w:t>
      </w:r>
      <w:r w:rsidRPr="00BA18A4">
        <w:rPr>
          <w:rFonts w:asciiTheme="majorHAnsi" w:hAnsiTheme="majorHAnsi"/>
          <w:spacing w:val="1"/>
          <w:w w:val="129"/>
          <w:sz w:val="24"/>
          <w:szCs w:val="24"/>
        </w:rPr>
        <w:t>m</w:t>
      </w:r>
      <w:r w:rsidRPr="00BA18A4">
        <w:rPr>
          <w:rFonts w:asciiTheme="majorHAnsi" w:hAnsiTheme="majorHAnsi"/>
          <w:spacing w:val="3"/>
          <w:w w:val="129"/>
          <w:sz w:val="24"/>
          <w:szCs w:val="24"/>
        </w:rPr>
        <w:t>p</w:t>
      </w:r>
      <w:r w:rsidRPr="00BA18A4">
        <w:rPr>
          <w:rFonts w:asciiTheme="majorHAnsi" w:hAnsiTheme="majorHAnsi"/>
          <w:w w:val="129"/>
          <w:sz w:val="24"/>
          <w:szCs w:val="24"/>
        </w:rPr>
        <w:t>ri</w:t>
      </w:r>
      <w:r w:rsidRPr="00BA18A4">
        <w:rPr>
          <w:rFonts w:asciiTheme="majorHAnsi" w:hAnsiTheme="majorHAnsi"/>
          <w:spacing w:val="1"/>
          <w:w w:val="129"/>
          <w:sz w:val="24"/>
          <w:szCs w:val="24"/>
        </w:rPr>
        <w:t>m</w:t>
      </w:r>
      <w:r w:rsidRPr="00BA18A4">
        <w:rPr>
          <w:rFonts w:asciiTheme="majorHAnsi" w:hAnsiTheme="majorHAnsi"/>
          <w:w w:val="129"/>
          <w:sz w:val="24"/>
          <w:szCs w:val="24"/>
        </w:rPr>
        <w:t>é</w:t>
      </w:r>
      <w:r w:rsidRPr="00BA18A4">
        <w:rPr>
          <w:rFonts w:asciiTheme="majorHAnsi" w:hAnsiTheme="majorHAnsi"/>
          <w:spacing w:val="-70"/>
          <w:w w:val="129"/>
          <w:sz w:val="24"/>
          <w:szCs w:val="24"/>
        </w:rPr>
        <w:t xml:space="preserve"> </w:t>
      </w:r>
      <w:r w:rsidRPr="00BA18A4">
        <w:rPr>
          <w:rFonts w:asciiTheme="majorHAnsi" w:hAnsiTheme="majorHAnsi"/>
          <w:w w:val="129"/>
          <w:sz w:val="24"/>
          <w:szCs w:val="24"/>
        </w:rPr>
        <w:t>en</w:t>
      </w:r>
      <w:r w:rsidRPr="00BA18A4">
        <w:rPr>
          <w:rFonts w:asciiTheme="majorHAnsi" w:hAnsiTheme="majorHAnsi"/>
          <w:spacing w:val="28"/>
          <w:w w:val="129"/>
          <w:sz w:val="24"/>
          <w:szCs w:val="24"/>
        </w:rPr>
        <w:t xml:space="preserve"> </w:t>
      </w:r>
      <w:r w:rsidRPr="00BA18A4">
        <w:rPr>
          <w:rFonts w:asciiTheme="majorHAnsi" w:hAnsiTheme="majorHAnsi"/>
          <w:w w:val="129"/>
          <w:sz w:val="24"/>
          <w:szCs w:val="24"/>
        </w:rPr>
        <w:t>ajo</w:t>
      </w:r>
      <w:r w:rsidRPr="00BA18A4">
        <w:rPr>
          <w:rFonts w:asciiTheme="majorHAnsi" w:hAnsiTheme="majorHAnsi"/>
          <w:spacing w:val="3"/>
          <w:w w:val="129"/>
          <w:sz w:val="24"/>
          <w:szCs w:val="24"/>
        </w:rPr>
        <w:t>u</w:t>
      </w:r>
      <w:r w:rsidRPr="00BA18A4">
        <w:rPr>
          <w:rFonts w:asciiTheme="majorHAnsi" w:hAnsiTheme="majorHAnsi"/>
          <w:spacing w:val="1"/>
          <w:w w:val="129"/>
          <w:sz w:val="24"/>
          <w:szCs w:val="24"/>
        </w:rPr>
        <w:t>t</w:t>
      </w:r>
      <w:r w:rsidRPr="00BA18A4">
        <w:rPr>
          <w:rFonts w:asciiTheme="majorHAnsi" w:hAnsiTheme="majorHAnsi"/>
          <w:w w:val="129"/>
          <w:sz w:val="24"/>
          <w:szCs w:val="24"/>
        </w:rPr>
        <w:t>a</w:t>
      </w:r>
      <w:r w:rsidRPr="00BA18A4">
        <w:rPr>
          <w:rFonts w:asciiTheme="majorHAnsi" w:hAnsiTheme="majorHAnsi"/>
          <w:spacing w:val="3"/>
          <w:w w:val="129"/>
          <w:sz w:val="24"/>
          <w:szCs w:val="24"/>
        </w:rPr>
        <w:t>n</w:t>
      </w:r>
      <w:r w:rsidRPr="00BA18A4">
        <w:rPr>
          <w:rFonts w:asciiTheme="majorHAnsi" w:hAnsiTheme="majorHAnsi"/>
          <w:w w:val="129"/>
          <w:sz w:val="24"/>
          <w:szCs w:val="24"/>
        </w:rPr>
        <w:t>t</w:t>
      </w:r>
      <w:r w:rsidRPr="00BA18A4">
        <w:rPr>
          <w:rFonts w:asciiTheme="majorHAnsi" w:hAnsiTheme="majorHAnsi"/>
          <w:spacing w:val="27"/>
          <w:w w:val="129"/>
          <w:sz w:val="24"/>
          <w:szCs w:val="24"/>
        </w:rPr>
        <w:t xml:space="preserve"> </w:t>
      </w:r>
      <w:r w:rsidRPr="00BA18A4">
        <w:rPr>
          <w:rFonts w:asciiTheme="majorHAnsi" w:hAnsiTheme="majorHAnsi"/>
          <w:spacing w:val="3"/>
          <w:w w:val="129"/>
          <w:sz w:val="24"/>
          <w:szCs w:val="24"/>
        </w:rPr>
        <w:t>e</w:t>
      </w:r>
      <w:r w:rsidRPr="00BA18A4">
        <w:rPr>
          <w:rFonts w:asciiTheme="majorHAnsi" w:hAnsiTheme="majorHAnsi"/>
          <w:w w:val="129"/>
          <w:sz w:val="24"/>
          <w:szCs w:val="24"/>
        </w:rPr>
        <w:t>t</w:t>
      </w:r>
      <w:r w:rsidRPr="00BA18A4">
        <w:rPr>
          <w:rFonts w:asciiTheme="majorHAnsi" w:hAnsiTheme="majorHAnsi"/>
          <w:spacing w:val="46"/>
          <w:w w:val="129"/>
          <w:sz w:val="24"/>
          <w:szCs w:val="24"/>
        </w:rPr>
        <w:t xml:space="preserve"> </w:t>
      </w:r>
      <w:r w:rsidRPr="00BA18A4">
        <w:rPr>
          <w:rFonts w:asciiTheme="majorHAnsi" w:hAnsiTheme="majorHAnsi"/>
          <w:w w:val="129"/>
          <w:sz w:val="24"/>
          <w:szCs w:val="24"/>
        </w:rPr>
        <w:t>en</w:t>
      </w:r>
      <w:r w:rsidRPr="00BA18A4">
        <w:rPr>
          <w:rFonts w:asciiTheme="majorHAnsi" w:hAnsiTheme="majorHAnsi"/>
          <w:spacing w:val="28"/>
          <w:w w:val="129"/>
          <w:sz w:val="24"/>
          <w:szCs w:val="24"/>
        </w:rPr>
        <w:t xml:space="preserve"> </w:t>
      </w:r>
      <w:r w:rsidRPr="00BA18A4">
        <w:rPr>
          <w:rFonts w:asciiTheme="majorHAnsi" w:hAnsiTheme="majorHAnsi"/>
          <w:w w:val="128"/>
          <w:sz w:val="24"/>
          <w:szCs w:val="24"/>
        </w:rPr>
        <w:t>b</w:t>
      </w:r>
      <w:r w:rsidRPr="00BA18A4">
        <w:rPr>
          <w:rFonts w:asciiTheme="majorHAnsi" w:hAnsiTheme="majorHAnsi"/>
          <w:spacing w:val="1"/>
          <w:w w:val="124"/>
          <w:sz w:val="24"/>
          <w:szCs w:val="24"/>
        </w:rPr>
        <w:t>r</w:t>
      </w:r>
      <w:r w:rsidRPr="00BA18A4">
        <w:rPr>
          <w:rFonts w:asciiTheme="majorHAnsi" w:hAnsiTheme="majorHAnsi"/>
          <w:spacing w:val="1"/>
          <w:w w:val="128"/>
          <w:sz w:val="24"/>
          <w:szCs w:val="24"/>
        </w:rPr>
        <w:t>û</w:t>
      </w:r>
      <w:r w:rsidRPr="00BA18A4">
        <w:rPr>
          <w:rFonts w:asciiTheme="majorHAnsi" w:hAnsiTheme="majorHAnsi"/>
          <w:w w:val="101"/>
          <w:sz w:val="24"/>
          <w:szCs w:val="24"/>
        </w:rPr>
        <w:t>l</w:t>
      </w:r>
      <w:r w:rsidRPr="00BA18A4">
        <w:rPr>
          <w:rFonts w:asciiTheme="majorHAnsi" w:hAnsiTheme="majorHAnsi"/>
          <w:spacing w:val="1"/>
          <w:w w:val="139"/>
          <w:sz w:val="24"/>
          <w:szCs w:val="24"/>
        </w:rPr>
        <w:t>a</w:t>
      </w:r>
      <w:r w:rsidRPr="00BA18A4">
        <w:rPr>
          <w:rFonts w:asciiTheme="majorHAnsi" w:hAnsiTheme="majorHAnsi"/>
          <w:spacing w:val="1"/>
          <w:w w:val="128"/>
          <w:sz w:val="24"/>
          <w:szCs w:val="24"/>
        </w:rPr>
        <w:t>n</w:t>
      </w:r>
      <w:r w:rsidRPr="00BA18A4">
        <w:rPr>
          <w:rFonts w:asciiTheme="majorHAnsi" w:hAnsiTheme="majorHAnsi"/>
          <w:w w:val="143"/>
          <w:sz w:val="24"/>
          <w:szCs w:val="24"/>
        </w:rPr>
        <w:t>t</w:t>
      </w:r>
      <w:r w:rsidRPr="00BA18A4">
        <w:rPr>
          <w:rFonts w:asciiTheme="majorHAnsi" w:hAnsiTheme="majorHAnsi"/>
          <w:spacing w:val="39"/>
          <w:sz w:val="24"/>
          <w:szCs w:val="24"/>
        </w:rPr>
        <w:t xml:space="preserve"> </w:t>
      </w:r>
      <w:r w:rsidRPr="00BA18A4">
        <w:rPr>
          <w:rFonts w:asciiTheme="majorHAnsi" w:hAnsiTheme="majorHAnsi"/>
          <w:w w:val="101"/>
          <w:sz w:val="24"/>
          <w:szCs w:val="24"/>
        </w:rPr>
        <w:t>l</w:t>
      </w:r>
      <w:r w:rsidRPr="00BA18A4">
        <w:rPr>
          <w:rFonts w:asciiTheme="majorHAnsi" w:hAnsiTheme="majorHAnsi"/>
          <w:w w:val="140"/>
          <w:sz w:val="24"/>
          <w:szCs w:val="24"/>
        </w:rPr>
        <w:t>e</w:t>
      </w:r>
      <w:r w:rsidRPr="00BA18A4">
        <w:rPr>
          <w:rFonts w:asciiTheme="majorHAnsi" w:hAnsiTheme="majorHAnsi"/>
          <w:spacing w:val="38"/>
          <w:sz w:val="24"/>
          <w:szCs w:val="24"/>
        </w:rPr>
        <w:t xml:space="preserve"> </w:t>
      </w:r>
      <w:r w:rsidRPr="00BA18A4">
        <w:rPr>
          <w:rFonts w:asciiTheme="majorHAnsi" w:hAnsiTheme="majorHAnsi"/>
          <w:spacing w:val="2"/>
          <w:w w:val="125"/>
          <w:sz w:val="24"/>
          <w:szCs w:val="24"/>
        </w:rPr>
        <w:t>c</w:t>
      </w:r>
      <w:r w:rsidRPr="00BA18A4">
        <w:rPr>
          <w:rFonts w:asciiTheme="majorHAnsi" w:hAnsiTheme="majorHAnsi"/>
          <w:w w:val="125"/>
          <w:sz w:val="24"/>
          <w:szCs w:val="24"/>
        </w:rPr>
        <w:t>o</w:t>
      </w:r>
      <w:r w:rsidRPr="00BA18A4">
        <w:rPr>
          <w:rFonts w:asciiTheme="majorHAnsi" w:hAnsiTheme="majorHAnsi"/>
          <w:spacing w:val="1"/>
          <w:w w:val="125"/>
          <w:sz w:val="24"/>
          <w:szCs w:val="24"/>
        </w:rPr>
        <w:t>m</w:t>
      </w:r>
      <w:r w:rsidRPr="00BA18A4">
        <w:rPr>
          <w:rFonts w:asciiTheme="majorHAnsi" w:hAnsiTheme="majorHAnsi"/>
          <w:spacing w:val="2"/>
          <w:w w:val="128"/>
          <w:sz w:val="24"/>
          <w:szCs w:val="24"/>
        </w:rPr>
        <w:t>b</w:t>
      </w:r>
      <w:r w:rsidRPr="00BA18A4">
        <w:rPr>
          <w:rFonts w:asciiTheme="majorHAnsi" w:hAnsiTheme="majorHAnsi"/>
          <w:spacing w:val="1"/>
          <w:w w:val="128"/>
          <w:sz w:val="24"/>
          <w:szCs w:val="24"/>
        </w:rPr>
        <w:t>u</w:t>
      </w:r>
      <w:r w:rsidRPr="00BA18A4">
        <w:rPr>
          <w:rFonts w:asciiTheme="majorHAnsi" w:hAnsiTheme="majorHAnsi"/>
          <w:spacing w:val="3"/>
          <w:w w:val="135"/>
          <w:sz w:val="24"/>
          <w:szCs w:val="24"/>
        </w:rPr>
        <w:t>s</w:t>
      </w:r>
      <w:r w:rsidRPr="00BA18A4">
        <w:rPr>
          <w:rFonts w:asciiTheme="majorHAnsi" w:hAnsiTheme="majorHAnsi"/>
          <w:spacing w:val="1"/>
          <w:w w:val="143"/>
          <w:sz w:val="24"/>
          <w:szCs w:val="24"/>
        </w:rPr>
        <w:t>t</w:t>
      </w:r>
      <w:r w:rsidRPr="00BA18A4">
        <w:rPr>
          <w:rFonts w:asciiTheme="majorHAnsi" w:hAnsiTheme="majorHAnsi"/>
          <w:w w:val="101"/>
          <w:sz w:val="24"/>
          <w:szCs w:val="24"/>
        </w:rPr>
        <w:t>i</w:t>
      </w:r>
      <w:r w:rsidRPr="00BA18A4">
        <w:rPr>
          <w:rFonts w:asciiTheme="majorHAnsi" w:hAnsiTheme="majorHAnsi"/>
          <w:w w:val="128"/>
          <w:sz w:val="24"/>
          <w:szCs w:val="24"/>
        </w:rPr>
        <w:t>b</w:t>
      </w:r>
      <w:r w:rsidRPr="00BA18A4">
        <w:rPr>
          <w:rFonts w:asciiTheme="majorHAnsi" w:hAnsiTheme="majorHAnsi"/>
          <w:w w:val="101"/>
          <w:sz w:val="24"/>
          <w:szCs w:val="24"/>
        </w:rPr>
        <w:t>l</w:t>
      </w:r>
      <w:r w:rsidRPr="00BA18A4">
        <w:rPr>
          <w:rFonts w:asciiTheme="majorHAnsi" w:hAnsiTheme="majorHAnsi"/>
          <w:w w:val="140"/>
          <w:sz w:val="24"/>
          <w:szCs w:val="24"/>
        </w:rPr>
        <w:t xml:space="preserve">e </w:t>
      </w:r>
      <w:r w:rsidRPr="00BA18A4">
        <w:rPr>
          <w:rFonts w:asciiTheme="majorHAnsi" w:hAnsiTheme="majorHAnsi"/>
          <w:w w:val="131"/>
          <w:sz w:val="24"/>
          <w:szCs w:val="24"/>
        </w:rPr>
        <w:t>d</w:t>
      </w:r>
      <w:r w:rsidRPr="00BA18A4">
        <w:rPr>
          <w:rFonts w:asciiTheme="majorHAnsi" w:hAnsiTheme="majorHAnsi"/>
          <w:spacing w:val="1"/>
          <w:w w:val="131"/>
          <w:sz w:val="24"/>
          <w:szCs w:val="24"/>
        </w:rPr>
        <w:t>an</w:t>
      </w:r>
      <w:r w:rsidRPr="00BA18A4">
        <w:rPr>
          <w:rFonts w:asciiTheme="majorHAnsi" w:hAnsiTheme="majorHAnsi"/>
          <w:w w:val="131"/>
          <w:sz w:val="24"/>
          <w:szCs w:val="24"/>
        </w:rPr>
        <w:t>s</w:t>
      </w:r>
      <w:r w:rsidRPr="00BA18A4">
        <w:rPr>
          <w:rFonts w:asciiTheme="majorHAnsi" w:hAnsiTheme="majorHAnsi"/>
          <w:spacing w:val="12"/>
          <w:w w:val="131"/>
          <w:sz w:val="24"/>
          <w:szCs w:val="24"/>
        </w:rPr>
        <w:t xml:space="preserve"> </w:t>
      </w:r>
      <w:r w:rsidRPr="00BA18A4">
        <w:rPr>
          <w:rFonts w:asciiTheme="majorHAnsi" w:hAnsiTheme="majorHAnsi"/>
          <w:spacing w:val="1"/>
          <w:w w:val="131"/>
          <w:sz w:val="24"/>
          <w:szCs w:val="24"/>
        </w:rPr>
        <w:t>un</w:t>
      </w:r>
      <w:r w:rsidRPr="00BA18A4">
        <w:rPr>
          <w:rFonts w:asciiTheme="majorHAnsi" w:hAnsiTheme="majorHAnsi"/>
          <w:w w:val="131"/>
          <w:sz w:val="24"/>
          <w:szCs w:val="24"/>
        </w:rPr>
        <w:t>e</w:t>
      </w:r>
      <w:r w:rsidRPr="00BA18A4">
        <w:rPr>
          <w:rFonts w:asciiTheme="majorHAnsi" w:hAnsiTheme="majorHAnsi"/>
          <w:spacing w:val="5"/>
          <w:w w:val="131"/>
          <w:sz w:val="24"/>
          <w:szCs w:val="24"/>
        </w:rPr>
        <w:t xml:space="preserve"> </w:t>
      </w:r>
      <w:r w:rsidRPr="00BA18A4">
        <w:rPr>
          <w:rFonts w:asciiTheme="majorHAnsi" w:hAnsiTheme="majorHAnsi"/>
          <w:spacing w:val="3"/>
          <w:w w:val="131"/>
          <w:sz w:val="24"/>
          <w:szCs w:val="24"/>
        </w:rPr>
        <w:t>c</w:t>
      </w:r>
      <w:r w:rsidRPr="00BA18A4">
        <w:rPr>
          <w:rFonts w:asciiTheme="majorHAnsi" w:hAnsiTheme="majorHAnsi"/>
          <w:spacing w:val="1"/>
          <w:w w:val="131"/>
          <w:sz w:val="24"/>
          <w:szCs w:val="24"/>
        </w:rPr>
        <w:t>h</w:t>
      </w:r>
      <w:r w:rsidRPr="00BA18A4">
        <w:rPr>
          <w:rFonts w:asciiTheme="majorHAnsi" w:hAnsiTheme="majorHAnsi"/>
          <w:w w:val="131"/>
          <w:sz w:val="24"/>
          <w:szCs w:val="24"/>
        </w:rPr>
        <w:t>a</w:t>
      </w:r>
      <w:r w:rsidRPr="00BA18A4">
        <w:rPr>
          <w:rFonts w:asciiTheme="majorHAnsi" w:hAnsiTheme="majorHAnsi"/>
          <w:spacing w:val="1"/>
          <w:w w:val="131"/>
          <w:sz w:val="24"/>
          <w:szCs w:val="24"/>
        </w:rPr>
        <w:t>m</w:t>
      </w:r>
      <w:r w:rsidRPr="00BA18A4">
        <w:rPr>
          <w:rFonts w:asciiTheme="majorHAnsi" w:hAnsiTheme="majorHAnsi"/>
          <w:spacing w:val="3"/>
          <w:w w:val="131"/>
          <w:sz w:val="24"/>
          <w:szCs w:val="24"/>
        </w:rPr>
        <w:t>b</w:t>
      </w:r>
      <w:r w:rsidRPr="00BA18A4">
        <w:rPr>
          <w:rFonts w:asciiTheme="majorHAnsi" w:hAnsiTheme="majorHAnsi"/>
          <w:spacing w:val="-16"/>
          <w:w w:val="131"/>
          <w:sz w:val="24"/>
          <w:szCs w:val="24"/>
        </w:rPr>
        <w:t>r</w:t>
      </w:r>
      <w:r w:rsidRPr="00BA18A4">
        <w:rPr>
          <w:rFonts w:asciiTheme="majorHAnsi" w:hAnsiTheme="majorHAnsi"/>
          <w:w w:val="131"/>
          <w:sz w:val="24"/>
          <w:szCs w:val="24"/>
        </w:rPr>
        <w:t>e</w:t>
      </w:r>
      <w:r w:rsidRPr="00BA18A4">
        <w:rPr>
          <w:rFonts w:asciiTheme="majorHAnsi" w:hAnsiTheme="majorHAnsi"/>
          <w:spacing w:val="-18"/>
          <w:w w:val="131"/>
          <w:sz w:val="24"/>
          <w:szCs w:val="24"/>
        </w:rPr>
        <w:t xml:space="preserve"> </w:t>
      </w:r>
      <w:r w:rsidRPr="00BA18A4">
        <w:rPr>
          <w:rFonts w:asciiTheme="majorHAnsi" w:hAnsiTheme="majorHAnsi"/>
          <w:w w:val="131"/>
          <w:sz w:val="24"/>
          <w:szCs w:val="24"/>
        </w:rPr>
        <w:t>de</w:t>
      </w:r>
      <w:r w:rsidRPr="00BA18A4">
        <w:rPr>
          <w:rFonts w:asciiTheme="majorHAnsi" w:hAnsiTheme="majorHAnsi"/>
          <w:spacing w:val="13"/>
          <w:w w:val="131"/>
          <w:sz w:val="24"/>
          <w:szCs w:val="24"/>
        </w:rPr>
        <w:t xml:space="preserve"> </w:t>
      </w:r>
      <w:r w:rsidRPr="00BA18A4">
        <w:rPr>
          <w:rFonts w:asciiTheme="majorHAnsi" w:hAnsiTheme="majorHAnsi"/>
          <w:w w:val="124"/>
          <w:sz w:val="24"/>
          <w:szCs w:val="24"/>
        </w:rPr>
        <w:t>c</w:t>
      </w:r>
      <w:r w:rsidRPr="00BA18A4">
        <w:rPr>
          <w:rFonts w:asciiTheme="majorHAnsi" w:hAnsiTheme="majorHAnsi"/>
          <w:spacing w:val="1"/>
          <w:w w:val="124"/>
          <w:sz w:val="24"/>
          <w:szCs w:val="24"/>
        </w:rPr>
        <w:t>o</w:t>
      </w:r>
      <w:r w:rsidRPr="00BA18A4">
        <w:rPr>
          <w:rFonts w:asciiTheme="majorHAnsi" w:hAnsiTheme="majorHAnsi"/>
          <w:spacing w:val="1"/>
          <w:w w:val="126"/>
          <w:sz w:val="24"/>
          <w:szCs w:val="24"/>
        </w:rPr>
        <w:t>m</w:t>
      </w:r>
      <w:r w:rsidRPr="00BA18A4">
        <w:rPr>
          <w:rFonts w:asciiTheme="majorHAnsi" w:hAnsiTheme="majorHAnsi"/>
          <w:w w:val="128"/>
          <w:sz w:val="24"/>
          <w:szCs w:val="24"/>
        </w:rPr>
        <w:t>b</w:t>
      </w:r>
      <w:r w:rsidRPr="00BA18A4">
        <w:rPr>
          <w:rFonts w:asciiTheme="majorHAnsi" w:hAnsiTheme="majorHAnsi"/>
          <w:spacing w:val="3"/>
          <w:w w:val="128"/>
          <w:sz w:val="24"/>
          <w:szCs w:val="24"/>
        </w:rPr>
        <w:t>u</w:t>
      </w:r>
      <w:r w:rsidRPr="00BA18A4">
        <w:rPr>
          <w:rFonts w:asciiTheme="majorHAnsi" w:hAnsiTheme="majorHAnsi"/>
          <w:spacing w:val="1"/>
          <w:w w:val="135"/>
          <w:sz w:val="24"/>
          <w:szCs w:val="24"/>
        </w:rPr>
        <w:t>s</w:t>
      </w:r>
      <w:r w:rsidRPr="00BA18A4">
        <w:rPr>
          <w:rFonts w:asciiTheme="majorHAnsi" w:hAnsiTheme="majorHAnsi"/>
          <w:spacing w:val="1"/>
          <w:w w:val="143"/>
          <w:sz w:val="24"/>
          <w:szCs w:val="24"/>
        </w:rPr>
        <w:t>t</w:t>
      </w:r>
      <w:r w:rsidRPr="00BA18A4">
        <w:rPr>
          <w:rFonts w:asciiTheme="majorHAnsi" w:hAnsiTheme="majorHAnsi"/>
          <w:w w:val="101"/>
          <w:sz w:val="24"/>
          <w:szCs w:val="24"/>
        </w:rPr>
        <w:t>i</w:t>
      </w:r>
      <w:r w:rsidRPr="00BA18A4">
        <w:rPr>
          <w:rFonts w:asciiTheme="majorHAnsi" w:hAnsiTheme="majorHAnsi"/>
          <w:spacing w:val="2"/>
          <w:w w:val="123"/>
          <w:sz w:val="24"/>
          <w:szCs w:val="24"/>
        </w:rPr>
        <w:t>o</w:t>
      </w:r>
      <w:r w:rsidRPr="00BA18A4">
        <w:rPr>
          <w:rFonts w:asciiTheme="majorHAnsi" w:hAnsiTheme="majorHAnsi"/>
          <w:w w:val="128"/>
          <w:sz w:val="24"/>
          <w:szCs w:val="24"/>
        </w:rPr>
        <w:t>n.</w:t>
      </w:r>
    </w:p>
    <w:p w:rsidR="001035B3" w:rsidRDefault="00BA18A4" w:rsidP="00BA18A4">
      <w:pPr>
        <w:pStyle w:val="Paragraphedeliste"/>
        <w:numPr>
          <w:ilvl w:val="0"/>
          <w:numId w:val="16"/>
        </w:numPr>
        <w:spacing w:after="0" w:line="360" w:lineRule="auto"/>
        <w:jc w:val="both"/>
        <w:rPr>
          <w:rFonts w:asciiTheme="majorHAnsi" w:hAnsiTheme="majorHAnsi"/>
          <w:spacing w:val="2"/>
          <w:w w:val="140"/>
          <w:sz w:val="24"/>
          <w:szCs w:val="24"/>
        </w:rPr>
      </w:pPr>
      <w:r w:rsidRPr="00BA18A4">
        <w:rPr>
          <w:rFonts w:asciiTheme="majorHAnsi" w:hAnsiTheme="majorHAnsi"/>
          <w:spacing w:val="2"/>
          <w:w w:val="140"/>
          <w:sz w:val="24"/>
          <w:szCs w:val="24"/>
        </w:rPr>
        <w:t>elle achemine l'air à pression et à température élevées vers la section de la turbine, qui convertit l'énergie thermique en énergie mécanique pour faire tourner l'arbre.</w:t>
      </w:r>
      <w:r w:rsidR="001035B3">
        <w:rPr>
          <w:rFonts w:asciiTheme="majorHAnsi" w:hAnsiTheme="majorHAnsi"/>
          <w:spacing w:val="2"/>
          <w:w w:val="140"/>
          <w:sz w:val="24"/>
          <w:szCs w:val="24"/>
        </w:rPr>
        <w:t xml:space="preserve"> </w:t>
      </w:r>
    </w:p>
    <w:p w:rsidR="00BA18A4" w:rsidRDefault="001035B3" w:rsidP="001035B3">
      <w:pPr>
        <w:pStyle w:val="Paragraphedeliste"/>
        <w:numPr>
          <w:ilvl w:val="0"/>
          <w:numId w:val="16"/>
        </w:numPr>
        <w:spacing w:after="0" w:line="360" w:lineRule="auto"/>
        <w:jc w:val="both"/>
        <w:rPr>
          <w:rFonts w:asciiTheme="majorHAnsi" w:hAnsiTheme="majorHAnsi"/>
          <w:spacing w:val="2"/>
          <w:w w:val="140"/>
          <w:sz w:val="24"/>
          <w:szCs w:val="24"/>
        </w:rPr>
      </w:pPr>
      <w:r w:rsidRPr="001035B3">
        <w:rPr>
          <w:rFonts w:asciiTheme="majorHAnsi" w:hAnsiTheme="majorHAnsi"/>
          <w:spacing w:val="2"/>
          <w:w w:val="140"/>
          <w:sz w:val="24"/>
          <w:szCs w:val="24"/>
        </w:rPr>
        <w:t>elle décharge à l'atmosphère les gaz à basse pression.</w:t>
      </w:r>
    </w:p>
    <w:p w:rsidR="001035B3" w:rsidRDefault="001035B3" w:rsidP="001035B3">
      <w:pPr>
        <w:spacing w:after="0" w:line="360" w:lineRule="auto"/>
        <w:jc w:val="center"/>
        <w:rPr>
          <w:rFonts w:asciiTheme="majorHAnsi" w:hAnsiTheme="majorHAnsi"/>
          <w:spacing w:val="2"/>
          <w:w w:val="140"/>
          <w:sz w:val="24"/>
          <w:szCs w:val="24"/>
        </w:rPr>
      </w:pPr>
      <w:r>
        <w:rPr>
          <w:rFonts w:asciiTheme="majorHAnsi" w:hAnsiTheme="majorHAnsi"/>
          <w:spacing w:val="2"/>
          <w:w w:val="140"/>
          <w:sz w:val="24"/>
          <w:szCs w:val="24"/>
        </w:rPr>
        <w:t xml:space="preserve">         </w:t>
      </w:r>
      <w:r>
        <w:rPr>
          <w:rFonts w:asciiTheme="majorHAnsi" w:hAnsiTheme="majorHAnsi"/>
          <w:noProof/>
          <w:spacing w:val="2"/>
          <w:w w:val="140"/>
          <w:sz w:val="24"/>
          <w:szCs w:val="24"/>
        </w:rPr>
        <w:drawing>
          <wp:inline distT="0" distB="0" distL="0" distR="0">
            <wp:extent cx="5886911" cy="304052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884975" cy="3039520"/>
                    </a:xfrm>
                    <a:prstGeom prst="rect">
                      <a:avLst/>
                    </a:prstGeom>
                    <a:noFill/>
                    <a:ln w="9525">
                      <a:noFill/>
                      <a:miter lim="800000"/>
                      <a:headEnd/>
                      <a:tailEnd/>
                    </a:ln>
                  </pic:spPr>
                </pic:pic>
              </a:graphicData>
            </a:graphic>
          </wp:inline>
        </w:drawing>
      </w:r>
    </w:p>
    <w:p w:rsidR="00961B67" w:rsidRDefault="00313E05" w:rsidP="00F505B3">
      <w:pPr>
        <w:pStyle w:val="Paragraphedeliste"/>
        <w:spacing w:after="0" w:line="360" w:lineRule="auto"/>
        <w:ind w:left="0"/>
        <w:jc w:val="both"/>
        <w:rPr>
          <w:rFonts w:asciiTheme="majorHAnsi" w:hAnsiTheme="majorHAnsi" w:cstheme="majorBidi"/>
          <w:b/>
          <w:bCs/>
          <w:sz w:val="24"/>
          <w:szCs w:val="24"/>
        </w:rPr>
      </w:pPr>
      <w:r>
        <w:rPr>
          <w:rFonts w:asciiTheme="majorHAnsi" w:hAnsiTheme="majorHAnsi" w:cstheme="majorBidi"/>
          <w:b/>
          <w:bCs/>
          <w:sz w:val="24"/>
          <w:szCs w:val="24"/>
        </w:rPr>
        <w:t>IV</w:t>
      </w:r>
      <w:r w:rsidR="001035B3" w:rsidRPr="00FE429D">
        <w:rPr>
          <w:rFonts w:asciiTheme="majorHAnsi" w:hAnsiTheme="majorHAnsi" w:cstheme="majorBidi"/>
          <w:b/>
          <w:bCs/>
          <w:sz w:val="24"/>
          <w:szCs w:val="24"/>
        </w:rPr>
        <w:t>.</w:t>
      </w:r>
      <w:r w:rsidR="00F505B3">
        <w:rPr>
          <w:rFonts w:asciiTheme="majorHAnsi" w:hAnsiTheme="majorHAnsi" w:cstheme="majorBidi"/>
          <w:b/>
          <w:bCs/>
          <w:sz w:val="24"/>
          <w:szCs w:val="24"/>
        </w:rPr>
        <w:t>4</w:t>
      </w:r>
      <w:r w:rsidR="00961B67">
        <w:rPr>
          <w:rFonts w:asciiTheme="majorHAnsi" w:hAnsiTheme="majorHAnsi" w:cstheme="majorBidi"/>
          <w:b/>
          <w:bCs/>
          <w:sz w:val="24"/>
          <w:szCs w:val="24"/>
        </w:rPr>
        <w:t xml:space="preserve"> </w:t>
      </w:r>
      <w:r w:rsidR="001035B3">
        <w:rPr>
          <w:rFonts w:asciiTheme="majorHAnsi" w:hAnsiTheme="majorHAnsi" w:cstheme="majorBidi"/>
          <w:b/>
          <w:bCs/>
          <w:sz w:val="24"/>
          <w:szCs w:val="24"/>
        </w:rPr>
        <w:t>Cycle thermodynamique</w:t>
      </w:r>
      <w:r w:rsidR="00553AC4">
        <w:rPr>
          <w:rFonts w:asciiTheme="majorHAnsi" w:hAnsiTheme="majorHAnsi" w:cstheme="majorBidi"/>
          <w:b/>
          <w:bCs/>
          <w:sz w:val="24"/>
          <w:szCs w:val="24"/>
        </w:rPr>
        <w:t xml:space="preserve"> </w:t>
      </w:r>
      <w:r w:rsidR="00DE39CF">
        <w:rPr>
          <w:rFonts w:asciiTheme="majorHAnsi" w:hAnsiTheme="majorHAnsi" w:cstheme="majorBidi"/>
          <w:b/>
          <w:bCs/>
          <w:sz w:val="24"/>
          <w:szCs w:val="24"/>
        </w:rPr>
        <w:t xml:space="preserve">de fonctionnement </w:t>
      </w:r>
      <w:r w:rsidR="00553AC4">
        <w:rPr>
          <w:rFonts w:asciiTheme="majorHAnsi" w:hAnsiTheme="majorHAnsi" w:cstheme="majorBidi"/>
          <w:b/>
          <w:bCs/>
          <w:sz w:val="24"/>
          <w:szCs w:val="24"/>
        </w:rPr>
        <w:t xml:space="preserve">des turbines à gaz                               </w:t>
      </w:r>
      <w:r w:rsidR="00453E9C">
        <w:rPr>
          <w:rFonts w:asciiTheme="majorHAnsi" w:hAnsiTheme="majorHAnsi" w:cstheme="majorBidi"/>
          <w:b/>
          <w:bCs/>
          <w:sz w:val="24"/>
          <w:szCs w:val="24"/>
        </w:rPr>
        <w:t xml:space="preserve"> (Cycle de </w:t>
      </w:r>
      <w:r w:rsidR="000F773F">
        <w:rPr>
          <w:rFonts w:asciiTheme="majorHAnsi" w:hAnsiTheme="majorHAnsi" w:cstheme="majorBidi"/>
          <w:b/>
          <w:bCs/>
          <w:sz w:val="24"/>
          <w:szCs w:val="24"/>
        </w:rPr>
        <w:t>Brayton</w:t>
      </w:r>
      <w:r w:rsidR="00453E9C">
        <w:rPr>
          <w:rFonts w:asciiTheme="majorHAnsi" w:hAnsiTheme="majorHAnsi" w:cstheme="majorBidi"/>
          <w:b/>
          <w:bCs/>
          <w:sz w:val="24"/>
          <w:szCs w:val="24"/>
        </w:rPr>
        <w:t>)</w:t>
      </w:r>
    </w:p>
    <w:p w:rsidR="00503A3E" w:rsidRDefault="00252B4B" w:rsidP="00265D22">
      <w:pPr>
        <w:spacing w:after="0" w:line="360" w:lineRule="auto"/>
        <w:jc w:val="both"/>
        <w:rPr>
          <w:rFonts w:asciiTheme="majorHAnsi" w:hAnsiTheme="majorHAnsi" w:cstheme="majorBidi"/>
          <w:sz w:val="24"/>
          <w:szCs w:val="24"/>
        </w:rPr>
      </w:pPr>
      <w:r w:rsidRPr="00252B4B">
        <w:rPr>
          <w:rFonts w:asciiTheme="majorHAnsi" w:hAnsiTheme="majorHAnsi" w:cstheme="majorBidi"/>
          <w:sz w:val="24"/>
          <w:szCs w:val="24"/>
        </w:rPr>
        <w:t>Le cycle de Brayton a été proposé pour la première fois par George Brayton pour être utilisé dans le moteur alternatif à huile qu'il a d</w:t>
      </w:r>
      <w:r>
        <w:rPr>
          <w:rFonts w:asciiTheme="majorHAnsi" w:hAnsiTheme="majorHAnsi" w:cstheme="majorBidi"/>
          <w:sz w:val="24"/>
          <w:szCs w:val="24"/>
        </w:rPr>
        <w:t xml:space="preserve">éveloppé vers 1870. </w:t>
      </w:r>
      <w:r w:rsidRPr="00252B4B">
        <w:rPr>
          <w:rFonts w:asciiTheme="majorHAnsi" w:hAnsiTheme="majorHAnsi" w:cstheme="majorBidi"/>
          <w:sz w:val="24"/>
          <w:szCs w:val="24"/>
        </w:rPr>
        <w:t xml:space="preserve">Aujourd'hui, il n'est utilisé que pour les turbines à gaz dont les processus de compression et de détente se déroulent dans des machines tournantes. Les turbines à gaz fonctionnent généralement sur un cycle ouvert, comme le montre la figure </w:t>
      </w:r>
      <w:r w:rsidR="00265D22">
        <w:rPr>
          <w:rFonts w:asciiTheme="majorHAnsi" w:hAnsiTheme="majorHAnsi" w:cstheme="majorBidi"/>
          <w:sz w:val="24"/>
          <w:szCs w:val="24"/>
        </w:rPr>
        <w:t>2</w:t>
      </w:r>
      <w:r w:rsidRPr="00252B4B">
        <w:rPr>
          <w:rFonts w:asciiTheme="majorHAnsi" w:hAnsiTheme="majorHAnsi" w:cstheme="majorBidi"/>
          <w:sz w:val="24"/>
          <w:szCs w:val="24"/>
        </w:rPr>
        <w:t>. L'air frais aux conditions ambiantes est aspiré dans le compresseur, où sa température et sa pression sont augmentées. L'air à haute pression passe dans la chambre de combustion, où le combustible est brûlé à pression constante. Les gaz à haute température qui en résultent entrent ensuite dans la turbine, où ils se détendent jusqu'à la pression atmosphérique tout en pr</w:t>
      </w:r>
      <w:r>
        <w:rPr>
          <w:rFonts w:asciiTheme="majorHAnsi" w:hAnsiTheme="majorHAnsi" w:cstheme="majorBidi"/>
          <w:sz w:val="24"/>
          <w:szCs w:val="24"/>
        </w:rPr>
        <w:t xml:space="preserve">oduisant de </w:t>
      </w:r>
      <w:r>
        <w:rPr>
          <w:rFonts w:asciiTheme="majorHAnsi" w:hAnsiTheme="majorHAnsi" w:cstheme="majorBidi"/>
          <w:sz w:val="24"/>
          <w:szCs w:val="24"/>
        </w:rPr>
        <w:lastRenderedPageBreak/>
        <w:t>l'énergie</w:t>
      </w:r>
      <w:r w:rsidRPr="00252B4B">
        <w:rPr>
          <w:rFonts w:asciiTheme="majorHAnsi" w:hAnsiTheme="majorHAnsi" w:cstheme="majorBidi"/>
          <w:sz w:val="24"/>
          <w:szCs w:val="24"/>
        </w:rPr>
        <w:t xml:space="preserve">. Les gaz d'échappement quittant la turbine sont rejetés à l'extérieur (ils ne sont pas recerclés), </w:t>
      </w:r>
    </w:p>
    <w:p w:rsidR="00503A3E" w:rsidRPr="00C01210" w:rsidRDefault="00503A3E" w:rsidP="00503A3E">
      <w:pPr>
        <w:spacing w:after="0" w:line="360" w:lineRule="auto"/>
        <w:jc w:val="center"/>
        <w:rPr>
          <w:rFonts w:asciiTheme="majorHAnsi" w:hAnsiTheme="majorHAnsi" w:cstheme="majorBidi"/>
          <w:sz w:val="18"/>
          <w:szCs w:val="18"/>
        </w:rPr>
      </w:pPr>
      <w:r>
        <w:rPr>
          <w:rFonts w:asciiTheme="majorHAnsi" w:hAnsiTheme="majorHAnsi" w:cstheme="majorBidi"/>
          <w:noProof/>
          <w:sz w:val="24"/>
          <w:szCs w:val="24"/>
        </w:rPr>
        <w:drawing>
          <wp:inline distT="0" distB="0" distL="0" distR="0">
            <wp:extent cx="2146647" cy="1224000"/>
            <wp:effectExtent l="19050" t="0" r="6003"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146647" cy="1224000"/>
                    </a:xfrm>
                    <a:prstGeom prst="rect">
                      <a:avLst/>
                    </a:prstGeom>
                    <a:noFill/>
                    <a:ln w="9525">
                      <a:noFill/>
                      <a:miter lim="800000"/>
                      <a:headEnd/>
                      <a:tailEnd/>
                    </a:ln>
                  </pic:spPr>
                </pic:pic>
              </a:graphicData>
            </a:graphic>
          </wp:inline>
        </w:drawing>
      </w:r>
    </w:p>
    <w:p w:rsidR="00503A3E" w:rsidRDefault="00503A3E" w:rsidP="00503A3E">
      <w:pPr>
        <w:spacing w:after="0" w:line="360" w:lineRule="auto"/>
        <w:jc w:val="center"/>
        <w:rPr>
          <w:rFonts w:asciiTheme="majorHAnsi" w:hAnsiTheme="majorHAnsi" w:cstheme="majorBidi"/>
          <w:sz w:val="24"/>
          <w:szCs w:val="24"/>
        </w:rPr>
      </w:pPr>
      <w:r>
        <w:rPr>
          <w:rFonts w:asciiTheme="majorHAnsi" w:hAnsiTheme="majorHAnsi" w:cstheme="majorBidi"/>
          <w:sz w:val="24"/>
          <w:szCs w:val="24"/>
        </w:rPr>
        <w:t xml:space="preserve">Figure 2  </w:t>
      </w:r>
      <w:r w:rsidRPr="00503A3E">
        <w:rPr>
          <w:rFonts w:asciiTheme="majorHAnsi" w:hAnsiTheme="majorHAnsi" w:cstheme="majorBidi"/>
          <w:sz w:val="24"/>
          <w:szCs w:val="24"/>
        </w:rPr>
        <w:t>Un moteur à turbine à gaz à cycle ouvert.</w:t>
      </w:r>
    </w:p>
    <w:p w:rsidR="00252B4B" w:rsidRPr="00252B4B" w:rsidRDefault="00252B4B" w:rsidP="002D367C">
      <w:pPr>
        <w:spacing w:after="0" w:line="360" w:lineRule="auto"/>
        <w:jc w:val="both"/>
        <w:rPr>
          <w:rFonts w:asciiTheme="majorHAnsi" w:hAnsiTheme="majorHAnsi" w:cstheme="majorBidi"/>
          <w:sz w:val="24"/>
          <w:szCs w:val="24"/>
        </w:rPr>
      </w:pPr>
      <w:r w:rsidRPr="00252B4B">
        <w:rPr>
          <w:rFonts w:asciiTheme="majorHAnsi" w:hAnsiTheme="majorHAnsi" w:cstheme="majorBidi"/>
          <w:sz w:val="24"/>
          <w:szCs w:val="24"/>
        </w:rPr>
        <w:t xml:space="preserve">Le cycle ouvert de la turbine à gaz décrit ci-dessus peut être modélisé comme un cycle fermé, </w:t>
      </w:r>
      <w:r w:rsidR="002D367C">
        <w:rPr>
          <w:rFonts w:asciiTheme="majorHAnsi" w:hAnsiTheme="majorHAnsi" w:cstheme="majorBidi"/>
          <w:sz w:val="24"/>
          <w:szCs w:val="24"/>
        </w:rPr>
        <w:t>comme le montre la figure 3</w:t>
      </w:r>
      <w:r w:rsidRPr="00252B4B">
        <w:rPr>
          <w:rFonts w:asciiTheme="majorHAnsi" w:hAnsiTheme="majorHAnsi" w:cstheme="majorBidi"/>
          <w:sz w:val="24"/>
          <w:szCs w:val="24"/>
        </w:rPr>
        <w:t xml:space="preserve">. Dans ce cas, les processus de compression </w:t>
      </w:r>
      <w:r w:rsidR="006F3199">
        <w:rPr>
          <w:rFonts w:asciiTheme="majorHAnsi" w:hAnsiTheme="majorHAnsi" w:cstheme="majorBidi"/>
          <w:sz w:val="24"/>
          <w:szCs w:val="24"/>
        </w:rPr>
        <w:t>et de détente restent les mêmes</w:t>
      </w:r>
      <w:r w:rsidR="002D367C">
        <w:rPr>
          <w:rFonts w:asciiTheme="majorHAnsi" w:hAnsiTheme="majorHAnsi" w:cstheme="majorBidi"/>
          <w:sz w:val="24"/>
          <w:szCs w:val="24"/>
        </w:rPr>
        <w:t>, mais le p</w:t>
      </w:r>
      <w:r w:rsidR="006F3199" w:rsidRPr="00252B4B">
        <w:rPr>
          <w:rFonts w:asciiTheme="majorHAnsi" w:hAnsiTheme="majorHAnsi" w:cstheme="majorBidi"/>
          <w:sz w:val="24"/>
          <w:szCs w:val="24"/>
        </w:rPr>
        <w:t>rocessus</w:t>
      </w:r>
      <w:r w:rsidRPr="00252B4B">
        <w:rPr>
          <w:rFonts w:asciiTheme="majorHAnsi" w:hAnsiTheme="majorHAnsi" w:cstheme="majorBidi"/>
          <w:sz w:val="24"/>
          <w:szCs w:val="24"/>
        </w:rPr>
        <w:t xml:space="preserve"> de combustion est remplacé par un processus d'ajout de chaleur à pression constante à partir d'</w:t>
      </w:r>
      <w:r w:rsidR="002D367C">
        <w:rPr>
          <w:rFonts w:asciiTheme="majorHAnsi" w:hAnsiTheme="majorHAnsi" w:cstheme="majorBidi"/>
          <w:sz w:val="24"/>
          <w:szCs w:val="24"/>
        </w:rPr>
        <w:t xml:space="preserve">une turbine à gaz, </w:t>
      </w:r>
      <w:r w:rsidR="006F3199">
        <w:rPr>
          <w:rFonts w:asciiTheme="majorHAnsi" w:hAnsiTheme="majorHAnsi" w:cstheme="majorBidi"/>
          <w:sz w:val="24"/>
          <w:szCs w:val="24"/>
        </w:rPr>
        <w:t xml:space="preserve">d'une source </w:t>
      </w:r>
      <w:r w:rsidRPr="00252B4B">
        <w:rPr>
          <w:rFonts w:asciiTheme="majorHAnsi" w:hAnsiTheme="majorHAnsi" w:cstheme="majorBidi"/>
          <w:sz w:val="24"/>
          <w:szCs w:val="24"/>
        </w:rPr>
        <w:t xml:space="preserve">externe, et le processus d'échappement est remplacé par un processus de rejet de chaleur à pression constante dans l'air ambiant. </w:t>
      </w:r>
      <w:r w:rsidR="006F3199">
        <w:rPr>
          <w:rFonts w:asciiTheme="majorHAnsi" w:hAnsiTheme="majorHAnsi" w:cstheme="majorBidi"/>
          <w:sz w:val="24"/>
          <w:szCs w:val="24"/>
        </w:rPr>
        <w:t>Le</w:t>
      </w:r>
      <w:r w:rsidRPr="00252B4B">
        <w:rPr>
          <w:rFonts w:asciiTheme="majorHAnsi" w:hAnsiTheme="majorHAnsi" w:cstheme="majorBidi"/>
          <w:sz w:val="24"/>
          <w:szCs w:val="24"/>
        </w:rPr>
        <w:t xml:space="preserve"> cycle idéal de Brayton, qui se compose de quatre processus internes réversibles :</w:t>
      </w:r>
    </w:p>
    <w:p w:rsidR="00553AC4" w:rsidRDefault="00252B4B" w:rsidP="00252B4B">
      <w:pPr>
        <w:spacing w:after="0" w:line="360" w:lineRule="auto"/>
        <w:jc w:val="both"/>
        <w:rPr>
          <w:rFonts w:asciiTheme="majorHAnsi" w:hAnsiTheme="majorHAnsi" w:cstheme="majorBidi"/>
          <w:sz w:val="24"/>
          <w:szCs w:val="24"/>
        </w:rPr>
      </w:pPr>
      <w:r w:rsidRPr="00252B4B">
        <w:rPr>
          <w:rFonts w:asciiTheme="majorHAnsi" w:hAnsiTheme="majorHAnsi" w:cstheme="majorBidi"/>
          <w:sz w:val="24"/>
          <w:szCs w:val="24"/>
        </w:rPr>
        <w:t>1-2 Compression isentropique (dans un compresseur)</w:t>
      </w:r>
    </w:p>
    <w:p w:rsidR="006F3199" w:rsidRDefault="006F3199" w:rsidP="00252B4B">
      <w:pPr>
        <w:spacing w:after="0" w:line="360" w:lineRule="auto"/>
        <w:jc w:val="both"/>
        <w:rPr>
          <w:rFonts w:asciiTheme="majorHAnsi" w:hAnsiTheme="majorHAnsi" w:cstheme="majorBidi"/>
          <w:sz w:val="24"/>
          <w:szCs w:val="24"/>
        </w:rPr>
      </w:pPr>
      <w:r w:rsidRPr="006F3199">
        <w:rPr>
          <w:rFonts w:asciiTheme="majorHAnsi" w:hAnsiTheme="majorHAnsi" w:cstheme="majorBidi"/>
          <w:sz w:val="24"/>
          <w:szCs w:val="24"/>
        </w:rPr>
        <w:t>2-3 Ajout de chaleur à pression constante</w:t>
      </w:r>
      <w:r>
        <w:rPr>
          <w:rFonts w:asciiTheme="majorHAnsi" w:hAnsiTheme="majorHAnsi" w:cstheme="majorBidi"/>
          <w:sz w:val="24"/>
          <w:szCs w:val="24"/>
        </w:rPr>
        <w:t>.</w:t>
      </w:r>
    </w:p>
    <w:p w:rsidR="008A4845" w:rsidRPr="008A4845" w:rsidRDefault="008A4845" w:rsidP="008A4845">
      <w:pPr>
        <w:spacing w:after="0" w:line="360" w:lineRule="auto"/>
        <w:jc w:val="both"/>
        <w:rPr>
          <w:rFonts w:asciiTheme="majorHAnsi" w:hAnsiTheme="majorHAnsi" w:cstheme="majorBidi"/>
          <w:sz w:val="24"/>
          <w:szCs w:val="24"/>
        </w:rPr>
      </w:pPr>
      <w:r w:rsidRPr="008A4845">
        <w:rPr>
          <w:rFonts w:asciiTheme="majorHAnsi" w:hAnsiTheme="majorHAnsi" w:cstheme="majorBidi"/>
          <w:sz w:val="24"/>
          <w:szCs w:val="24"/>
        </w:rPr>
        <w:t>3-4 Détente isentropique (dans une turbine)</w:t>
      </w:r>
    </w:p>
    <w:p w:rsidR="008A4845" w:rsidRDefault="008A4845" w:rsidP="008A4845">
      <w:pPr>
        <w:spacing w:after="0" w:line="360" w:lineRule="auto"/>
        <w:jc w:val="both"/>
        <w:rPr>
          <w:rFonts w:asciiTheme="majorHAnsi" w:hAnsiTheme="majorHAnsi" w:cstheme="majorBidi"/>
          <w:sz w:val="24"/>
          <w:szCs w:val="24"/>
        </w:rPr>
      </w:pPr>
      <w:r w:rsidRPr="008A4845">
        <w:rPr>
          <w:rFonts w:asciiTheme="majorHAnsi" w:hAnsiTheme="majorHAnsi" w:cstheme="majorBidi"/>
          <w:sz w:val="24"/>
          <w:szCs w:val="24"/>
        </w:rPr>
        <w:t>4-1 Rejet de chaleur à pression constante</w:t>
      </w:r>
    </w:p>
    <w:p w:rsidR="002D367C" w:rsidRDefault="002D367C" w:rsidP="002D367C">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drawing>
          <wp:inline distT="0" distB="0" distL="0" distR="0">
            <wp:extent cx="1660869" cy="1404000"/>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660869" cy="1404000"/>
                    </a:xfrm>
                    <a:prstGeom prst="rect">
                      <a:avLst/>
                    </a:prstGeom>
                    <a:noFill/>
                    <a:ln w="9525">
                      <a:noFill/>
                      <a:miter lim="800000"/>
                      <a:headEnd/>
                      <a:tailEnd/>
                    </a:ln>
                  </pic:spPr>
                </pic:pic>
              </a:graphicData>
            </a:graphic>
          </wp:inline>
        </w:drawing>
      </w:r>
    </w:p>
    <w:p w:rsidR="002D367C" w:rsidRDefault="002D367C" w:rsidP="002D367C">
      <w:pPr>
        <w:spacing w:after="0" w:line="360" w:lineRule="auto"/>
        <w:jc w:val="center"/>
        <w:rPr>
          <w:rFonts w:asciiTheme="majorHAnsi" w:hAnsiTheme="majorHAnsi" w:cstheme="majorBidi"/>
          <w:sz w:val="24"/>
          <w:szCs w:val="24"/>
        </w:rPr>
      </w:pPr>
      <w:r>
        <w:rPr>
          <w:rFonts w:asciiTheme="majorHAnsi" w:hAnsiTheme="majorHAnsi" w:cstheme="majorBidi"/>
          <w:sz w:val="24"/>
          <w:szCs w:val="24"/>
        </w:rPr>
        <w:t xml:space="preserve">Figure 3  </w:t>
      </w:r>
      <w:r w:rsidRPr="002D367C">
        <w:rPr>
          <w:rFonts w:asciiTheme="majorHAnsi" w:hAnsiTheme="majorHAnsi" w:cstheme="majorBidi"/>
          <w:sz w:val="24"/>
          <w:szCs w:val="24"/>
        </w:rPr>
        <w:t>Un moteur à turbine à gaz à cycle fermé.</w:t>
      </w:r>
    </w:p>
    <w:p w:rsidR="008875B2" w:rsidRDefault="006366B8" w:rsidP="00D7406B">
      <w:pPr>
        <w:spacing w:after="0" w:line="360" w:lineRule="auto"/>
        <w:jc w:val="both"/>
        <w:rPr>
          <w:rFonts w:asciiTheme="majorHAnsi" w:hAnsiTheme="majorHAnsi" w:cstheme="majorBidi"/>
          <w:sz w:val="24"/>
          <w:szCs w:val="24"/>
        </w:rPr>
      </w:pPr>
      <w:r w:rsidRPr="006366B8">
        <w:rPr>
          <w:rFonts w:asciiTheme="majorHAnsi" w:hAnsiTheme="majorHAnsi" w:cstheme="majorBidi"/>
          <w:sz w:val="24"/>
          <w:szCs w:val="24"/>
        </w:rPr>
        <w:t xml:space="preserve">Les diagrammes T-s et P-v d'un cycle de Brayton idéal sont illustrés à la figure </w:t>
      </w:r>
      <w:r>
        <w:rPr>
          <w:rFonts w:asciiTheme="majorHAnsi" w:hAnsiTheme="majorHAnsi" w:cstheme="majorBidi"/>
          <w:sz w:val="24"/>
          <w:szCs w:val="24"/>
        </w:rPr>
        <w:t>4</w:t>
      </w:r>
      <w:r w:rsidRPr="006366B8">
        <w:rPr>
          <w:rFonts w:asciiTheme="majorHAnsi" w:hAnsiTheme="majorHAnsi" w:cstheme="majorBidi"/>
          <w:sz w:val="24"/>
          <w:szCs w:val="24"/>
        </w:rPr>
        <w:t>.</w:t>
      </w:r>
      <w:r>
        <w:rPr>
          <w:rFonts w:asciiTheme="majorHAnsi" w:hAnsiTheme="majorHAnsi" w:cstheme="majorBidi"/>
          <w:sz w:val="24"/>
          <w:szCs w:val="24"/>
        </w:rPr>
        <w:t xml:space="preserve"> </w:t>
      </w:r>
    </w:p>
    <w:p w:rsidR="00553AC4" w:rsidRDefault="00D7406B" w:rsidP="00D7406B">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drawing>
          <wp:inline distT="0" distB="0" distL="0" distR="0">
            <wp:extent cx="1635401" cy="1584000"/>
            <wp:effectExtent l="19050" t="0" r="2899"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635401" cy="1584000"/>
                    </a:xfrm>
                    <a:prstGeom prst="rect">
                      <a:avLst/>
                    </a:prstGeom>
                    <a:noFill/>
                    <a:ln w="9525">
                      <a:noFill/>
                      <a:miter lim="800000"/>
                      <a:headEnd/>
                      <a:tailEnd/>
                    </a:ln>
                  </pic:spPr>
                </pic:pic>
              </a:graphicData>
            </a:graphic>
          </wp:inline>
        </w:drawing>
      </w:r>
      <w:r w:rsidR="008A4845">
        <w:rPr>
          <w:rFonts w:asciiTheme="majorHAnsi" w:hAnsiTheme="majorHAnsi" w:cstheme="majorBidi"/>
          <w:noProof/>
          <w:sz w:val="24"/>
          <w:szCs w:val="24"/>
        </w:rPr>
        <w:drawing>
          <wp:inline distT="0" distB="0" distL="0" distR="0">
            <wp:extent cx="1592690" cy="1584000"/>
            <wp:effectExtent l="19050" t="0" r="751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592690" cy="1584000"/>
                    </a:xfrm>
                    <a:prstGeom prst="rect">
                      <a:avLst/>
                    </a:prstGeom>
                    <a:noFill/>
                    <a:ln w="9525">
                      <a:noFill/>
                      <a:miter lim="800000"/>
                      <a:headEnd/>
                      <a:tailEnd/>
                    </a:ln>
                  </pic:spPr>
                </pic:pic>
              </a:graphicData>
            </a:graphic>
          </wp:inline>
        </w:drawing>
      </w:r>
    </w:p>
    <w:p w:rsidR="008A4845" w:rsidRDefault="006366B8" w:rsidP="008A4845">
      <w:pPr>
        <w:spacing w:after="0" w:line="360" w:lineRule="auto"/>
        <w:jc w:val="center"/>
        <w:rPr>
          <w:rFonts w:asciiTheme="majorHAnsi" w:hAnsiTheme="majorHAnsi" w:cstheme="majorBidi"/>
          <w:sz w:val="24"/>
          <w:szCs w:val="24"/>
        </w:rPr>
      </w:pPr>
      <w:r>
        <w:rPr>
          <w:rFonts w:asciiTheme="majorHAnsi" w:hAnsiTheme="majorHAnsi" w:cstheme="majorBidi"/>
          <w:sz w:val="24"/>
          <w:szCs w:val="24"/>
        </w:rPr>
        <w:t xml:space="preserve">Figure 4 </w:t>
      </w:r>
      <w:r w:rsidR="008A4845" w:rsidRPr="008A4845">
        <w:rPr>
          <w:rFonts w:asciiTheme="majorHAnsi" w:hAnsiTheme="majorHAnsi" w:cstheme="majorBidi"/>
          <w:sz w:val="24"/>
          <w:szCs w:val="24"/>
        </w:rPr>
        <w:t>Diagrammes T-s et P-v pour le cycle de Brayton idéal</w:t>
      </w:r>
      <w:r w:rsidR="008A4845">
        <w:rPr>
          <w:rFonts w:asciiTheme="majorHAnsi" w:hAnsiTheme="majorHAnsi" w:cstheme="majorBidi"/>
          <w:sz w:val="24"/>
          <w:szCs w:val="24"/>
        </w:rPr>
        <w:t>.</w:t>
      </w:r>
    </w:p>
    <w:p w:rsidR="00D7406B" w:rsidRDefault="00D7406B" w:rsidP="00D7406B">
      <w:pPr>
        <w:spacing w:after="0" w:line="360" w:lineRule="auto"/>
        <w:jc w:val="both"/>
        <w:rPr>
          <w:rFonts w:asciiTheme="majorHAnsi" w:hAnsiTheme="majorHAnsi" w:cstheme="majorBidi"/>
          <w:sz w:val="24"/>
          <w:szCs w:val="24"/>
        </w:rPr>
      </w:pPr>
      <w:r w:rsidRPr="006366B8">
        <w:rPr>
          <w:rFonts w:asciiTheme="majorHAnsi" w:hAnsiTheme="majorHAnsi" w:cstheme="majorBidi"/>
          <w:sz w:val="24"/>
          <w:szCs w:val="24"/>
        </w:rPr>
        <w:lastRenderedPageBreak/>
        <w:t>Remarquez que les quatre processus du cycle de Brayton sont exécutés dans des</w:t>
      </w:r>
      <w:r>
        <w:rPr>
          <w:rFonts w:asciiTheme="majorHAnsi" w:hAnsiTheme="majorHAnsi" w:cstheme="majorBidi"/>
          <w:sz w:val="24"/>
          <w:szCs w:val="24"/>
        </w:rPr>
        <w:t xml:space="preserve"> </w:t>
      </w:r>
      <w:r w:rsidRPr="006366B8">
        <w:rPr>
          <w:rFonts w:asciiTheme="majorHAnsi" w:hAnsiTheme="majorHAnsi" w:cstheme="majorBidi"/>
          <w:sz w:val="24"/>
          <w:szCs w:val="24"/>
        </w:rPr>
        <w:t>dispositifs à écoulement continu ; ils doivent donc être analysés comme des processus à écoulement continu. Lorsque les changements d'énergie cinétique et potentielle sont négligés, le bilan énergétique d'un processus à écoulement continu peut être exprimé,</w:t>
      </w:r>
    </w:p>
    <w:p w:rsidR="00D7406B" w:rsidRPr="00195737" w:rsidRDefault="0060063D" w:rsidP="00D7406B">
      <w:pPr>
        <w:spacing w:after="0" w:line="360" w:lineRule="auto"/>
        <w:jc w:val="both"/>
        <w:rPr>
          <w:rFonts w:asciiTheme="majorHAnsi" w:hAnsiTheme="majorHAns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in</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out</m:t>
            </m:r>
          </m:sub>
        </m:sSub>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in</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out</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exit</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inlet</m:t>
            </m:r>
          </m:sub>
        </m:sSub>
      </m:oMath>
      <w:r w:rsidR="00D7406B" w:rsidRPr="00195737">
        <w:rPr>
          <w:rFonts w:asciiTheme="majorHAnsi" w:hAnsiTheme="majorHAnsi" w:cstheme="majorBidi"/>
          <w:sz w:val="24"/>
          <w:szCs w:val="24"/>
        </w:rPr>
        <w:t xml:space="preserve">          </w:t>
      </w:r>
      <w:r w:rsidR="00D7406B">
        <w:rPr>
          <w:rFonts w:asciiTheme="majorHAnsi" w:hAnsiTheme="majorHAnsi" w:cstheme="majorBidi"/>
          <w:sz w:val="24"/>
          <w:szCs w:val="24"/>
        </w:rPr>
        <w:t xml:space="preserve">                                                             </w:t>
      </w:r>
      <w:r w:rsidR="00D7406B" w:rsidRPr="00195737">
        <w:rPr>
          <w:rFonts w:asciiTheme="majorHAnsi" w:hAnsiTheme="majorHAnsi" w:cstheme="majorBidi"/>
          <w:sz w:val="24"/>
          <w:szCs w:val="24"/>
        </w:rPr>
        <w:t>…..(</w:t>
      </w:r>
      <w:r w:rsidR="00313E05">
        <w:rPr>
          <w:rFonts w:asciiTheme="majorHAnsi" w:hAnsiTheme="majorHAnsi" w:cstheme="majorBidi"/>
          <w:sz w:val="24"/>
          <w:szCs w:val="24"/>
        </w:rPr>
        <w:t>IV</w:t>
      </w:r>
      <w:r w:rsidR="00D7406B">
        <w:rPr>
          <w:rFonts w:asciiTheme="majorHAnsi" w:hAnsiTheme="majorHAnsi" w:cstheme="majorBidi"/>
          <w:sz w:val="24"/>
          <w:szCs w:val="24"/>
        </w:rPr>
        <w:t>.1)</w:t>
      </w:r>
    </w:p>
    <w:p w:rsidR="00D7406B" w:rsidRDefault="00D7406B" w:rsidP="00D7406B">
      <w:pPr>
        <w:spacing w:after="0" w:line="360" w:lineRule="auto"/>
        <w:jc w:val="both"/>
        <w:rPr>
          <w:rFonts w:asciiTheme="majorHAnsi" w:hAnsiTheme="majorHAnsi" w:cstheme="majorBidi"/>
          <w:sz w:val="24"/>
          <w:szCs w:val="24"/>
        </w:rPr>
      </w:pPr>
      <w:r w:rsidRPr="00195737">
        <w:rPr>
          <w:rFonts w:asciiTheme="majorHAnsi" w:hAnsiTheme="majorHAnsi" w:cstheme="majorBidi"/>
          <w:sz w:val="24"/>
          <w:szCs w:val="24"/>
        </w:rPr>
        <w:t>Par conséquent, les transferts de chaleur vers et depuis le fluide de travail sont les suivants</w:t>
      </w:r>
    </w:p>
    <w:p w:rsidR="00D7406B" w:rsidRDefault="0060063D" w:rsidP="00D7406B">
      <w:pPr>
        <w:spacing w:after="0" w:line="360" w:lineRule="auto"/>
        <w:jc w:val="both"/>
        <w:rPr>
          <w:rFonts w:asciiTheme="majorHAnsi" w:hAnsiTheme="majorHAnsi" w:cstheme="majorBidi"/>
          <w:sz w:val="24"/>
          <w:szCs w:val="24"/>
          <w:lang w:val="en-US"/>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in</m:t>
            </m:r>
          </m:sub>
        </m:sSub>
        <m:r>
          <w:rPr>
            <w:rFonts w:ascii="Cambria Math" w:hAnsi="Cambria Math" w:cstheme="majorBidi"/>
            <w:sz w:val="24"/>
            <w:szCs w:val="24"/>
            <w:lang w:val="en-US"/>
          </w:rPr>
          <m:t>=</m:t>
        </m:r>
        <m:sSub>
          <m:sSubPr>
            <m:ctrlPr>
              <w:rPr>
                <w:rFonts w:ascii="Cambria Math" w:hAnsi="Cambria Math" w:cstheme="majorBidi"/>
                <w:i/>
                <w:sz w:val="24"/>
                <w:szCs w:val="24"/>
              </w:rPr>
            </m:ctrlPr>
          </m:sSubPr>
          <m:e>
            <m:r>
              <w:rPr>
                <w:rFonts w:ascii="Cambria Math" w:hAnsi="Cambria Math" w:cstheme="majorBidi"/>
                <w:sz w:val="24"/>
                <w:szCs w:val="24"/>
                <w:lang w:val="en-US"/>
              </w:rPr>
              <m:t>h</m:t>
            </m:r>
          </m:e>
          <m:sub>
            <m:r>
              <w:rPr>
                <w:rFonts w:ascii="Cambria Math" w:hAnsi="Cambria Math" w:cstheme="majorBidi"/>
                <w:sz w:val="24"/>
                <w:szCs w:val="24"/>
                <w:lang w:val="en-US"/>
              </w:rPr>
              <m:t>3</m:t>
            </m:r>
          </m:sub>
        </m:sSub>
        <m:r>
          <w:rPr>
            <w:rFonts w:ascii="Cambria Math" w:hAnsi="Cambria Math" w:cstheme="majorBidi"/>
            <w:sz w:val="24"/>
            <w:szCs w:val="24"/>
            <w:lang w:val="en-US"/>
          </w:rPr>
          <m:t>-</m:t>
        </m:r>
        <m:sSub>
          <m:sSubPr>
            <m:ctrlPr>
              <w:rPr>
                <w:rFonts w:ascii="Cambria Math" w:hAnsi="Cambria Math" w:cstheme="majorBidi"/>
                <w:i/>
                <w:sz w:val="24"/>
                <w:szCs w:val="24"/>
              </w:rPr>
            </m:ctrlPr>
          </m:sSubPr>
          <m:e>
            <m:r>
              <w:rPr>
                <w:rFonts w:ascii="Cambria Math" w:hAnsi="Cambria Math" w:cstheme="majorBidi"/>
                <w:sz w:val="24"/>
                <w:szCs w:val="24"/>
                <w:lang w:val="en-US"/>
              </w:rPr>
              <m:t>h</m:t>
            </m:r>
          </m:e>
          <m:sub>
            <m:r>
              <w:rPr>
                <w:rFonts w:ascii="Cambria Math" w:hAnsi="Cambria Math" w:cstheme="majorBidi"/>
                <w:sz w:val="24"/>
                <w:szCs w:val="24"/>
                <w:lang w:val="en-US"/>
              </w:rPr>
              <m:t>2</m:t>
            </m:r>
          </m:sub>
        </m:sSub>
        <m:r>
          <w:rPr>
            <w:rFonts w:ascii="Cambria Math" w:hAnsi="Cambria Math" w:cstheme="majorBidi"/>
            <w:sz w:val="24"/>
            <w:szCs w:val="24"/>
            <w:lang w:val="en-US"/>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r>
              <w:rPr>
                <w:rFonts w:ascii="Cambria Math" w:hAnsi="Cambria Math" w:cstheme="majorBidi"/>
                <w:sz w:val="24"/>
                <w:szCs w:val="24"/>
                <w:lang w:val="en-US"/>
              </w:rPr>
              <m:t xml:space="preserve"> </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lang w:val="en-US"/>
                  </w:rPr>
                  <m:t>3</m:t>
                </m:r>
              </m:sub>
            </m:sSub>
            <m:r>
              <w:rPr>
                <w:rFonts w:ascii="Cambria Math" w:hAnsi="Cambria Math" w:cstheme="majorBidi"/>
                <w:sz w:val="24"/>
                <w:szCs w:val="24"/>
                <w:lang w:val="en-US"/>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lang w:val="en-US"/>
                  </w:rPr>
                  <m:t>2</m:t>
                </m:r>
              </m:sub>
            </m:sSub>
          </m:e>
        </m:d>
      </m:oMath>
      <w:r w:rsidR="00D7406B" w:rsidRPr="004B5F4F">
        <w:rPr>
          <w:rFonts w:asciiTheme="majorHAnsi" w:hAnsiTheme="majorHAnsi" w:cstheme="majorBidi"/>
          <w:sz w:val="24"/>
          <w:szCs w:val="24"/>
          <w:lang w:val="en-US"/>
        </w:rPr>
        <w:t xml:space="preserve">          </w:t>
      </w:r>
      <w:r w:rsidR="00D7406B">
        <w:rPr>
          <w:rFonts w:asciiTheme="majorHAnsi" w:hAnsiTheme="majorHAnsi" w:cstheme="majorBidi"/>
          <w:sz w:val="24"/>
          <w:szCs w:val="24"/>
          <w:lang w:val="en-US"/>
        </w:rPr>
        <w:tab/>
      </w:r>
      <w:r w:rsidR="00D7406B">
        <w:rPr>
          <w:rFonts w:asciiTheme="majorHAnsi" w:hAnsiTheme="majorHAnsi" w:cstheme="majorBidi"/>
          <w:sz w:val="24"/>
          <w:szCs w:val="24"/>
          <w:lang w:val="en-US"/>
        </w:rPr>
        <w:tab/>
      </w:r>
      <w:r w:rsidR="00D7406B">
        <w:rPr>
          <w:rFonts w:asciiTheme="majorHAnsi" w:hAnsiTheme="majorHAnsi" w:cstheme="majorBidi"/>
          <w:sz w:val="24"/>
          <w:szCs w:val="24"/>
          <w:lang w:val="en-US"/>
        </w:rPr>
        <w:tab/>
      </w:r>
      <w:r w:rsidR="00D7406B">
        <w:rPr>
          <w:rFonts w:asciiTheme="majorHAnsi" w:hAnsiTheme="majorHAnsi" w:cstheme="majorBidi"/>
          <w:sz w:val="24"/>
          <w:szCs w:val="24"/>
          <w:lang w:val="en-US"/>
        </w:rPr>
        <w:tab/>
      </w:r>
      <w:r w:rsidR="00D7406B">
        <w:rPr>
          <w:rFonts w:asciiTheme="majorHAnsi" w:hAnsiTheme="majorHAnsi" w:cstheme="majorBidi"/>
          <w:sz w:val="24"/>
          <w:szCs w:val="24"/>
          <w:lang w:val="en-US"/>
        </w:rPr>
        <w:tab/>
      </w:r>
      <w:r w:rsidR="00D7406B">
        <w:rPr>
          <w:rFonts w:asciiTheme="majorHAnsi" w:hAnsiTheme="majorHAnsi" w:cstheme="majorBidi"/>
          <w:sz w:val="24"/>
          <w:szCs w:val="24"/>
          <w:lang w:val="en-US"/>
        </w:rPr>
        <w:tab/>
        <w:t xml:space="preserve">                 </w:t>
      </w:r>
      <w:r w:rsidR="00D7406B" w:rsidRPr="004B5F4F">
        <w:rPr>
          <w:rFonts w:asciiTheme="majorHAnsi" w:hAnsiTheme="majorHAnsi" w:cstheme="majorBidi"/>
          <w:sz w:val="24"/>
          <w:szCs w:val="24"/>
          <w:lang w:val="en-US"/>
        </w:rPr>
        <w:t>…..(</w:t>
      </w:r>
      <w:r w:rsidR="00313E05">
        <w:rPr>
          <w:rFonts w:asciiTheme="majorHAnsi" w:hAnsiTheme="majorHAnsi" w:cstheme="majorBidi"/>
          <w:sz w:val="24"/>
          <w:szCs w:val="24"/>
          <w:lang w:val="en-US"/>
        </w:rPr>
        <w:t>IV</w:t>
      </w:r>
      <w:r w:rsidR="00D7406B" w:rsidRPr="004B5F4F">
        <w:rPr>
          <w:rFonts w:asciiTheme="majorHAnsi" w:hAnsiTheme="majorHAnsi" w:cstheme="majorBidi"/>
          <w:sz w:val="24"/>
          <w:szCs w:val="24"/>
          <w:lang w:val="en-US"/>
        </w:rPr>
        <w:t>.1.a</w:t>
      </w:r>
      <w:r w:rsidR="00D7406B">
        <w:rPr>
          <w:rFonts w:asciiTheme="majorHAnsi" w:hAnsiTheme="majorHAnsi" w:cstheme="majorBidi"/>
          <w:sz w:val="24"/>
          <w:szCs w:val="24"/>
          <w:lang w:val="en-US"/>
        </w:rPr>
        <w:t>)</w:t>
      </w:r>
    </w:p>
    <w:p w:rsidR="00D7406B" w:rsidRPr="00D7406B" w:rsidRDefault="00D7406B" w:rsidP="000C036A">
      <w:pPr>
        <w:spacing w:after="0" w:line="360" w:lineRule="auto"/>
        <w:jc w:val="both"/>
        <w:rPr>
          <w:rFonts w:asciiTheme="majorHAnsi" w:hAnsiTheme="majorHAnsi" w:cstheme="majorBidi"/>
          <w:sz w:val="24"/>
          <w:szCs w:val="24"/>
        </w:rPr>
      </w:pPr>
      <w:r w:rsidRPr="004B5F4F">
        <w:rPr>
          <w:rFonts w:asciiTheme="majorHAnsi" w:hAnsiTheme="majorHAnsi" w:cstheme="majorBidi"/>
          <w:sz w:val="24"/>
          <w:szCs w:val="24"/>
        </w:rPr>
        <w:t>Et</w:t>
      </w:r>
      <w:r w:rsidR="000C036A">
        <w:rPr>
          <w:rFonts w:asciiTheme="majorHAnsi" w:hAnsiTheme="majorHAnsi" w:cstheme="majorBidi"/>
          <w:sz w:val="24"/>
          <w:szCs w:val="24"/>
        </w:rPr>
        <w:t xml:space="preserve"> </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out</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 xml:space="preserve">p </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e>
        </m:d>
      </m:oMath>
      <w:r w:rsidRPr="00D7406B">
        <w:rPr>
          <w:rFonts w:asciiTheme="majorHAnsi" w:hAnsiTheme="majorHAnsi" w:cstheme="majorBidi"/>
          <w:sz w:val="24"/>
          <w:szCs w:val="24"/>
        </w:rPr>
        <w:t xml:space="preserve">        </w:t>
      </w:r>
      <w:r w:rsidRPr="00D7406B">
        <w:rPr>
          <w:rFonts w:asciiTheme="majorHAnsi" w:hAnsiTheme="majorHAnsi" w:cstheme="majorBidi"/>
          <w:sz w:val="24"/>
          <w:szCs w:val="24"/>
        </w:rPr>
        <w:tab/>
      </w:r>
      <w:r w:rsidRPr="00D7406B">
        <w:rPr>
          <w:rFonts w:asciiTheme="majorHAnsi" w:hAnsiTheme="majorHAnsi" w:cstheme="majorBidi"/>
          <w:sz w:val="24"/>
          <w:szCs w:val="24"/>
        </w:rPr>
        <w:tab/>
      </w:r>
      <w:r w:rsidRPr="00D7406B">
        <w:rPr>
          <w:rFonts w:asciiTheme="majorHAnsi" w:hAnsiTheme="majorHAnsi" w:cstheme="majorBidi"/>
          <w:sz w:val="24"/>
          <w:szCs w:val="24"/>
        </w:rPr>
        <w:tab/>
      </w:r>
      <w:r w:rsidRPr="00D7406B">
        <w:rPr>
          <w:rFonts w:asciiTheme="majorHAnsi" w:hAnsiTheme="majorHAnsi" w:cstheme="majorBidi"/>
          <w:sz w:val="24"/>
          <w:szCs w:val="24"/>
        </w:rPr>
        <w:tab/>
      </w:r>
      <w:r w:rsidRPr="00D7406B">
        <w:rPr>
          <w:rFonts w:asciiTheme="majorHAnsi" w:hAnsiTheme="majorHAnsi" w:cstheme="majorBidi"/>
          <w:sz w:val="24"/>
          <w:szCs w:val="24"/>
        </w:rPr>
        <w:tab/>
      </w:r>
      <w:r w:rsidRPr="00D7406B">
        <w:rPr>
          <w:rFonts w:asciiTheme="majorHAnsi" w:hAnsiTheme="majorHAnsi" w:cstheme="majorBidi"/>
          <w:sz w:val="24"/>
          <w:szCs w:val="24"/>
        </w:rPr>
        <w:tab/>
        <w:t xml:space="preserve">    …..(</w:t>
      </w:r>
      <w:r w:rsidR="00313E05">
        <w:rPr>
          <w:rFonts w:asciiTheme="majorHAnsi" w:hAnsiTheme="majorHAnsi" w:cstheme="majorBidi"/>
          <w:sz w:val="24"/>
          <w:szCs w:val="24"/>
        </w:rPr>
        <w:t>IV</w:t>
      </w:r>
      <w:r w:rsidRPr="00D7406B">
        <w:rPr>
          <w:rFonts w:asciiTheme="majorHAnsi" w:hAnsiTheme="majorHAnsi" w:cstheme="majorBidi"/>
          <w:sz w:val="24"/>
          <w:szCs w:val="24"/>
        </w:rPr>
        <w:t>.1.b)</w:t>
      </w:r>
    </w:p>
    <w:p w:rsidR="00D7406B" w:rsidRDefault="00D7406B" w:rsidP="00D7406B">
      <w:pPr>
        <w:spacing w:after="0" w:line="360" w:lineRule="auto"/>
        <w:jc w:val="both"/>
        <w:rPr>
          <w:rFonts w:asciiTheme="majorHAnsi" w:hAnsiTheme="majorHAnsi" w:cstheme="majorBidi"/>
          <w:sz w:val="24"/>
          <w:szCs w:val="24"/>
        </w:rPr>
      </w:pPr>
      <w:r w:rsidRPr="004B5F4F">
        <w:rPr>
          <w:rFonts w:asciiTheme="majorHAnsi" w:hAnsiTheme="majorHAnsi" w:cstheme="majorBidi"/>
          <w:sz w:val="24"/>
          <w:szCs w:val="24"/>
        </w:rPr>
        <w:t>L'efficacité thermique du cycle de Brayton idéal dans les conditions de l'air froid devient alors</w:t>
      </w:r>
      <w:r>
        <w:rPr>
          <w:rFonts w:asciiTheme="majorHAnsi" w:hAnsiTheme="majorHAnsi" w:cstheme="majorBidi"/>
          <w:sz w:val="24"/>
          <w:szCs w:val="24"/>
        </w:rPr>
        <w:t xml:space="preserve">    </w:t>
      </w:r>
    </w:p>
    <w:p w:rsidR="00D7406B" w:rsidRDefault="00D7406B" w:rsidP="00D7406B">
      <w:pPr>
        <w:spacing w:after="0" w:line="360" w:lineRule="auto"/>
        <w:jc w:val="both"/>
        <w:rPr>
          <w:rFonts w:asciiTheme="majorHAnsi" w:hAnsiTheme="majorHAnsi" w:cstheme="majorBidi"/>
          <w:sz w:val="24"/>
          <w:szCs w:val="24"/>
        </w:rPr>
      </w:pPr>
      <w:r>
        <w:rPr>
          <w:rFonts w:asciiTheme="majorHAnsi" w:hAnsiTheme="majorHAns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i/>
                <w:sz w:val="24"/>
                <w:szCs w:val="24"/>
              </w:rPr>
              <w:sym w:font="Symbol" w:char="F068"/>
            </m:r>
          </m:e>
          <m:sub>
            <m:r>
              <w:rPr>
                <w:rFonts w:ascii="Cambria Math" w:hAnsi="Cambria Math" w:cstheme="majorBidi"/>
                <w:sz w:val="24"/>
                <w:szCs w:val="24"/>
              </w:rPr>
              <m:t>th, Brayton</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net</m:t>
                </m:r>
              </m:sub>
            </m:sSub>
          </m:num>
          <m:den>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in</m:t>
                </m:r>
              </m:sub>
            </m:sSub>
          </m:den>
        </m:f>
        <m:r>
          <w:rPr>
            <w:rFonts w:ascii="Cambria Math" w:hAnsi="Cambria Math" w:cstheme="majorBidi"/>
            <w:sz w:val="24"/>
            <w:szCs w:val="24"/>
          </w:rPr>
          <m:t>=1-</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out</m:t>
                </m:r>
              </m:sub>
            </m:sSub>
          </m:num>
          <m:den>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in</m:t>
                </m:r>
              </m:sub>
            </m:sSub>
          </m:den>
        </m:f>
        <m:r>
          <w:rPr>
            <w:rFonts w:ascii="Cambria Math" w:hAnsi="Cambria Math" w:cstheme="majorBidi"/>
            <w:sz w:val="24"/>
            <w:szCs w:val="24"/>
          </w:rPr>
          <m:t>=1-</m:t>
        </m:r>
        <m:f>
          <m:fPr>
            <m:ctrlPr>
              <w:rPr>
                <w:rFonts w:ascii="Cambria Math" w:hAnsi="Cambria Math" w:cstheme="majorBidi"/>
                <w:i/>
                <w:sz w:val="24"/>
                <w:szCs w:val="24"/>
                <w:lang w:val="en-US"/>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 xml:space="preserve">p </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e>
            </m:d>
          </m:num>
          <m:den>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 xml:space="preserve">p </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e>
            </m:d>
          </m:den>
        </m:f>
        <m:r>
          <w:rPr>
            <w:rFonts w:ascii="Cambria Math" w:hAnsi="Cambria Math" w:cstheme="majorBidi"/>
            <w:sz w:val="24"/>
            <w:szCs w:val="24"/>
          </w:rPr>
          <m:t>=1-</m:t>
        </m:r>
        <m:f>
          <m:fPr>
            <m:ctrlPr>
              <w:rPr>
                <w:rFonts w:ascii="Cambria Math" w:hAnsi="Cambria Math" w:cstheme="majorBidi"/>
                <w:i/>
                <w:sz w:val="24"/>
                <w:szCs w:val="24"/>
                <w:lang w:val="en-US"/>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4</m:t>
                        </m:r>
                      </m:sub>
                    </m:sSub>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den>
                </m:f>
                <m:r>
                  <w:rPr>
                    <w:rFonts w:ascii="Cambria Math" w:hAnsi="Cambria Math" w:cstheme="majorBidi"/>
                    <w:sz w:val="24"/>
                    <w:szCs w:val="24"/>
                  </w:rPr>
                  <m:t>-1</m:t>
                </m:r>
              </m:e>
            </m:d>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3</m:t>
                        </m:r>
                      </m:sub>
                    </m:sSub>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den>
                </m:f>
                <m:r>
                  <w:rPr>
                    <w:rFonts w:ascii="Cambria Math" w:hAnsi="Cambria Math" w:cstheme="majorBidi"/>
                    <w:sz w:val="24"/>
                    <w:szCs w:val="24"/>
                  </w:rPr>
                  <m:t>-1</m:t>
                </m:r>
              </m:e>
            </m:d>
          </m:den>
        </m:f>
      </m:oMath>
    </w:p>
    <w:p w:rsidR="00D7406B" w:rsidRDefault="00D7406B" w:rsidP="003275C2">
      <w:pPr>
        <w:spacing w:after="0" w:line="360" w:lineRule="auto"/>
        <w:jc w:val="both"/>
        <w:rPr>
          <w:rFonts w:asciiTheme="majorHAnsi" w:hAnsiTheme="majorHAnsi" w:cstheme="majorBidi"/>
          <w:noProof/>
          <w:sz w:val="24"/>
          <w:szCs w:val="24"/>
        </w:rPr>
      </w:pPr>
      <w:r>
        <w:rPr>
          <w:rFonts w:asciiTheme="majorHAnsi" w:hAnsiTheme="majorHAnsi" w:cstheme="majorBidi"/>
          <w:noProof/>
          <w:sz w:val="24"/>
          <w:szCs w:val="24"/>
        </w:rPr>
        <w:t>Les processus (1-2) et (3-4) sont isentropiques, et P</w:t>
      </w:r>
      <w:r w:rsidRPr="008875B2">
        <w:rPr>
          <w:rFonts w:asciiTheme="majorHAnsi" w:hAnsiTheme="majorHAnsi" w:cstheme="majorBidi"/>
          <w:noProof/>
          <w:sz w:val="24"/>
          <w:szCs w:val="24"/>
          <w:vertAlign w:val="subscript"/>
        </w:rPr>
        <w:t>2</w:t>
      </w:r>
      <w:r>
        <w:rPr>
          <w:rFonts w:asciiTheme="majorHAnsi" w:hAnsiTheme="majorHAnsi" w:cstheme="majorBidi"/>
          <w:noProof/>
          <w:sz w:val="24"/>
          <w:szCs w:val="24"/>
        </w:rPr>
        <w:t>=P</w:t>
      </w:r>
      <w:r w:rsidRPr="008875B2">
        <w:rPr>
          <w:rFonts w:asciiTheme="majorHAnsi" w:hAnsiTheme="majorHAnsi" w:cstheme="majorBidi"/>
          <w:noProof/>
          <w:sz w:val="24"/>
          <w:szCs w:val="24"/>
          <w:vertAlign w:val="subscript"/>
        </w:rPr>
        <w:t>3</w:t>
      </w:r>
      <w:r w:rsidR="003F6328">
        <w:rPr>
          <w:rFonts w:asciiTheme="majorHAnsi" w:hAnsiTheme="majorHAnsi" w:cstheme="majorBidi"/>
          <w:noProof/>
          <w:sz w:val="24"/>
          <w:szCs w:val="24"/>
        </w:rPr>
        <w:t xml:space="preserve"> et P</w:t>
      </w:r>
      <w:r w:rsidR="003275C2">
        <w:rPr>
          <w:rFonts w:asciiTheme="majorHAnsi" w:hAnsiTheme="majorHAnsi" w:cstheme="majorBidi"/>
          <w:noProof/>
          <w:sz w:val="24"/>
          <w:szCs w:val="24"/>
          <w:vertAlign w:val="subscript"/>
        </w:rPr>
        <w:t>4</w:t>
      </w:r>
      <w:r w:rsidR="003F6328">
        <w:rPr>
          <w:rFonts w:asciiTheme="majorHAnsi" w:hAnsiTheme="majorHAnsi" w:cstheme="majorBidi"/>
          <w:noProof/>
          <w:sz w:val="24"/>
          <w:szCs w:val="24"/>
        </w:rPr>
        <w:t>=P</w:t>
      </w:r>
      <w:r w:rsidR="003275C2">
        <w:rPr>
          <w:rFonts w:asciiTheme="majorHAnsi" w:hAnsiTheme="majorHAnsi" w:cstheme="majorBidi"/>
          <w:noProof/>
          <w:sz w:val="24"/>
          <w:szCs w:val="24"/>
          <w:vertAlign w:val="subscript"/>
        </w:rPr>
        <w:t>1</w:t>
      </w:r>
      <w:r w:rsidR="003275C2">
        <w:rPr>
          <w:rFonts w:asciiTheme="majorHAnsi" w:hAnsiTheme="majorHAnsi" w:cstheme="majorBidi"/>
          <w:noProof/>
          <w:sz w:val="24"/>
          <w:szCs w:val="24"/>
        </w:rPr>
        <w:t xml:space="preserve">, ainsi, </w:t>
      </w:r>
    </w:p>
    <w:p w:rsidR="003275C2" w:rsidRPr="003275C2" w:rsidRDefault="0060063D" w:rsidP="003275C2">
      <w:pPr>
        <w:spacing w:after="0" w:line="360" w:lineRule="auto"/>
        <w:jc w:val="both"/>
        <w:rPr>
          <w:rFonts w:asciiTheme="majorHAnsi" w:hAnsiTheme="majorHAnsi" w:cstheme="majorBidi"/>
          <w:noProof/>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den>
          </m:f>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2</m:t>
                          </m:r>
                        </m:sub>
                      </m:sSub>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den>
                  </m:f>
                </m:e>
              </m:d>
            </m:e>
            <m:sup>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γ-1</m:t>
                      </m:r>
                    </m:e>
                  </m:d>
                </m:num>
                <m:den>
                  <m:r>
                    <w:rPr>
                      <w:rFonts w:ascii="Cambria Math" w:hAnsi="Cambria Math" w:cstheme="majorBidi"/>
                      <w:sz w:val="24"/>
                      <w:szCs w:val="24"/>
                    </w:rPr>
                    <m:t>γ</m:t>
                  </m:r>
                </m:den>
              </m:f>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3</m:t>
                          </m:r>
                        </m:sub>
                      </m:sSub>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4</m:t>
                          </m:r>
                        </m:sub>
                      </m:sSub>
                    </m:den>
                  </m:f>
                </m:e>
              </m:d>
            </m:e>
            <m:sup>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γ-1</m:t>
                      </m:r>
                    </m:e>
                  </m:d>
                </m:num>
                <m:den>
                  <m:r>
                    <w:rPr>
                      <w:rFonts w:ascii="Cambria Math" w:hAnsi="Cambria Math" w:cstheme="majorBidi"/>
                      <w:sz w:val="24"/>
                      <w:szCs w:val="24"/>
                    </w:rPr>
                    <m:t>γ</m:t>
                  </m:r>
                </m:den>
              </m:f>
            </m:sup>
          </m:sSup>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3</m:t>
                  </m:r>
                </m:sub>
              </m:sSub>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4</m:t>
                  </m:r>
                </m:sub>
              </m:sSub>
            </m:den>
          </m:f>
        </m:oMath>
      </m:oMathPara>
    </w:p>
    <w:p w:rsidR="00D7406B" w:rsidRDefault="00050709" w:rsidP="00D7406B">
      <w:pPr>
        <w:spacing w:after="0" w:line="360" w:lineRule="auto"/>
        <w:jc w:val="both"/>
        <w:rPr>
          <w:rFonts w:asciiTheme="majorHAnsi" w:hAnsiTheme="majorHAnsi" w:cstheme="majorBidi"/>
          <w:sz w:val="24"/>
          <w:szCs w:val="24"/>
        </w:rPr>
      </w:pPr>
      <w:r w:rsidRPr="00050709">
        <w:rPr>
          <w:rFonts w:asciiTheme="majorHAnsi" w:hAnsiTheme="majorHAnsi" w:cstheme="majorBidi"/>
          <w:sz w:val="24"/>
          <w:szCs w:val="24"/>
        </w:rPr>
        <w:t>En substituant ces équations dans la relation d'efficacité thermique et en simplifiant on obtient</w:t>
      </w:r>
      <w:r>
        <w:rPr>
          <w:rFonts w:asciiTheme="majorHAnsi" w:hAnsiTheme="majorHAnsi" w:cstheme="majorBidi"/>
          <w:sz w:val="24"/>
          <w:szCs w:val="24"/>
        </w:rPr>
        <w:t> :</w:t>
      </w:r>
    </w:p>
    <w:p w:rsidR="00050709" w:rsidRPr="00E21528" w:rsidRDefault="0060063D" w:rsidP="00E21528">
      <w:pPr>
        <w:spacing w:after="0" w:line="360" w:lineRule="auto"/>
        <w:jc w:val="both"/>
        <w:rPr>
          <w:rFonts w:asciiTheme="majorHAnsi" w:hAnsiTheme="majorHAnsi" w:cstheme="majorBidi"/>
          <w:sz w:val="24"/>
          <w:szCs w:val="24"/>
        </w:rPr>
      </w:pPr>
      <m:oMath>
        <m:sSub>
          <m:sSubPr>
            <m:ctrlPr>
              <w:rPr>
                <w:rFonts w:ascii="Cambria Math" w:hAnsi="Cambria Math" w:cstheme="majorBidi"/>
                <w:i/>
                <w:sz w:val="24"/>
                <w:szCs w:val="24"/>
              </w:rPr>
            </m:ctrlPr>
          </m:sSubPr>
          <m:e>
            <m:r>
              <w:rPr>
                <w:rFonts w:ascii="Cambria Math" w:hAnsi="Cambria Math" w:cstheme="majorBidi"/>
                <w:i/>
                <w:sz w:val="24"/>
                <w:szCs w:val="24"/>
              </w:rPr>
              <w:sym w:font="Symbol" w:char="F068"/>
            </m:r>
          </m:e>
          <m:sub>
            <m:r>
              <w:rPr>
                <w:rFonts w:ascii="Cambria Math" w:hAnsi="Cambria Math" w:cstheme="majorBidi"/>
                <w:sz w:val="24"/>
                <w:szCs w:val="24"/>
              </w:rPr>
              <m:t>th, Brayton</m:t>
            </m:r>
          </m:sub>
        </m:sSub>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1</m:t>
            </m:r>
          </m:num>
          <m:den>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p</m:t>
                </m:r>
              </m:sub>
              <m:sup>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γ-1</m:t>
                        </m:r>
                      </m:e>
                    </m:d>
                  </m:num>
                  <m:den>
                    <m:r>
                      <w:rPr>
                        <w:rFonts w:ascii="Cambria Math" w:hAnsi="Cambria Math" w:cstheme="majorBidi"/>
                        <w:sz w:val="24"/>
                        <w:szCs w:val="24"/>
                      </w:rPr>
                      <m:t>γ</m:t>
                    </m:r>
                  </m:den>
                </m:f>
              </m:sup>
            </m:sSubSup>
          </m:den>
        </m:f>
      </m:oMath>
      <w:r w:rsidR="00050709" w:rsidRPr="00E21528">
        <w:rPr>
          <w:rFonts w:asciiTheme="majorHAnsi" w:hAnsiTheme="majorHAnsi" w:cstheme="majorBidi"/>
          <w:sz w:val="24"/>
          <w:szCs w:val="24"/>
        </w:rPr>
        <w:t xml:space="preserve">       </w:t>
      </w:r>
      <w:r w:rsidR="00050709" w:rsidRPr="00E21528">
        <w:rPr>
          <w:rFonts w:asciiTheme="majorHAnsi" w:hAnsiTheme="majorHAnsi" w:cstheme="majorBidi"/>
          <w:sz w:val="24"/>
          <w:szCs w:val="24"/>
        </w:rPr>
        <w:tab/>
      </w:r>
      <w:r w:rsidR="00050709" w:rsidRPr="00E21528">
        <w:rPr>
          <w:rFonts w:asciiTheme="majorHAnsi" w:hAnsiTheme="majorHAnsi" w:cstheme="majorBidi"/>
          <w:sz w:val="24"/>
          <w:szCs w:val="24"/>
        </w:rPr>
        <w:tab/>
      </w:r>
      <w:r w:rsidR="00050709" w:rsidRPr="00E21528">
        <w:rPr>
          <w:rFonts w:asciiTheme="majorHAnsi" w:hAnsiTheme="majorHAnsi" w:cstheme="majorBidi"/>
          <w:sz w:val="24"/>
          <w:szCs w:val="24"/>
        </w:rPr>
        <w:tab/>
      </w:r>
      <w:r w:rsidR="00050709" w:rsidRPr="00E21528">
        <w:rPr>
          <w:rFonts w:asciiTheme="majorHAnsi" w:hAnsiTheme="majorHAnsi" w:cstheme="majorBidi"/>
          <w:sz w:val="24"/>
          <w:szCs w:val="24"/>
        </w:rPr>
        <w:tab/>
      </w:r>
      <w:r w:rsidR="00050709" w:rsidRPr="00E21528">
        <w:rPr>
          <w:rFonts w:asciiTheme="majorHAnsi" w:hAnsiTheme="majorHAnsi" w:cstheme="majorBidi"/>
          <w:sz w:val="24"/>
          <w:szCs w:val="24"/>
        </w:rPr>
        <w:tab/>
      </w:r>
      <w:r w:rsidR="00050709" w:rsidRPr="00E21528">
        <w:rPr>
          <w:rFonts w:asciiTheme="majorHAnsi" w:hAnsiTheme="majorHAnsi" w:cstheme="majorBidi"/>
          <w:sz w:val="24"/>
          <w:szCs w:val="24"/>
        </w:rPr>
        <w:tab/>
      </w:r>
      <w:r w:rsidR="00050709" w:rsidRPr="00E21528">
        <w:rPr>
          <w:rFonts w:asciiTheme="majorHAnsi" w:hAnsiTheme="majorHAnsi" w:cstheme="majorBidi"/>
          <w:sz w:val="24"/>
          <w:szCs w:val="24"/>
        </w:rPr>
        <w:tab/>
      </w:r>
      <w:r w:rsidR="00050709" w:rsidRPr="00E21528">
        <w:rPr>
          <w:rFonts w:asciiTheme="majorHAnsi" w:hAnsiTheme="majorHAnsi" w:cstheme="majorBidi"/>
          <w:sz w:val="24"/>
          <w:szCs w:val="24"/>
        </w:rPr>
        <w:tab/>
        <w:t xml:space="preserve">       …..(</w:t>
      </w:r>
      <w:r w:rsidR="00313E05">
        <w:rPr>
          <w:rFonts w:asciiTheme="majorHAnsi" w:hAnsiTheme="majorHAnsi" w:cstheme="majorBidi"/>
          <w:sz w:val="24"/>
          <w:szCs w:val="24"/>
        </w:rPr>
        <w:t>IV</w:t>
      </w:r>
      <w:r w:rsidR="00050709" w:rsidRPr="00E21528">
        <w:rPr>
          <w:rFonts w:asciiTheme="majorHAnsi" w:hAnsiTheme="majorHAnsi" w:cstheme="majorBidi"/>
          <w:sz w:val="24"/>
          <w:szCs w:val="24"/>
        </w:rPr>
        <w:t>.2)</w:t>
      </w:r>
    </w:p>
    <w:p w:rsidR="00050709" w:rsidRPr="0058409E" w:rsidRDefault="00050709" w:rsidP="00E21528">
      <w:pPr>
        <w:spacing w:after="0" w:line="360" w:lineRule="auto"/>
        <w:jc w:val="both"/>
        <w:rPr>
          <w:rFonts w:asciiTheme="majorHAnsi" w:hAnsiTheme="majorHAnsi" w:cstheme="majorBidi"/>
          <w:noProof/>
          <w:sz w:val="24"/>
          <w:szCs w:val="24"/>
        </w:rPr>
      </w:pPr>
      <w:r w:rsidRPr="00E21528">
        <w:rPr>
          <w:rFonts w:asciiTheme="majorHAnsi" w:hAnsiTheme="majorHAnsi" w:cstheme="majorBidi"/>
          <w:noProof/>
          <w:sz w:val="24"/>
          <w:szCs w:val="24"/>
        </w:rPr>
        <w:t>Où</w:t>
      </w:r>
      <w:r w:rsidR="00E21528" w:rsidRPr="00E21528">
        <w:rPr>
          <w:rFonts w:asciiTheme="majorHAnsi" w:hAnsiTheme="majorHAnsi" w:cstheme="majorBidi"/>
          <w:noProof/>
          <w:sz w:val="24"/>
          <w:szCs w:val="24"/>
        </w:rPr>
        <w:t xml:space="preserve"> </w:t>
      </w:r>
      <w:r w:rsidR="00E21528">
        <w:rPr>
          <w:rFonts w:asciiTheme="majorHAnsi" w:hAnsiTheme="majorHAnsi" w:cstheme="majorBidi"/>
          <w:noProof/>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p</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P</m:t>
                </m:r>
              </m:e>
              <m:sub>
                <m:r>
                  <w:rPr>
                    <w:rFonts w:ascii="Cambria Math" w:hAnsi="Cambria Math" w:cstheme="majorBidi"/>
                    <w:sz w:val="24"/>
                    <w:szCs w:val="24"/>
                  </w:rPr>
                  <m:t>2</m:t>
                </m:r>
              </m:sub>
            </m:sSub>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den>
        </m:f>
      </m:oMath>
      <w:r w:rsidR="00A72A8C">
        <w:rPr>
          <w:rFonts w:asciiTheme="majorHAnsi" w:hAnsiTheme="majorHAnsi" w:cstheme="majorBidi"/>
          <w:noProof/>
          <w:sz w:val="24"/>
          <w:szCs w:val="24"/>
        </w:rPr>
        <w:t xml:space="preserve">     </w:t>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r>
      <w:r w:rsidR="00A72A8C">
        <w:rPr>
          <w:rFonts w:asciiTheme="majorHAnsi" w:hAnsiTheme="majorHAnsi" w:cstheme="majorBidi"/>
          <w:noProof/>
          <w:sz w:val="24"/>
          <w:szCs w:val="24"/>
        </w:rPr>
        <w:tab/>
        <w:t xml:space="preserve">      ….. (</w:t>
      </w:r>
      <w:r w:rsidR="00313E05">
        <w:rPr>
          <w:rFonts w:asciiTheme="majorHAnsi" w:hAnsiTheme="majorHAnsi" w:cstheme="majorBidi"/>
          <w:noProof/>
          <w:sz w:val="24"/>
          <w:szCs w:val="24"/>
        </w:rPr>
        <w:t>IV</w:t>
      </w:r>
      <w:r w:rsidR="00A72A8C">
        <w:rPr>
          <w:rFonts w:asciiTheme="majorHAnsi" w:hAnsiTheme="majorHAnsi" w:cstheme="majorBidi"/>
          <w:noProof/>
          <w:sz w:val="24"/>
          <w:szCs w:val="24"/>
        </w:rPr>
        <w:t>.3)</w:t>
      </w:r>
    </w:p>
    <w:p w:rsidR="00553AC4" w:rsidRDefault="0060063D" w:rsidP="000C036A">
      <w:pPr>
        <w:spacing w:after="0" w:line="360" w:lineRule="auto"/>
        <w:jc w:val="both"/>
        <w:rPr>
          <w:rFonts w:asciiTheme="majorHAnsi" w:hAnsiTheme="majorHAns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p</m:t>
            </m:r>
          </m:sub>
        </m:sSub>
        <m:r>
          <w:rPr>
            <w:rFonts w:ascii="Cambria Math" w:hAnsi="Cambria Math" w:cstheme="majorBidi"/>
            <w:sz w:val="24"/>
            <w:szCs w:val="24"/>
          </w:rPr>
          <m:t xml:space="preserve"> </m:t>
        </m:r>
      </m:oMath>
      <w:r w:rsidR="0058409E" w:rsidRPr="0058409E">
        <w:rPr>
          <w:rFonts w:asciiTheme="majorHAnsi" w:hAnsiTheme="majorHAnsi" w:cstheme="majorBidi"/>
          <w:sz w:val="24"/>
          <w:szCs w:val="24"/>
        </w:rPr>
        <w:t xml:space="preserve">est le rapport de pression et </w:t>
      </w:r>
      <w:r w:rsidR="0058409E">
        <w:rPr>
          <w:rFonts w:asciiTheme="majorHAnsi" w:hAnsiTheme="majorHAnsi" w:cstheme="majorBidi"/>
          <w:sz w:val="24"/>
          <w:szCs w:val="24"/>
        </w:rPr>
        <w:sym w:font="Symbol" w:char="F067"/>
      </w:r>
      <w:r w:rsidR="0058409E" w:rsidRPr="0058409E">
        <w:rPr>
          <w:rFonts w:asciiTheme="majorHAnsi" w:hAnsiTheme="majorHAnsi" w:cstheme="majorBidi"/>
          <w:sz w:val="24"/>
          <w:szCs w:val="24"/>
        </w:rPr>
        <w:t xml:space="preserve"> le rapport de chaleur spécifique. L'équation </w:t>
      </w:r>
      <w:r w:rsidR="0058409E">
        <w:rPr>
          <w:rFonts w:asciiTheme="majorHAnsi" w:hAnsiTheme="majorHAnsi" w:cstheme="majorBidi"/>
          <w:sz w:val="24"/>
          <w:szCs w:val="24"/>
        </w:rPr>
        <w:t>(</w:t>
      </w:r>
      <w:r w:rsidR="00313E05">
        <w:rPr>
          <w:rFonts w:asciiTheme="majorHAnsi" w:hAnsiTheme="majorHAnsi" w:cstheme="majorBidi"/>
          <w:sz w:val="24"/>
          <w:szCs w:val="24"/>
        </w:rPr>
        <w:t>IV</w:t>
      </w:r>
      <w:r w:rsidR="0058409E">
        <w:rPr>
          <w:rFonts w:asciiTheme="majorHAnsi" w:hAnsiTheme="majorHAnsi" w:cstheme="majorBidi"/>
          <w:sz w:val="24"/>
          <w:szCs w:val="24"/>
        </w:rPr>
        <w:t>.2)</w:t>
      </w:r>
      <w:r w:rsidR="0058409E" w:rsidRPr="0058409E">
        <w:rPr>
          <w:rFonts w:asciiTheme="majorHAnsi" w:hAnsiTheme="majorHAnsi" w:cstheme="majorBidi"/>
          <w:sz w:val="24"/>
          <w:szCs w:val="24"/>
        </w:rPr>
        <w:t xml:space="preserve"> montre</w:t>
      </w:r>
      <w:r w:rsidR="0058409E">
        <w:rPr>
          <w:rFonts w:asciiTheme="majorHAnsi" w:hAnsiTheme="majorHAnsi" w:cstheme="majorBidi"/>
          <w:sz w:val="24"/>
          <w:szCs w:val="24"/>
        </w:rPr>
        <w:t xml:space="preserve"> </w:t>
      </w:r>
      <w:r w:rsidR="0058409E" w:rsidRPr="0058409E">
        <w:rPr>
          <w:rFonts w:asciiTheme="majorHAnsi" w:hAnsiTheme="majorHAnsi" w:cstheme="majorBidi"/>
          <w:sz w:val="24"/>
          <w:szCs w:val="24"/>
        </w:rPr>
        <w:t xml:space="preserve">que, dans les </w:t>
      </w:r>
      <w:r w:rsidR="0058409E">
        <w:rPr>
          <w:rFonts w:asciiTheme="majorHAnsi" w:hAnsiTheme="majorHAnsi" w:cstheme="majorBidi"/>
          <w:sz w:val="24"/>
          <w:szCs w:val="24"/>
        </w:rPr>
        <w:t>conditions</w:t>
      </w:r>
      <w:r w:rsidR="0058409E" w:rsidRPr="0058409E">
        <w:rPr>
          <w:rFonts w:asciiTheme="majorHAnsi" w:hAnsiTheme="majorHAnsi" w:cstheme="majorBidi"/>
          <w:sz w:val="24"/>
          <w:szCs w:val="24"/>
        </w:rPr>
        <w:t xml:space="preserve"> de l'air froid, le rendement thermique d'un cycle de Brayton idéal dépend du rapport de pression de la turbine à gaz et du rapport de chaleur spécifique</w:t>
      </w:r>
      <w:r w:rsidR="0058409E">
        <w:rPr>
          <w:rFonts w:asciiTheme="majorHAnsi" w:hAnsiTheme="majorHAnsi" w:cstheme="majorBidi"/>
          <w:sz w:val="24"/>
          <w:szCs w:val="24"/>
        </w:rPr>
        <w:t xml:space="preserve"> du fluide de travail</w:t>
      </w:r>
      <w:r w:rsidR="0058409E" w:rsidRPr="0058409E">
        <w:rPr>
          <w:rFonts w:asciiTheme="majorHAnsi" w:hAnsiTheme="majorHAnsi" w:cstheme="majorBidi"/>
          <w:sz w:val="24"/>
          <w:szCs w:val="24"/>
        </w:rPr>
        <w:t>.</w:t>
      </w:r>
      <w:r w:rsidR="0058409E">
        <w:rPr>
          <w:rFonts w:asciiTheme="majorHAnsi" w:hAnsiTheme="majorHAnsi" w:cstheme="majorBidi"/>
          <w:sz w:val="24"/>
          <w:szCs w:val="24"/>
        </w:rPr>
        <w:t xml:space="preserve"> </w:t>
      </w:r>
      <w:r w:rsidR="0058409E" w:rsidRPr="0058409E">
        <w:rPr>
          <w:rFonts w:asciiTheme="majorHAnsi" w:hAnsiTheme="majorHAnsi" w:cstheme="majorBidi"/>
          <w:sz w:val="24"/>
          <w:szCs w:val="24"/>
        </w:rPr>
        <w:t>Le rendement thermique augmente avec ces deux paramètres, ce qui est également le cas pour les turbines à gaz réelles.</w:t>
      </w:r>
      <w:r w:rsidR="000C036A">
        <w:rPr>
          <w:rFonts w:asciiTheme="majorHAnsi" w:hAnsiTheme="majorHAnsi" w:cstheme="majorBidi"/>
          <w:sz w:val="24"/>
          <w:szCs w:val="24"/>
        </w:rPr>
        <w:t xml:space="preserve"> </w:t>
      </w:r>
      <w:r w:rsidR="0058409E" w:rsidRPr="0058409E">
        <w:rPr>
          <w:rFonts w:asciiTheme="majorHAnsi" w:hAnsiTheme="majorHAnsi" w:cstheme="majorBidi"/>
          <w:sz w:val="24"/>
          <w:szCs w:val="24"/>
        </w:rPr>
        <w:t>Un graphique de l'efficacité thermique en fonction du rapport de</w:t>
      </w:r>
      <w:r w:rsidR="000C036A">
        <w:rPr>
          <w:rFonts w:asciiTheme="majorHAnsi" w:hAnsiTheme="majorHAnsi" w:cstheme="majorBidi"/>
          <w:sz w:val="24"/>
          <w:szCs w:val="24"/>
        </w:rPr>
        <w:t xml:space="preserve"> pression est donné à la figure 5</w:t>
      </w:r>
      <w:r w:rsidR="0058409E" w:rsidRPr="0058409E">
        <w:rPr>
          <w:rFonts w:asciiTheme="majorHAnsi" w:hAnsiTheme="majorHAnsi" w:cstheme="majorBidi"/>
          <w:sz w:val="24"/>
          <w:szCs w:val="24"/>
        </w:rPr>
        <w:t xml:space="preserve"> pour </w:t>
      </w:r>
      <w:r w:rsidR="000C036A">
        <w:rPr>
          <w:rFonts w:asciiTheme="majorHAnsi" w:hAnsiTheme="majorHAnsi" w:cstheme="majorBidi"/>
          <w:sz w:val="24"/>
          <w:szCs w:val="24"/>
        </w:rPr>
        <w:sym w:font="Symbol" w:char="F067"/>
      </w:r>
      <w:r w:rsidR="000C036A">
        <w:rPr>
          <w:rFonts w:asciiTheme="majorHAnsi" w:hAnsiTheme="majorHAnsi" w:cstheme="majorBidi"/>
          <w:sz w:val="24"/>
          <w:szCs w:val="24"/>
        </w:rPr>
        <w:t>=</w:t>
      </w:r>
      <w:r w:rsidR="0058409E" w:rsidRPr="0058409E">
        <w:rPr>
          <w:rFonts w:asciiTheme="majorHAnsi" w:hAnsiTheme="majorHAnsi" w:cstheme="majorBidi"/>
          <w:sz w:val="24"/>
          <w:szCs w:val="24"/>
        </w:rPr>
        <w:t xml:space="preserve">1,4, qui est la valeur du rapport de chaleur spécifique de l'air à </w:t>
      </w:r>
      <w:r w:rsidR="000C036A">
        <w:rPr>
          <w:rFonts w:asciiTheme="majorHAnsi" w:hAnsiTheme="majorHAnsi" w:cstheme="majorBidi"/>
          <w:sz w:val="24"/>
          <w:szCs w:val="24"/>
        </w:rPr>
        <w:t xml:space="preserve">la </w:t>
      </w:r>
      <w:r w:rsidR="0058409E" w:rsidRPr="0058409E">
        <w:rPr>
          <w:rFonts w:asciiTheme="majorHAnsi" w:hAnsiTheme="majorHAnsi" w:cstheme="majorBidi"/>
          <w:sz w:val="24"/>
          <w:szCs w:val="24"/>
        </w:rPr>
        <w:t>température ambiante.</w:t>
      </w:r>
      <w:r w:rsidR="000C036A">
        <w:rPr>
          <w:rFonts w:asciiTheme="majorHAnsi" w:hAnsiTheme="majorHAnsi" w:cstheme="majorBidi"/>
          <w:sz w:val="24"/>
          <w:szCs w:val="24"/>
        </w:rPr>
        <w:t xml:space="preserve"> </w:t>
      </w:r>
      <w:r w:rsidR="0058409E" w:rsidRPr="0058409E">
        <w:rPr>
          <w:rFonts w:asciiTheme="majorHAnsi" w:hAnsiTheme="majorHAnsi" w:cstheme="majorBidi"/>
          <w:sz w:val="24"/>
          <w:szCs w:val="24"/>
        </w:rPr>
        <w:t>La température la plus élevée du cycle se produit à la fin de la combustion</w:t>
      </w:r>
      <w:r w:rsidR="00E21528">
        <w:rPr>
          <w:rFonts w:asciiTheme="majorHAnsi" w:hAnsiTheme="majorHAnsi" w:cstheme="majorBidi"/>
          <w:sz w:val="24"/>
          <w:szCs w:val="24"/>
        </w:rPr>
        <w:t>.</w:t>
      </w:r>
    </w:p>
    <w:p w:rsidR="0058409E" w:rsidRPr="000C036A" w:rsidRDefault="0058409E" w:rsidP="0058409E">
      <w:pPr>
        <w:spacing w:after="0" w:line="360" w:lineRule="auto"/>
        <w:jc w:val="both"/>
        <w:rPr>
          <w:rFonts w:asciiTheme="majorHAnsi" w:hAnsiTheme="majorHAnsi" w:cstheme="majorBidi"/>
          <w:sz w:val="2"/>
          <w:szCs w:val="2"/>
        </w:rPr>
      </w:pPr>
    </w:p>
    <w:p w:rsidR="00E21528" w:rsidRDefault="0058409E" w:rsidP="00E21528">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lastRenderedPageBreak/>
        <w:drawing>
          <wp:inline distT="0" distB="0" distL="0" distR="0">
            <wp:extent cx="1678839" cy="169200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678839" cy="1692000"/>
                    </a:xfrm>
                    <a:prstGeom prst="rect">
                      <a:avLst/>
                    </a:prstGeom>
                    <a:noFill/>
                    <a:ln w="9525">
                      <a:noFill/>
                      <a:miter lim="800000"/>
                      <a:headEnd/>
                      <a:tailEnd/>
                    </a:ln>
                  </pic:spPr>
                </pic:pic>
              </a:graphicData>
            </a:graphic>
          </wp:inline>
        </w:drawing>
      </w:r>
    </w:p>
    <w:p w:rsidR="00553AC4" w:rsidRPr="0058409E" w:rsidRDefault="000C036A" w:rsidP="00E21528">
      <w:pPr>
        <w:spacing w:after="0" w:line="360" w:lineRule="auto"/>
        <w:jc w:val="center"/>
        <w:rPr>
          <w:rFonts w:asciiTheme="majorHAnsi" w:hAnsiTheme="majorHAnsi" w:cstheme="majorBidi"/>
          <w:b/>
          <w:bCs/>
          <w:sz w:val="24"/>
          <w:szCs w:val="24"/>
        </w:rPr>
      </w:pPr>
      <w:r>
        <w:rPr>
          <w:rFonts w:asciiTheme="majorHAnsi" w:hAnsiTheme="majorHAnsi" w:cstheme="majorBidi"/>
          <w:sz w:val="24"/>
          <w:szCs w:val="24"/>
        </w:rPr>
        <w:t xml:space="preserve">Figure 5 </w:t>
      </w:r>
      <w:r w:rsidRPr="000C036A">
        <w:rPr>
          <w:rFonts w:asciiTheme="majorHAnsi" w:hAnsiTheme="majorHAnsi" w:cstheme="majorBidi"/>
          <w:sz w:val="24"/>
          <w:szCs w:val="24"/>
        </w:rPr>
        <w:t>Rendement thermique du cycle idéal de Brayton  en fonction du rapport de pression.</w:t>
      </w:r>
    </w:p>
    <w:p w:rsidR="0086283B" w:rsidRPr="0086283B" w:rsidRDefault="00731B2E" w:rsidP="00CA16D0">
      <w:pPr>
        <w:spacing w:after="0" w:line="360" w:lineRule="auto"/>
        <w:jc w:val="both"/>
        <w:rPr>
          <w:rFonts w:asciiTheme="majorHAnsi" w:hAnsiTheme="majorHAnsi" w:cstheme="majorBidi"/>
          <w:sz w:val="24"/>
          <w:szCs w:val="24"/>
        </w:rPr>
      </w:pPr>
      <w:r>
        <w:rPr>
          <w:rFonts w:asciiTheme="majorHAnsi" w:hAnsiTheme="majorHAnsi" w:cstheme="majorBidi"/>
          <w:sz w:val="24"/>
          <w:szCs w:val="24"/>
        </w:rPr>
        <w:t>E</w:t>
      </w:r>
      <w:r w:rsidR="0086283B" w:rsidRPr="0086283B">
        <w:rPr>
          <w:rFonts w:asciiTheme="majorHAnsi" w:hAnsiTheme="majorHAnsi" w:cstheme="majorBidi"/>
          <w:sz w:val="24"/>
          <w:szCs w:val="24"/>
        </w:rPr>
        <w:t xml:space="preserve">lle est limitée par la température maximale que les aubes de la turbine peuvent supporter. Cela limite également les rapports de pression qui peuvent être utilisés dans le cycle. Pour une température d'entrée de turbine T fixe, le travail net produit par </w:t>
      </w:r>
      <w:r w:rsidR="00057752">
        <w:rPr>
          <w:rFonts w:asciiTheme="majorHAnsi" w:hAnsiTheme="majorHAnsi" w:cstheme="majorBidi"/>
          <w:sz w:val="24"/>
          <w:szCs w:val="24"/>
        </w:rPr>
        <w:t xml:space="preserve">le </w:t>
      </w:r>
      <w:r w:rsidR="0086283B" w:rsidRPr="0086283B">
        <w:rPr>
          <w:rFonts w:asciiTheme="majorHAnsi" w:hAnsiTheme="majorHAnsi" w:cstheme="majorBidi"/>
          <w:sz w:val="24"/>
          <w:szCs w:val="24"/>
        </w:rPr>
        <w:t xml:space="preserve">cycle augmente avec le rapport de pression, atteint un maximum, puis commence à diminuer, comme </w:t>
      </w:r>
      <w:r w:rsidR="00057752">
        <w:rPr>
          <w:rFonts w:asciiTheme="majorHAnsi" w:hAnsiTheme="majorHAnsi" w:cstheme="majorBidi"/>
          <w:sz w:val="24"/>
          <w:szCs w:val="24"/>
        </w:rPr>
        <w:t>le montre le graphique ci-dessu</w:t>
      </w:r>
      <w:r w:rsidR="0086283B" w:rsidRPr="0086283B">
        <w:rPr>
          <w:rFonts w:asciiTheme="majorHAnsi" w:hAnsiTheme="majorHAnsi" w:cstheme="majorBidi"/>
          <w:sz w:val="24"/>
          <w:szCs w:val="24"/>
        </w:rPr>
        <w:t xml:space="preserve">s. </w:t>
      </w:r>
      <w:r w:rsidR="00057752" w:rsidRPr="0086283B">
        <w:rPr>
          <w:rFonts w:asciiTheme="majorHAnsi" w:hAnsiTheme="majorHAnsi" w:cstheme="majorBidi"/>
          <w:sz w:val="24"/>
          <w:szCs w:val="24"/>
        </w:rPr>
        <w:t>Puis</w:t>
      </w:r>
      <w:r w:rsidR="0086283B" w:rsidRPr="0086283B">
        <w:rPr>
          <w:rFonts w:asciiTheme="majorHAnsi" w:hAnsiTheme="majorHAnsi" w:cstheme="majorBidi"/>
          <w:sz w:val="24"/>
          <w:szCs w:val="24"/>
        </w:rPr>
        <w:t xml:space="preserve"> commence à diminuer, comme le montre la figure </w:t>
      </w:r>
      <w:r w:rsidR="00CA16D0">
        <w:rPr>
          <w:rFonts w:asciiTheme="majorHAnsi" w:hAnsiTheme="majorHAnsi" w:cstheme="majorBidi"/>
          <w:sz w:val="24"/>
          <w:szCs w:val="24"/>
        </w:rPr>
        <w:t>5</w:t>
      </w:r>
      <w:r w:rsidR="0086283B" w:rsidRPr="0086283B">
        <w:rPr>
          <w:rFonts w:asciiTheme="majorHAnsi" w:hAnsiTheme="majorHAnsi" w:cstheme="majorBidi"/>
          <w:sz w:val="24"/>
          <w:szCs w:val="24"/>
        </w:rPr>
        <w:t>. Par conséquent, il doit y avoir un compromis entre le rapport de pression (donc l'efficacité thermique) et</w:t>
      </w:r>
      <w:r>
        <w:rPr>
          <w:rFonts w:asciiTheme="majorHAnsi" w:hAnsiTheme="majorHAnsi" w:cstheme="majorBidi"/>
          <w:sz w:val="24"/>
          <w:szCs w:val="24"/>
        </w:rPr>
        <w:t xml:space="preserve"> le rendement net</w:t>
      </w:r>
      <w:r w:rsidR="0086283B" w:rsidRPr="0086283B">
        <w:rPr>
          <w:rFonts w:asciiTheme="majorHAnsi" w:hAnsiTheme="majorHAnsi" w:cstheme="majorBidi"/>
          <w:sz w:val="24"/>
          <w:szCs w:val="24"/>
        </w:rPr>
        <w:t>. Avec moins de travail par cycle, un débit massique plus important (donc un système plus grand) est nécessaire pour maintenir le même rendement. (donc un système plus grand) est nécessaire pour maintenir la même puissance, ce qui peut ne pas être économique. Dans les conceptions les plus courantes, le rapport de pression des turbines à gaz est compris entre 11 et 16.</w:t>
      </w:r>
    </w:p>
    <w:p w:rsidR="004A36F1" w:rsidRPr="004A36F1" w:rsidRDefault="0086283B" w:rsidP="00C07F63">
      <w:pPr>
        <w:spacing w:after="0" w:line="360" w:lineRule="auto"/>
        <w:jc w:val="both"/>
        <w:rPr>
          <w:rFonts w:asciiTheme="majorHAnsi" w:hAnsiTheme="majorHAnsi" w:cstheme="majorBidi"/>
          <w:sz w:val="24"/>
          <w:szCs w:val="24"/>
        </w:rPr>
      </w:pPr>
      <w:r w:rsidRPr="0086283B">
        <w:rPr>
          <w:rFonts w:asciiTheme="majorHAnsi" w:hAnsiTheme="majorHAnsi" w:cstheme="majorBidi"/>
          <w:sz w:val="24"/>
          <w:szCs w:val="24"/>
        </w:rPr>
        <w:t>L'air des turbines à gaz remplit deux fonctions importantes : Il fournit l'oxydant nécessaire à la combustion du gaz.</w:t>
      </w:r>
      <w:r w:rsidR="00731B2E">
        <w:rPr>
          <w:rFonts w:asciiTheme="majorHAnsi" w:hAnsiTheme="majorHAnsi" w:cstheme="majorBidi"/>
          <w:sz w:val="24"/>
          <w:szCs w:val="24"/>
        </w:rPr>
        <w:t xml:space="preserve"> </w:t>
      </w:r>
      <w:r w:rsidRPr="0086283B">
        <w:rPr>
          <w:rFonts w:asciiTheme="majorHAnsi" w:hAnsiTheme="majorHAnsi" w:cstheme="majorBidi"/>
          <w:sz w:val="24"/>
          <w:szCs w:val="24"/>
        </w:rPr>
        <w:t xml:space="preserve">Il fournit l'oxydant nécessaire à la combustion du combustible et sert de réfrigérant pour maintenir la température des différents composants dans des limites sûres. La deuxième fonction est accomplie en aspirant plus d'air que nécessaire pour la combustion complète du combustible. </w:t>
      </w:r>
    </w:p>
    <w:p w:rsidR="004A36F1" w:rsidRPr="004A36F1" w:rsidRDefault="004A36F1" w:rsidP="00C07F63">
      <w:pPr>
        <w:spacing w:after="0" w:line="360" w:lineRule="auto"/>
        <w:jc w:val="both"/>
        <w:rPr>
          <w:rFonts w:asciiTheme="majorHAnsi" w:hAnsiTheme="majorHAnsi" w:cstheme="majorBidi"/>
          <w:sz w:val="24"/>
          <w:szCs w:val="24"/>
        </w:rPr>
      </w:pPr>
      <w:r w:rsidRPr="004A36F1">
        <w:rPr>
          <w:rFonts w:asciiTheme="majorHAnsi" w:hAnsiTheme="majorHAnsi" w:cstheme="majorBidi"/>
          <w:sz w:val="24"/>
          <w:szCs w:val="24"/>
        </w:rPr>
        <w:t>Les deux principaux domaines d'application des moteurs à turbine à gaz sont la propulsion des avions et la production d'électricité. Lorsqu'elle est utilisée pour la propulsion des avions, la turbine à gaz produit juste assez d'énergie pour entraîn</w:t>
      </w:r>
      <w:r w:rsidR="00C07F63">
        <w:rPr>
          <w:rFonts w:asciiTheme="majorHAnsi" w:hAnsiTheme="majorHAnsi" w:cstheme="majorBidi"/>
          <w:sz w:val="24"/>
          <w:szCs w:val="24"/>
        </w:rPr>
        <w:t xml:space="preserve">er le compresseur et un </w:t>
      </w:r>
      <w:r w:rsidRPr="004A36F1">
        <w:rPr>
          <w:rFonts w:asciiTheme="majorHAnsi" w:hAnsiTheme="majorHAnsi" w:cstheme="majorBidi"/>
          <w:sz w:val="24"/>
          <w:szCs w:val="24"/>
        </w:rPr>
        <w:t>petit générateur pour alimenter l'équipement auxiliaire. Les gaz d'échappement à grande vitesse sont responsables de la production de la poussée nécessaire pour propulser l'avion.</w:t>
      </w:r>
      <w:r>
        <w:rPr>
          <w:rFonts w:asciiTheme="majorHAnsi" w:hAnsiTheme="majorHAnsi" w:cstheme="majorBidi"/>
          <w:sz w:val="24"/>
          <w:szCs w:val="24"/>
        </w:rPr>
        <w:t xml:space="preserve"> </w:t>
      </w:r>
      <w:r w:rsidRPr="004A36F1">
        <w:rPr>
          <w:rFonts w:asciiTheme="majorHAnsi" w:hAnsiTheme="majorHAnsi" w:cstheme="majorBidi"/>
          <w:sz w:val="24"/>
          <w:szCs w:val="24"/>
        </w:rPr>
        <w:t>Les turbines à gaz sont également utilisées comme centrales électriques stationnaires pour produire de l'électricité en tant qu'unités autonomes ou en conjonction avec des centrales à vapeur du côté haute température.</w:t>
      </w:r>
    </w:p>
    <w:p w:rsidR="00E04CFC" w:rsidRPr="00E04CFC" w:rsidRDefault="004A36F1" w:rsidP="00CB787C">
      <w:pPr>
        <w:spacing w:after="0" w:line="360" w:lineRule="auto"/>
        <w:jc w:val="both"/>
        <w:rPr>
          <w:rFonts w:asciiTheme="majorHAnsi" w:hAnsiTheme="majorHAnsi" w:cstheme="majorBidi"/>
          <w:sz w:val="24"/>
          <w:szCs w:val="24"/>
        </w:rPr>
      </w:pPr>
      <w:r w:rsidRPr="004A36F1">
        <w:rPr>
          <w:rFonts w:asciiTheme="majorHAnsi" w:hAnsiTheme="majorHAnsi" w:cstheme="majorBidi"/>
          <w:sz w:val="24"/>
          <w:szCs w:val="24"/>
        </w:rPr>
        <w:lastRenderedPageBreak/>
        <w:t>Dans ces centrales, les gaz d'échappement de la turbine à gaz servent de source de chaleur pour la vapeur. Le cycle de la turbine à gaz peut également être exécuté en cycle fermé pour être utilisé dans les centrales nucléaires. Cette fois, le fluide de travail n'est pas limité à l'air et un gaz aux caractéristiques plus intéressantes (comme l'hélium) peut être utilisé.</w:t>
      </w:r>
      <w:r w:rsidR="00C07F63">
        <w:rPr>
          <w:rFonts w:asciiTheme="majorHAnsi" w:hAnsiTheme="majorHAnsi" w:cstheme="majorBidi"/>
          <w:sz w:val="24"/>
          <w:szCs w:val="24"/>
        </w:rPr>
        <w:t xml:space="preserve"> </w:t>
      </w:r>
      <w:r w:rsidRPr="004A36F1">
        <w:rPr>
          <w:rFonts w:asciiTheme="majorHAnsi" w:hAnsiTheme="majorHAnsi" w:cstheme="majorBidi"/>
          <w:sz w:val="24"/>
          <w:szCs w:val="24"/>
        </w:rPr>
        <w:t>La majorité des flottes navales du monde occidental utilisent déjà des moteurs à turbine à gaz pour la propulsion et la production d'électricit</w:t>
      </w:r>
      <w:r w:rsidR="00C07F63">
        <w:rPr>
          <w:rFonts w:asciiTheme="majorHAnsi" w:hAnsiTheme="majorHAnsi" w:cstheme="majorBidi"/>
          <w:sz w:val="24"/>
          <w:szCs w:val="24"/>
        </w:rPr>
        <w:t xml:space="preserve">é. Les turbines à gaz LM2500 </w:t>
      </w:r>
      <w:r w:rsidRPr="004A36F1">
        <w:rPr>
          <w:rFonts w:asciiTheme="majorHAnsi" w:hAnsiTheme="majorHAnsi" w:cstheme="majorBidi"/>
          <w:sz w:val="24"/>
          <w:szCs w:val="24"/>
        </w:rPr>
        <w:t xml:space="preserve">General Electric utilisées pour propulser les navires ont un rendement thermique en cycle simple de 37 %. </w:t>
      </w:r>
      <w:r w:rsidR="00E04CFC" w:rsidRPr="00E04CFC">
        <w:rPr>
          <w:rFonts w:asciiTheme="majorHAnsi" w:hAnsiTheme="majorHAnsi" w:cstheme="majorBidi"/>
          <w:sz w:val="24"/>
          <w:szCs w:val="24"/>
        </w:rPr>
        <w:t xml:space="preserve">La régénération permet également de réduire la température des gaz </w:t>
      </w:r>
      <w:r w:rsidR="004B055A">
        <w:rPr>
          <w:rFonts w:asciiTheme="majorHAnsi" w:hAnsiTheme="majorHAnsi" w:cstheme="majorBidi"/>
          <w:sz w:val="24"/>
          <w:szCs w:val="24"/>
        </w:rPr>
        <w:t>d'échappement de 600°C à 350°C</w:t>
      </w:r>
      <w:r w:rsidR="00E04CFC" w:rsidRPr="00E04CFC">
        <w:rPr>
          <w:rFonts w:asciiTheme="majorHAnsi" w:hAnsiTheme="majorHAnsi" w:cstheme="majorBidi"/>
          <w:sz w:val="24"/>
          <w:szCs w:val="24"/>
        </w:rPr>
        <w:t>. L'air est comprimé à 3</w:t>
      </w:r>
      <w:r w:rsidR="00CB787C">
        <w:rPr>
          <w:rFonts w:asciiTheme="majorHAnsi" w:hAnsiTheme="majorHAnsi" w:cstheme="majorBidi"/>
          <w:sz w:val="24"/>
          <w:szCs w:val="24"/>
        </w:rPr>
        <w:t xml:space="preserve"> </w:t>
      </w:r>
      <w:r w:rsidR="00E04CFC" w:rsidRPr="00E04CFC">
        <w:rPr>
          <w:rFonts w:asciiTheme="majorHAnsi" w:hAnsiTheme="majorHAnsi" w:cstheme="majorBidi"/>
          <w:sz w:val="24"/>
          <w:szCs w:val="24"/>
        </w:rPr>
        <w:t>atm avant d'entrer dans le refroidisseur intermédiaire. Par rapport aux turbines à vapeur et aux systèmes de propulsion diesel, la turbine à gaz offre une plus grande puissa</w:t>
      </w:r>
      <w:r w:rsidR="00CB787C">
        <w:rPr>
          <w:rFonts w:asciiTheme="majorHAnsi" w:hAnsiTheme="majorHAnsi" w:cstheme="majorBidi"/>
          <w:sz w:val="24"/>
          <w:szCs w:val="24"/>
        </w:rPr>
        <w:t>nce pour une taille et un poids</w:t>
      </w:r>
      <w:r w:rsidR="00E04CFC" w:rsidRPr="00E04CFC">
        <w:rPr>
          <w:rFonts w:asciiTheme="majorHAnsi" w:hAnsiTheme="majorHAnsi" w:cstheme="majorBidi"/>
          <w:sz w:val="24"/>
          <w:szCs w:val="24"/>
        </w:rPr>
        <w:t xml:space="preserve">, une grande fiabilité, une longue durée de vie et un fonctionnement plus pratique. Le temps de démarrage du moteur est passé de 4 heures pour un système de propulsion à vapeur typique à moins de 2 minutes pour une turbine à gaz. </w:t>
      </w:r>
      <w:r w:rsidR="00CB787C">
        <w:rPr>
          <w:rFonts w:asciiTheme="majorHAnsi" w:hAnsiTheme="majorHAnsi" w:cstheme="majorBidi"/>
          <w:sz w:val="24"/>
          <w:szCs w:val="24"/>
        </w:rPr>
        <w:t>A</w:t>
      </w:r>
      <w:r w:rsidR="00E04CFC" w:rsidRPr="00E04CFC">
        <w:rPr>
          <w:rFonts w:asciiTheme="majorHAnsi" w:hAnsiTheme="majorHAnsi" w:cstheme="majorBidi"/>
          <w:sz w:val="24"/>
          <w:szCs w:val="24"/>
        </w:rPr>
        <w:t xml:space="preserve"> moins de 2</w:t>
      </w:r>
      <w:r w:rsidR="00B8288C">
        <w:rPr>
          <w:rFonts w:asciiTheme="majorHAnsi" w:hAnsiTheme="majorHAnsi" w:cstheme="majorBidi"/>
          <w:sz w:val="24"/>
          <w:szCs w:val="24"/>
        </w:rPr>
        <w:t xml:space="preserve"> minutes pour une turbine à gaz, d</w:t>
      </w:r>
      <w:r w:rsidR="00E04CFC" w:rsidRPr="00E04CFC">
        <w:rPr>
          <w:rFonts w:asciiTheme="majorHAnsi" w:hAnsiTheme="majorHAnsi" w:cstheme="majorBidi"/>
          <w:sz w:val="24"/>
          <w:szCs w:val="24"/>
        </w:rPr>
        <w:t>e nombreux</w:t>
      </w:r>
      <w:r w:rsidR="00CB787C">
        <w:rPr>
          <w:rFonts w:asciiTheme="majorHAnsi" w:hAnsiTheme="majorHAnsi" w:cstheme="majorBidi"/>
          <w:sz w:val="24"/>
          <w:szCs w:val="24"/>
        </w:rPr>
        <w:t xml:space="preserve"> </w:t>
      </w:r>
      <w:r w:rsidR="00E04CFC" w:rsidRPr="00E04CFC">
        <w:rPr>
          <w:rFonts w:asciiTheme="majorHAnsi" w:hAnsiTheme="majorHAnsi" w:cstheme="majorBidi"/>
          <w:sz w:val="24"/>
          <w:szCs w:val="24"/>
        </w:rPr>
        <w:t>modernes de propulsion modernes utilisent des turbines à gaz en même temps que des moteurs diesel en raison de la élevée consommatio</w:t>
      </w:r>
      <w:r w:rsidR="00CB787C">
        <w:rPr>
          <w:rFonts w:asciiTheme="majorHAnsi" w:hAnsiTheme="majorHAnsi" w:cstheme="majorBidi"/>
          <w:sz w:val="24"/>
          <w:szCs w:val="24"/>
        </w:rPr>
        <w:t xml:space="preserve">n de carburant des moteurs </w:t>
      </w:r>
      <w:r w:rsidR="00E04CFC" w:rsidRPr="00E04CFC">
        <w:rPr>
          <w:rFonts w:asciiTheme="majorHAnsi" w:hAnsiTheme="majorHAnsi" w:cstheme="majorBidi"/>
          <w:sz w:val="24"/>
          <w:szCs w:val="24"/>
        </w:rPr>
        <w:t>à cycle simple. Dans les centrales électriques à turbine à gaz, le rapport entre le travail du compresseur et celui de la turbine, le de la turbine, appelé rapport de travail i</w:t>
      </w:r>
      <w:r w:rsidR="00CA16D0">
        <w:rPr>
          <w:rFonts w:asciiTheme="majorHAnsi" w:hAnsiTheme="majorHAnsi" w:cstheme="majorBidi"/>
          <w:sz w:val="24"/>
          <w:szCs w:val="24"/>
        </w:rPr>
        <w:t>nverse, est très élevé</w:t>
      </w:r>
      <w:r w:rsidR="00E04CFC" w:rsidRPr="00E04CFC">
        <w:rPr>
          <w:rFonts w:asciiTheme="majorHAnsi" w:hAnsiTheme="majorHAnsi" w:cstheme="majorBidi"/>
          <w:sz w:val="24"/>
          <w:szCs w:val="24"/>
        </w:rPr>
        <w:t>. En général</w:t>
      </w:r>
      <w:r w:rsidR="00CB787C">
        <w:rPr>
          <w:rFonts w:asciiTheme="majorHAnsi" w:hAnsiTheme="majorHAnsi" w:cstheme="majorBidi"/>
          <w:sz w:val="24"/>
          <w:szCs w:val="24"/>
        </w:rPr>
        <w:t xml:space="preserve"> </w:t>
      </w:r>
      <w:r w:rsidR="00E04CFC" w:rsidRPr="00E04CFC">
        <w:rPr>
          <w:rFonts w:asciiTheme="majorHAnsi" w:hAnsiTheme="majorHAnsi" w:cstheme="majorBidi"/>
          <w:sz w:val="24"/>
          <w:szCs w:val="24"/>
        </w:rPr>
        <w:t xml:space="preserve">plus de la moitié du travail de la turbine est </w:t>
      </w:r>
      <w:r w:rsidR="00CB787C" w:rsidRPr="00E04CFC">
        <w:rPr>
          <w:rFonts w:asciiTheme="majorHAnsi" w:hAnsiTheme="majorHAnsi" w:cstheme="majorBidi"/>
          <w:sz w:val="24"/>
          <w:szCs w:val="24"/>
        </w:rPr>
        <w:t>utilisé</w:t>
      </w:r>
      <w:r w:rsidR="00E04CFC" w:rsidRPr="00E04CFC">
        <w:rPr>
          <w:rFonts w:asciiTheme="majorHAnsi" w:hAnsiTheme="majorHAnsi" w:cstheme="majorBidi"/>
          <w:sz w:val="24"/>
          <w:szCs w:val="24"/>
        </w:rPr>
        <w:t xml:space="preserve"> pour entraîner le compresseur.</w:t>
      </w:r>
      <w:r w:rsidR="00CB787C">
        <w:rPr>
          <w:rFonts w:asciiTheme="majorHAnsi" w:hAnsiTheme="majorHAnsi" w:cstheme="majorBidi"/>
          <w:sz w:val="24"/>
          <w:szCs w:val="24"/>
        </w:rPr>
        <w:t xml:space="preserve"> </w:t>
      </w:r>
      <w:r w:rsidR="00E04CFC" w:rsidRPr="00E04CFC">
        <w:rPr>
          <w:rFonts w:asciiTheme="majorHAnsi" w:hAnsiTheme="majorHAnsi" w:cstheme="majorBidi"/>
          <w:sz w:val="24"/>
          <w:szCs w:val="24"/>
        </w:rPr>
        <w:t>La situation est encore pire lorsque les rendements isentropiques du compresseur et de la turbine sont faibles.</w:t>
      </w:r>
    </w:p>
    <w:p w:rsidR="00057752" w:rsidRPr="0086283B" w:rsidRDefault="00EF4610" w:rsidP="00057752">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drawing>
          <wp:inline distT="0" distB="0" distL="0" distR="0">
            <wp:extent cx="2504310" cy="151200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2504310" cy="1512000"/>
                    </a:xfrm>
                    <a:prstGeom prst="rect">
                      <a:avLst/>
                    </a:prstGeom>
                    <a:noFill/>
                    <a:ln w="9525">
                      <a:noFill/>
                      <a:miter lim="800000"/>
                      <a:headEnd/>
                      <a:tailEnd/>
                    </a:ln>
                  </pic:spPr>
                </pic:pic>
              </a:graphicData>
            </a:graphic>
          </wp:inline>
        </w:drawing>
      </w:r>
    </w:p>
    <w:p w:rsidR="0024123E" w:rsidRDefault="0024123E" w:rsidP="00DD44C8">
      <w:pPr>
        <w:spacing w:after="0" w:line="360" w:lineRule="auto"/>
        <w:jc w:val="center"/>
        <w:rPr>
          <w:rFonts w:asciiTheme="majorHAnsi" w:hAnsiTheme="majorHAnsi" w:cstheme="majorBidi"/>
          <w:sz w:val="24"/>
          <w:szCs w:val="24"/>
        </w:rPr>
      </w:pPr>
    </w:p>
    <w:p w:rsidR="00553AC4" w:rsidRDefault="00057752" w:rsidP="00DD44C8">
      <w:pPr>
        <w:spacing w:after="0" w:line="360" w:lineRule="auto"/>
        <w:jc w:val="center"/>
        <w:rPr>
          <w:rFonts w:asciiTheme="majorHAnsi" w:hAnsiTheme="majorHAnsi" w:cstheme="majorBidi"/>
          <w:sz w:val="24"/>
          <w:szCs w:val="24"/>
        </w:rPr>
      </w:pPr>
      <w:r>
        <w:rPr>
          <w:rFonts w:asciiTheme="majorHAnsi" w:hAnsiTheme="majorHAnsi" w:cstheme="majorBidi"/>
          <w:sz w:val="24"/>
          <w:szCs w:val="24"/>
        </w:rPr>
        <w:t xml:space="preserve">Figure 6 </w:t>
      </w:r>
      <w:r w:rsidR="00CA16D0" w:rsidRPr="00CA16D0">
        <w:rPr>
          <w:rFonts w:asciiTheme="majorHAnsi" w:hAnsiTheme="majorHAnsi" w:cstheme="majorBidi"/>
          <w:sz w:val="24"/>
          <w:szCs w:val="24"/>
        </w:rPr>
        <w:t>La fraction du travail de la turbine utilisée pour entraîner le compresseur est appelée ra</w:t>
      </w:r>
      <w:r w:rsidR="00DD44C8">
        <w:rPr>
          <w:rFonts w:asciiTheme="majorHAnsi" w:hAnsiTheme="majorHAnsi" w:cstheme="majorBidi"/>
          <w:sz w:val="24"/>
          <w:szCs w:val="24"/>
        </w:rPr>
        <w:t>pport</w:t>
      </w:r>
      <w:r w:rsidR="00CA16D0" w:rsidRPr="00CA16D0">
        <w:rPr>
          <w:rFonts w:asciiTheme="majorHAnsi" w:hAnsiTheme="majorHAnsi" w:cstheme="majorBidi"/>
          <w:sz w:val="24"/>
          <w:szCs w:val="24"/>
        </w:rPr>
        <w:t xml:space="preserve"> de travail </w:t>
      </w:r>
      <w:r w:rsidR="00DD44C8">
        <w:rPr>
          <w:rFonts w:asciiTheme="majorHAnsi" w:hAnsiTheme="majorHAnsi" w:cstheme="majorBidi"/>
          <w:sz w:val="24"/>
          <w:szCs w:val="24"/>
        </w:rPr>
        <w:t>inverse.</w:t>
      </w:r>
    </w:p>
    <w:p w:rsidR="00422B95" w:rsidRDefault="00422B95" w:rsidP="00DD44C8">
      <w:pPr>
        <w:spacing w:after="0" w:line="360" w:lineRule="auto"/>
        <w:jc w:val="both"/>
        <w:rPr>
          <w:rFonts w:asciiTheme="majorHAnsi" w:hAnsiTheme="majorHAnsi" w:cstheme="majorBidi"/>
          <w:sz w:val="24"/>
          <w:szCs w:val="24"/>
        </w:rPr>
      </w:pPr>
    </w:p>
    <w:p w:rsidR="0024123E" w:rsidRDefault="0024123E" w:rsidP="00F505B3">
      <w:pPr>
        <w:spacing w:after="0" w:line="360" w:lineRule="auto"/>
        <w:jc w:val="both"/>
        <w:rPr>
          <w:rFonts w:asciiTheme="majorHAnsi" w:hAnsiTheme="majorHAnsi" w:cstheme="majorBidi"/>
          <w:b/>
          <w:bCs/>
          <w:sz w:val="24"/>
          <w:szCs w:val="24"/>
        </w:rPr>
      </w:pPr>
    </w:p>
    <w:p w:rsidR="0024123E" w:rsidRDefault="0024123E" w:rsidP="00F505B3">
      <w:pPr>
        <w:spacing w:after="0" w:line="360" w:lineRule="auto"/>
        <w:jc w:val="both"/>
        <w:rPr>
          <w:rFonts w:asciiTheme="majorHAnsi" w:hAnsiTheme="majorHAnsi" w:cstheme="majorBidi"/>
          <w:b/>
          <w:bCs/>
          <w:sz w:val="24"/>
          <w:szCs w:val="24"/>
        </w:rPr>
      </w:pPr>
    </w:p>
    <w:p w:rsidR="00DD44C8" w:rsidRPr="00422B95" w:rsidRDefault="00313E05" w:rsidP="00F505B3">
      <w:pPr>
        <w:spacing w:after="0" w:line="360" w:lineRule="auto"/>
        <w:jc w:val="both"/>
        <w:rPr>
          <w:rFonts w:asciiTheme="majorHAnsi" w:hAnsiTheme="majorHAnsi" w:cstheme="majorBidi"/>
          <w:b/>
          <w:bCs/>
          <w:sz w:val="24"/>
          <w:szCs w:val="24"/>
        </w:rPr>
      </w:pPr>
      <w:r>
        <w:rPr>
          <w:rFonts w:asciiTheme="majorHAnsi" w:hAnsiTheme="majorHAnsi" w:cstheme="majorBidi"/>
          <w:b/>
          <w:bCs/>
          <w:sz w:val="24"/>
          <w:szCs w:val="24"/>
        </w:rPr>
        <w:lastRenderedPageBreak/>
        <w:t>IV</w:t>
      </w:r>
      <w:r w:rsidR="00422B95" w:rsidRPr="00422B95">
        <w:rPr>
          <w:rFonts w:asciiTheme="majorHAnsi" w:hAnsiTheme="majorHAnsi" w:cstheme="majorBidi"/>
          <w:b/>
          <w:bCs/>
          <w:sz w:val="24"/>
          <w:szCs w:val="24"/>
        </w:rPr>
        <w:t>.</w:t>
      </w:r>
      <w:r w:rsidR="001640D5">
        <w:rPr>
          <w:rFonts w:asciiTheme="majorHAnsi" w:hAnsiTheme="majorHAnsi" w:cstheme="majorBidi"/>
          <w:b/>
          <w:bCs/>
          <w:sz w:val="24"/>
          <w:szCs w:val="24"/>
        </w:rPr>
        <w:t>4</w:t>
      </w:r>
      <w:r w:rsidR="00422B95" w:rsidRPr="00422B95">
        <w:rPr>
          <w:rFonts w:asciiTheme="majorHAnsi" w:hAnsiTheme="majorHAnsi" w:cstheme="majorBidi"/>
          <w:b/>
          <w:bCs/>
          <w:sz w:val="24"/>
          <w:szCs w:val="24"/>
        </w:rPr>
        <w:t xml:space="preserve">.1 </w:t>
      </w:r>
      <w:r w:rsidR="00DD44C8" w:rsidRPr="00422B95">
        <w:rPr>
          <w:rFonts w:asciiTheme="majorHAnsi" w:hAnsiTheme="majorHAnsi" w:cstheme="majorBidi"/>
          <w:b/>
          <w:bCs/>
          <w:sz w:val="24"/>
          <w:szCs w:val="24"/>
        </w:rPr>
        <w:t xml:space="preserve">Développement des turbines à gaz </w:t>
      </w:r>
    </w:p>
    <w:p w:rsidR="001F5C2A" w:rsidRDefault="00DD44C8" w:rsidP="00422B95">
      <w:pPr>
        <w:spacing w:after="0" w:line="360" w:lineRule="auto"/>
        <w:jc w:val="both"/>
        <w:rPr>
          <w:rFonts w:asciiTheme="majorHAnsi" w:hAnsiTheme="majorHAnsi" w:cstheme="majorBidi"/>
          <w:sz w:val="24"/>
          <w:szCs w:val="24"/>
        </w:rPr>
      </w:pPr>
      <w:r w:rsidRPr="00DD44C8">
        <w:rPr>
          <w:rFonts w:asciiTheme="majorHAnsi" w:hAnsiTheme="majorHAnsi" w:cstheme="majorBidi"/>
          <w:sz w:val="24"/>
          <w:szCs w:val="24"/>
        </w:rPr>
        <w:t>La turbine à gaz a connu des progrès et une croissance phénoménaux depuis son premier développement réussi dans les années 1930. Les premières turbines à gaz construites dans les années 1940 et même 1950 avaient des rendements de cycle simple d'environ 17 pour cent</w:t>
      </w:r>
      <w:r w:rsidR="00422B95">
        <w:rPr>
          <w:rFonts w:asciiTheme="majorHAnsi" w:hAnsiTheme="majorHAnsi" w:cstheme="majorBidi"/>
          <w:sz w:val="24"/>
          <w:szCs w:val="24"/>
        </w:rPr>
        <w:t xml:space="preserve"> </w:t>
      </w:r>
      <w:r w:rsidRPr="00DD44C8">
        <w:rPr>
          <w:rFonts w:asciiTheme="majorHAnsi" w:hAnsiTheme="majorHAnsi" w:cstheme="majorBidi"/>
          <w:sz w:val="24"/>
          <w:szCs w:val="24"/>
        </w:rPr>
        <w:t>en raison des faibles rendements du compresseur et de la turbine et des basses températures d'entrée de la turbine, dues</w:t>
      </w:r>
      <w:r w:rsidR="00422B95">
        <w:rPr>
          <w:rFonts w:asciiTheme="majorHAnsi" w:hAnsiTheme="majorHAnsi" w:cstheme="majorBidi"/>
          <w:sz w:val="24"/>
          <w:szCs w:val="24"/>
        </w:rPr>
        <w:t xml:space="preserve"> aux limitations métallurgiques </w:t>
      </w:r>
      <w:r w:rsidRPr="00DD44C8">
        <w:rPr>
          <w:rFonts w:asciiTheme="majorHAnsi" w:hAnsiTheme="majorHAnsi" w:cstheme="majorBidi"/>
          <w:sz w:val="24"/>
          <w:szCs w:val="24"/>
        </w:rPr>
        <w:t xml:space="preserve">de l'époque. Par conséquent, les turbines à gaz n'ont trouvé qu'une utilisation limitée malgré leur polyvalence et leur capacité à brûler une variété de combustibles. </w:t>
      </w:r>
    </w:p>
    <w:p w:rsidR="001F5C2A" w:rsidRDefault="001F5C2A" w:rsidP="00422B95">
      <w:pPr>
        <w:spacing w:after="0" w:line="360" w:lineRule="auto"/>
        <w:jc w:val="both"/>
        <w:rPr>
          <w:rFonts w:asciiTheme="majorHAnsi" w:hAnsiTheme="majorHAnsi" w:cstheme="majorBidi"/>
          <w:sz w:val="24"/>
          <w:szCs w:val="24"/>
        </w:rPr>
      </w:pPr>
    </w:p>
    <w:p w:rsidR="00DD44C8" w:rsidRDefault="00DD44C8" w:rsidP="00422B95">
      <w:pPr>
        <w:spacing w:after="0" w:line="360" w:lineRule="auto"/>
        <w:jc w:val="both"/>
        <w:rPr>
          <w:rFonts w:asciiTheme="majorHAnsi" w:hAnsiTheme="majorHAnsi" w:cstheme="majorBidi"/>
          <w:sz w:val="24"/>
          <w:szCs w:val="24"/>
        </w:rPr>
      </w:pPr>
      <w:r w:rsidRPr="00DD44C8">
        <w:rPr>
          <w:rFonts w:asciiTheme="majorHAnsi" w:hAnsiTheme="majorHAnsi" w:cstheme="majorBidi"/>
          <w:sz w:val="24"/>
          <w:szCs w:val="24"/>
        </w:rPr>
        <w:t>Les efforts visant à améliorer l'efficacité du cycle se sont concentrés sur trois domaines :</w:t>
      </w:r>
    </w:p>
    <w:p w:rsidR="0024123E" w:rsidRDefault="0024123E" w:rsidP="00422B95">
      <w:pPr>
        <w:spacing w:after="0" w:line="360" w:lineRule="auto"/>
        <w:jc w:val="both"/>
        <w:rPr>
          <w:rFonts w:asciiTheme="majorHAnsi" w:hAnsiTheme="majorHAnsi" w:cstheme="majorBidi"/>
          <w:sz w:val="24"/>
          <w:szCs w:val="24"/>
        </w:rPr>
      </w:pPr>
    </w:p>
    <w:p w:rsidR="00422B95" w:rsidRPr="00EF6943" w:rsidRDefault="00422B95" w:rsidP="00EF6943">
      <w:pPr>
        <w:pStyle w:val="Paragraphedeliste"/>
        <w:numPr>
          <w:ilvl w:val="0"/>
          <w:numId w:val="20"/>
        </w:numPr>
        <w:spacing w:after="0" w:line="360" w:lineRule="auto"/>
        <w:jc w:val="both"/>
        <w:rPr>
          <w:rFonts w:asciiTheme="majorHAnsi" w:hAnsiTheme="majorHAnsi" w:cstheme="majorBidi"/>
          <w:b/>
          <w:bCs/>
          <w:sz w:val="24"/>
          <w:szCs w:val="24"/>
        </w:rPr>
      </w:pPr>
      <w:r w:rsidRPr="00EF6943">
        <w:rPr>
          <w:rFonts w:asciiTheme="majorHAnsi" w:hAnsiTheme="majorHAnsi" w:cstheme="majorBidi"/>
          <w:b/>
          <w:bCs/>
          <w:sz w:val="24"/>
          <w:szCs w:val="24"/>
        </w:rPr>
        <w:t xml:space="preserve">Augmenter les températures d'entrée (ou de combustion) de la turbine </w:t>
      </w:r>
    </w:p>
    <w:p w:rsidR="00422B95" w:rsidRPr="00422B95" w:rsidRDefault="00422B95" w:rsidP="00EF6943">
      <w:pPr>
        <w:spacing w:after="0" w:line="360" w:lineRule="auto"/>
        <w:jc w:val="both"/>
        <w:rPr>
          <w:rFonts w:asciiTheme="majorHAnsi" w:hAnsiTheme="majorHAnsi" w:cstheme="majorBidi"/>
          <w:sz w:val="24"/>
          <w:szCs w:val="24"/>
        </w:rPr>
      </w:pPr>
      <w:r w:rsidRPr="00422B95">
        <w:rPr>
          <w:rFonts w:asciiTheme="majorHAnsi" w:hAnsiTheme="majorHAnsi" w:cstheme="majorBidi"/>
          <w:sz w:val="24"/>
          <w:szCs w:val="24"/>
        </w:rPr>
        <w:t xml:space="preserve">C'est Cette approche a été la principale adoptée pour améliorer l'efficacité des turbines à gaz. Les températures d'entrée de la turbine ont augmenté régulièrement, passant d'environ 540°C dans les années </w:t>
      </w:r>
      <w:r w:rsidR="00EF6943">
        <w:rPr>
          <w:rFonts w:asciiTheme="majorHAnsi" w:hAnsiTheme="majorHAnsi" w:cstheme="majorBidi"/>
          <w:sz w:val="24"/>
          <w:szCs w:val="24"/>
        </w:rPr>
        <w:t>1940 à 1425°C</w:t>
      </w:r>
      <w:r w:rsidRPr="00422B95">
        <w:rPr>
          <w:rFonts w:asciiTheme="majorHAnsi" w:hAnsiTheme="majorHAnsi" w:cstheme="majorBidi"/>
          <w:sz w:val="24"/>
          <w:szCs w:val="24"/>
        </w:rPr>
        <w:t>, voire plus aujourd'hui.</w:t>
      </w:r>
    </w:p>
    <w:p w:rsidR="00422B95" w:rsidRPr="00422B95" w:rsidRDefault="00422B95" w:rsidP="00422B95">
      <w:pPr>
        <w:spacing w:after="0" w:line="360" w:lineRule="auto"/>
        <w:jc w:val="both"/>
        <w:rPr>
          <w:rFonts w:asciiTheme="majorHAnsi" w:hAnsiTheme="majorHAnsi" w:cstheme="majorBidi"/>
          <w:sz w:val="24"/>
          <w:szCs w:val="24"/>
        </w:rPr>
      </w:pPr>
      <w:r w:rsidRPr="00422B95">
        <w:rPr>
          <w:rFonts w:asciiTheme="majorHAnsi" w:hAnsiTheme="majorHAnsi" w:cstheme="majorBidi"/>
          <w:sz w:val="24"/>
          <w:szCs w:val="24"/>
        </w:rPr>
        <w:t>Ces augmentations ont été rendues possible grâce le développement de nouveaux matériaux et de techniques de refroidissement pour les composants critiques, telles que le revêtement des pales de turbine avec des céramiques et le refroidissement des pales par l'air de décharge l'air de refoulement du compresseur.</w:t>
      </w:r>
    </w:p>
    <w:p w:rsidR="00422B95" w:rsidRPr="00422B95" w:rsidRDefault="00422B95" w:rsidP="00EF6943">
      <w:pPr>
        <w:spacing w:after="0" w:line="360" w:lineRule="auto"/>
        <w:jc w:val="both"/>
        <w:rPr>
          <w:rFonts w:asciiTheme="majorHAnsi" w:hAnsiTheme="majorHAnsi" w:cstheme="majorBidi"/>
          <w:sz w:val="24"/>
          <w:szCs w:val="24"/>
        </w:rPr>
      </w:pPr>
      <w:r w:rsidRPr="00422B95">
        <w:rPr>
          <w:rFonts w:asciiTheme="majorHAnsi" w:hAnsiTheme="majorHAnsi" w:cstheme="majorBidi"/>
          <w:sz w:val="24"/>
          <w:szCs w:val="24"/>
        </w:rPr>
        <w:t>Le maintien de températures élevées à l'entrée de la turbine avec une technique de refroidissement par air</w:t>
      </w:r>
      <w:r w:rsidR="00EF6943">
        <w:rPr>
          <w:rFonts w:asciiTheme="majorHAnsi" w:hAnsiTheme="majorHAnsi" w:cstheme="majorBidi"/>
          <w:sz w:val="24"/>
          <w:szCs w:val="24"/>
        </w:rPr>
        <w:t xml:space="preserve"> </w:t>
      </w:r>
      <w:r w:rsidRPr="00422B95">
        <w:rPr>
          <w:rFonts w:asciiTheme="majorHAnsi" w:hAnsiTheme="majorHAnsi" w:cstheme="majorBidi"/>
          <w:sz w:val="24"/>
          <w:szCs w:val="24"/>
        </w:rPr>
        <w:t>exige que la température de combustion soit plus élevée pour compenser l'effet de refroidissement de l'air.</w:t>
      </w:r>
    </w:p>
    <w:p w:rsidR="00422B95" w:rsidRDefault="00422B95" w:rsidP="00EF6943">
      <w:pPr>
        <w:spacing w:after="0" w:line="360" w:lineRule="auto"/>
        <w:jc w:val="both"/>
        <w:rPr>
          <w:rFonts w:asciiTheme="majorHAnsi" w:hAnsiTheme="majorHAnsi" w:cstheme="majorBidi"/>
          <w:sz w:val="24"/>
          <w:szCs w:val="24"/>
        </w:rPr>
      </w:pPr>
      <w:r w:rsidRPr="00422B95">
        <w:rPr>
          <w:rFonts w:asciiTheme="majorHAnsi" w:hAnsiTheme="majorHAnsi" w:cstheme="majorBidi"/>
          <w:sz w:val="24"/>
          <w:szCs w:val="24"/>
        </w:rPr>
        <w:t>Cependant, des températures de combustion plus élevées augmentent la quantité d'oxydes d'azote (NO), qui sont responsables de la formation d'ozo</w:t>
      </w:r>
      <w:r w:rsidR="00EF6943">
        <w:rPr>
          <w:rFonts w:asciiTheme="majorHAnsi" w:hAnsiTheme="majorHAnsi" w:cstheme="majorBidi"/>
          <w:sz w:val="24"/>
          <w:szCs w:val="24"/>
        </w:rPr>
        <w:t xml:space="preserve">ne au niveau du sol. </w:t>
      </w:r>
      <w:r w:rsidRPr="00422B95">
        <w:rPr>
          <w:rFonts w:asciiTheme="majorHAnsi" w:hAnsiTheme="majorHAnsi" w:cstheme="majorBidi"/>
          <w:sz w:val="24"/>
          <w:szCs w:val="24"/>
        </w:rPr>
        <w:t xml:space="preserve">L'utilisation de la vapeur comme liquide de refroidissement a permis d'augmenter la température </w:t>
      </w:r>
      <w:r w:rsidR="00EF6943">
        <w:rPr>
          <w:rFonts w:asciiTheme="majorHAnsi" w:hAnsiTheme="majorHAnsi" w:cstheme="majorBidi"/>
          <w:sz w:val="24"/>
          <w:szCs w:val="24"/>
        </w:rPr>
        <w:t xml:space="preserve">d'entrée de la turbine </w:t>
      </w:r>
      <w:r w:rsidRPr="00422B95">
        <w:rPr>
          <w:rFonts w:asciiTheme="majorHAnsi" w:hAnsiTheme="majorHAnsi" w:cstheme="majorBidi"/>
          <w:sz w:val="24"/>
          <w:szCs w:val="24"/>
        </w:rPr>
        <w:t xml:space="preserve">sans augmenter la température de combustion. La vapeur est également un moyen de transfert de chaleur beaucoup plus efficace que l'air. </w:t>
      </w:r>
    </w:p>
    <w:p w:rsidR="00EF6943" w:rsidRPr="00EF6943" w:rsidRDefault="00EF6943" w:rsidP="00120DCF">
      <w:pPr>
        <w:pStyle w:val="Paragraphedeliste"/>
        <w:numPr>
          <w:ilvl w:val="0"/>
          <w:numId w:val="20"/>
        </w:numPr>
        <w:spacing w:after="0" w:line="360" w:lineRule="auto"/>
        <w:jc w:val="both"/>
        <w:rPr>
          <w:rFonts w:asciiTheme="majorHAnsi" w:hAnsiTheme="majorHAnsi" w:cstheme="majorBidi"/>
          <w:b/>
          <w:bCs/>
          <w:sz w:val="24"/>
          <w:szCs w:val="24"/>
        </w:rPr>
      </w:pPr>
      <w:r w:rsidRPr="00EF6943">
        <w:rPr>
          <w:rFonts w:asciiTheme="majorHAnsi" w:hAnsiTheme="majorHAnsi" w:cstheme="majorBidi"/>
          <w:b/>
          <w:bCs/>
          <w:sz w:val="24"/>
          <w:szCs w:val="24"/>
        </w:rPr>
        <w:t>Augmenter l'efficacité des composants des turbomachines</w:t>
      </w:r>
    </w:p>
    <w:p w:rsidR="00EF6943" w:rsidRDefault="00EF6943" w:rsidP="00351929">
      <w:pPr>
        <w:spacing w:after="0" w:line="360" w:lineRule="auto"/>
        <w:jc w:val="both"/>
        <w:rPr>
          <w:rFonts w:asciiTheme="majorHAnsi" w:hAnsiTheme="majorHAnsi" w:cstheme="majorBidi"/>
          <w:sz w:val="24"/>
          <w:szCs w:val="24"/>
        </w:rPr>
      </w:pPr>
      <w:r w:rsidRPr="00EF6943">
        <w:rPr>
          <w:rFonts w:asciiTheme="majorHAnsi" w:hAnsiTheme="majorHAnsi" w:cstheme="majorBidi"/>
          <w:sz w:val="24"/>
          <w:szCs w:val="24"/>
        </w:rPr>
        <w:t>Les performances des premières turbines ont beaucoup souffert de l'inefficacité de</w:t>
      </w:r>
      <w:r w:rsidR="00351929">
        <w:rPr>
          <w:rFonts w:asciiTheme="majorHAnsi" w:hAnsiTheme="majorHAnsi" w:cstheme="majorBidi"/>
          <w:sz w:val="24"/>
          <w:szCs w:val="24"/>
        </w:rPr>
        <w:t xml:space="preserve">s turbines et des compresseurs. </w:t>
      </w:r>
      <w:r w:rsidRPr="00EF6943">
        <w:rPr>
          <w:rFonts w:asciiTheme="majorHAnsi" w:hAnsiTheme="majorHAnsi" w:cstheme="majorBidi"/>
          <w:sz w:val="24"/>
          <w:szCs w:val="24"/>
        </w:rPr>
        <w:t>Cependant, l'avènement des techniques avancées de conception assistée par ordinateur a perm</w:t>
      </w:r>
      <w:r w:rsidR="00351929">
        <w:rPr>
          <w:rFonts w:asciiTheme="majorHAnsi" w:hAnsiTheme="majorHAnsi" w:cstheme="majorBidi"/>
          <w:sz w:val="24"/>
          <w:szCs w:val="24"/>
        </w:rPr>
        <w:t xml:space="preserve">is de concevoir ces composants </w:t>
      </w:r>
      <w:r w:rsidRPr="00EF6943">
        <w:rPr>
          <w:rFonts w:asciiTheme="majorHAnsi" w:hAnsiTheme="majorHAnsi" w:cstheme="majorBidi"/>
          <w:sz w:val="24"/>
          <w:szCs w:val="24"/>
        </w:rPr>
        <w:t>techniques de manière aérodyna</w:t>
      </w:r>
      <w:r w:rsidR="00351929">
        <w:rPr>
          <w:rFonts w:asciiTheme="majorHAnsi" w:hAnsiTheme="majorHAnsi" w:cstheme="majorBidi"/>
          <w:sz w:val="24"/>
          <w:szCs w:val="24"/>
        </w:rPr>
        <w:t xml:space="preserve">mique avec des pertes minimales. </w:t>
      </w:r>
      <w:r w:rsidRPr="00EF6943">
        <w:rPr>
          <w:rFonts w:asciiTheme="majorHAnsi" w:hAnsiTheme="majorHAnsi" w:cstheme="majorBidi"/>
          <w:sz w:val="24"/>
          <w:szCs w:val="24"/>
        </w:rPr>
        <w:t>L'augmentation de l'efficacité de turbines et des compresseurs a permis d'augmenter l'efficacité du cycle.</w:t>
      </w:r>
    </w:p>
    <w:p w:rsidR="00D96DAD" w:rsidRPr="00D96DAD" w:rsidRDefault="00351929" w:rsidP="00D96DAD">
      <w:pPr>
        <w:pStyle w:val="Paragraphedeliste"/>
        <w:numPr>
          <w:ilvl w:val="0"/>
          <w:numId w:val="20"/>
        </w:numPr>
        <w:spacing w:after="0" w:line="360" w:lineRule="auto"/>
        <w:jc w:val="both"/>
        <w:rPr>
          <w:rFonts w:asciiTheme="majorHAnsi" w:hAnsiTheme="majorHAnsi" w:cstheme="majorBidi"/>
          <w:b/>
          <w:bCs/>
          <w:sz w:val="24"/>
          <w:szCs w:val="24"/>
        </w:rPr>
      </w:pPr>
      <w:r w:rsidRPr="00D96DAD">
        <w:rPr>
          <w:rFonts w:asciiTheme="majorHAnsi" w:hAnsiTheme="majorHAnsi" w:cstheme="majorBidi"/>
          <w:b/>
          <w:bCs/>
          <w:sz w:val="24"/>
          <w:szCs w:val="24"/>
        </w:rPr>
        <w:lastRenderedPageBreak/>
        <w:t xml:space="preserve">Ajout de modifications au cycle de base </w:t>
      </w:r>
    </w:p>
    <w:p w:rsidR="00351929" w:rsidRDefault="00351929" w:rsidP="00D96DAD">
      <w:pPr>
        <w:spacing w:after="0" w:line="360" w:lineRule="auto"/>
        <w:jc w:val="both"/>
        <w:rPr>
          <w:rFonts w:asciiTheme="majorHAnsi" w:hAnsiTheme="majorHAnsi" w:cstheme="majorBidi"/>
          <w:sz w:val="24"/>
          <w:szCs w:val="24"/>
        </w:rPr>
      </w:pPr>
      <w:r w:rsidRPr="00D96DAD">
        <w:rPr>
          <w:rFonts w:asciiTheme="majorHAnsi" w:hAnsiTheme="majorHAnsi" w:cstheme="majorBidi"/>
          <w:sz w:val="24"/>
          <w:szCs w:val="24"/>
        </w:rPr>
        <w:t>Les rendements du cycle simple</w:t>
      </w:r>
      <w:r w:rsidR="00D96DAD">
        <w:rPr>
          <w:rFonts w:asciiTheme="majorHAnsi" w:hAnsiTheme="majorHAnsi" w:cstheme="majorBidi"/>
          <w:sz w:val="24"/>
          <w:szCs w:val="24"/>
        </w:rPr>
        <w:t xml:space="preserve"> </w:t>
      </w:r>
      <w:r w:rsidRPr="00351929">
        <w:rPr>
          <w:rFonts w:asciiTheme="majorHAnsi" w:hAnsiTheme="majorHAnsi" w:cstheme="majorBidi"/>
          <w:sz w:val="24"/>
          <w:szCs w:val="24"/>
        </w:rPr>
        <w:t>des premières turbines à gaz à cycle simple ont été pratiquement doublés par l'incorporation du refroidissement intermédiaire, la régénération (ou récupération) et le réchauffage, abordés dans les deux sections suivantes. Ces améliorations se font bien sûr au prix d'une augmentation des c</w:t>
      </w:r>
      <w:r w:rsidR="00D96DAD">
        <w:rPr>
          <w:rFonts w:asciiTheme="majorHAnsi" w:hAnsiTheme="majorHAnsi" w:cstheme="majorBidi"/>
          <w:sz w:val="24"/>
          <w:szCs w:val="24"/>
        </w:rPr>
        <w:t>oûts initiaux et d'exploitation</w:t>
      </w:r>
      <w:r w:rsidRPr="00351929">
        <w:rPr>
          <w:rFonts w:asciiTheme="majorHAnsi" w:hAnsiTheme="majorHAnsi" w:cstheme="majorBidi"/>
          <w:sz w:val="24"/>
          <w:szCs w:val="24"/>
        </w:rPr>
        <w:t>, et elles ne peuvent être justifiées que si la baisse des coûts de carburant compense l'augmentation des autres coûts. Les prix relativement bas des carburants, le désir général de l'industrie de minimiser l'installation et les coûts d'exploitation sont autant de facteurs qui ont contri</w:t>
      </w:r>
      <w:r w:rsidR="00D96DAD">
        <w:rPr>
          <w:rFonts w:asciiTheme="majorHAnsi" w:hAnsiTheme="majorHAnsi" w:cstheme="majorBidi"/>
          <w:sz w:val="24"/>
          <w:szCs w:val="24"/>
        </w:rPr>
        <w:t xml:space="preserve">bué à l'augmentation des coûts, </w:t>
      </w:r>
      <w:r w:rsidRPr="00351929">
        <w:rPr>
          <w:rFonts w:asciiTheme="majorHAnsi" w:hAnsiTheme="majorHAnsi" w:cstheme="majorBidi"/>
          <w:sz w:val="24"/>
          <w:szCs w:val="24"/>
        </w:rPr>
        <w:t>et l'augmentation considérable de l'efficacité des cycles simples à environ 40 %, on</w:t>
      </w:r>
      <w:r w:rsidR="00D96DAD">
        <w:rPr>
          <w:rFonts w:asciiTheme="majorHAnsi" w:hAnsiTheme="majorHAnsi" w:cstheme="majorBidi"/>
          <w:sz w:val="24"/>
          <w:szCs w:val="24"/>
        </w:rPr>
        <w:t xml:space="preserve">t laissé peu de désir d'opter </w:t>
      </w:r>
      <w:r w:rsidRPr="00351929">
        <w:rPr>
          <w:rFonts w:asciiTheme="majorHAnsi" w:hAnsiTheme="majorHAnsi" w:cstheme="majorBidi"/>
          <w:sz w:val="24"/>
          <w:szCs w:val="24"/>
        </w:rPr>
        <w:t>pour ces modifications.</w:t>
      </w:r>
    </w:p>
    <w:p w:rsidR="00D67371" w:rsidRPr="00A20A32" w:rsidRDefault="00313E05" w:rsidP="00D96DAD">
      <w:pPr>
        <w:spacing w:after="0" w:line="360" w:lineRule="auto"/>
        <w:jc w:val="both"/>
        <w:rPr>
          <w:rFonts w:asciiTheme="majorHAnsi" w:hAnsiTheme="majorHAnsi" w:cstheme="majorBidi"/>
          <w:b/>
          <w:bCs/>
          <w:sz w:val="24"/>
          <w:szCs w:val="24"/>
        </w:rPr>
      </w:pPr>
      <w:r>
        <w:rPr>
          <w:rFonts w:asciiTheme="majorHAnsi" w:hAnsiTheme="majorHAnsi" w:cstheme="majorBidi"/>
          <w:b/>
          <w:bCs/>
          <w:sz w:val="24"/>
          <w:szCs w:val="24"/>
        </w:rPr>
        <w:t>IV</w:t>
      </w:r>
      <w:r w:rsidR="00D67371" w:rsidRPr="00A20A32">
        <w:rPr>
          <w:rFonts w:asciiTheme="majorHAnsi" w:hAnsiTheme="majorHAnsi" w:cstheme="majorBidi"/>
          <w:b/>
          <w:bCs/>
          <w:sz w:val="24"/>
          <w:szCs w:val="24"/>
        </w:rPr>
        <w:t xml:space="preserve">.7 </w:t>
      </w:r>
      <w:r w:rsidR="00A20A32">
        <w:rPr>
          <w:rFonts w:asciiTheme="majorHAnsi" w:hAnsiTheme="majorHAnsi" w:cstheme="majorBidi"/>
          <w:b/>
          <w:bCs/>
          <w:sz w:val="24"/>
          <w:szCs w:val="24"/>
        </w:rPr>
        <w:t>L’</w:t>
      </w:r>
      <w:r w:rsidR="00D67371" w:rsidRPr="00A20A32">
        <w:rPr>
          <w:rFonts w:asciiTheme="majorHAnsi" w:hAnsiTheme="majorHAnsi" w:cstheme="majorBidi"/>
          <w:b/>
          <w:bCs/>
          <w:sz w:val="24"/>
          <w:szCs w:val="24"/>
        </w:rPr>
        <w:t>Écart entre les cycles réels des turbines à gaz et les cycles idéalisés</w:t>
      </w:r>
    </w:p>
    <w:p w:rsidR="00553AC4" w:rsidRDefault="00A20A32" w:rsidP="008A4A32">
      <w:pPr>
        <w:spacing w:after="0" w:line="360" w:lineRule="auto"/>
        <w:jc w:val="both"/>
        <w:rPr>
          <w:rFonts w:asciiTheme="majorHAnsi" w:hAnsiTheme="majorHAnsi" w:cstheme="majorBidi"/>
          <w:sz w:val="24"/>
          <w:szCs w:val="24"/>
        </w:rPr>
      </w:pPr>
      <w:r w:rsidRPr="00A20A32">
        <w:rPr>
          <w:rFonts w:asciiTheme="majorHAnsi" w:hAnsiTheme="majorHAnsi" w:cstheme="majorBidi"/>
          <w:sz w:val="24"/>
          <w:szCs w:val="24"/>
        </w:rPr>
        <w:t xml:space="preserve">Le cycle réel de la turbine à gaz diffère du cycle idéal de Brayton à plusieurs égards. D'une part, une certaine perte de pression est inévitable au cours des processus </w:t>
      </w:r>
      <w:r>
        <w:rPr>
          <w:rFonts w:asciiTheme="majorHAnsi" w:hAnsiTheme="majorHAnsi" w:cstheme="majorBidi"/>
          <w:sz w:val="24"/>
          <w:szCs w:val="24"/>
        </w:rPr>
        <w:t>d'ajout et de rejet de chaleur</w:t>
      </w:r>
      <w:r w:rsidRPr="00A20A32">
        <w:rPr>
          <w:rFonts w:asciiTheme="majorHAnsi" w:hAnsiTheme="majorHAnsi" w:cstheme="majorBidi"/>
          <w:sz w:val="24"/>
          <w:szCs w:val="24"/>
        </w:rPr>
        <w:t>.</w:t>
      </w:r>
      <w:r>
        <w:rPr>
          <w:rFonts w:asciiTheme="majorHAnsi" w:hAnsiTheme="majorHAnsi" w:cstheme="majorBidi"/>
          <w:sz w:val="24"/>
          <w:szCs w:val="24"/>
        </w:rPr>
        <w:t xml:space="preserve"> </w:t>
      </w:r>
      <w:r w:rsidRPr="00A20A32">
        <w:rPr>
          <w:rFonts w:asciiTheme="majorHAnsi" w:hAnsiTheme="majorHAnsi" w:cstheme="majorBidi"/>
          <w:sz w:val="24"/>
          <w:szCs w:val="24"/>
        </w:rPr>
        <w:t>Plus important encore, le travail réel fourni au compresseur est  plus important, et le travail réel fourni par la turbine est moins important en raison des irréversibilités. En raison des irréversibilités.</w:t>
      </w:r>
      <w:r w:rsidR="008A4A32">
        <w:rPr>
          <w:rFonts w:asciiTheme="majorHAnsi" w:hAnsiTheme="majorHAnsi" w:cstheme="majorBidi"/>
          <w:sz w:val="24"/>
          <w:szCs w:val="24"/>
        </w:rPr>
        <w:t xml:space="preserve"> </w:t>
      </w:r>
      <w:r w:rsidRPr="00A20A32">
        <w:rPr>
          <w:rFonts w:asciiTheme="majorHAnsi" w:hAnsiTheme="majorHAnsi" w:cstheme="majorBidi"/>
          <w:sz w:val="24"/>
          <w:szCs w:val="24"/>
        </w:rPr>
        <w:t>L'écart entre le comportement réel du compresseur et de la turbine du compresseur et de la turbine par rapport au comportement isentropique idéalisé peut être en utilisant les rendements isentropiques de la turbine et du compresseur comme suit</w:t>
      </w:r>
      <w:r w:rsidR="00006D16">
        <w:rPr>
          <w:rFonts w:asciiTheme="majorHAnsi" w:hAnsiTheme="majorHAnsi" w:cstheme="majorBidi"/>
          <w:sz w:val="24"/>
          <w:szCs w:val="24"/>
        </w:rPr>
        <w:t> :</w:t>
      </w:r>
    </w:p>
    <w:p w:rsidR="00006D16" w:rsidRDefault="0060063D" w:rsidP="001F5C2A">
      <w:pPr>
        <w:spacing w:after="0" w:line="360" w:lineRule="auto"/>
        <w:jc w:val="both"/>
        <w:rPr>
          <w:rFonts w:asciiTheme="majorHAnsi" w:hAnsiTheme="majorHAnsi" w:cstheme="majorBidi"/>
          <w:sz w:val="24"/>
          <w:szCs w:val="24"/>
        </w:rPr>
      </w:pPr>
      <m:oMath>
        <m:sSub>
          <m:sSubPr>
            <m:ctrlPr>
              <w:rPr>
                <w:rFonts w:ascii="Cambria Math" w:hAnsi="Cambria Math" w:cstheme="majorBidi"/>
                <w:i/>
                <w:sz w:val="28"/>
                <w:szCs w:val="28"/>
              </w:rPr>
            </m:ctrlPr>
          </m:sSubPr>
          <m:e>
            <m:r>
              <w:rPr>
                <w:rFonts w:ascii="Cambria Math" w:hAnsi="Cambria Math" w:cstheme="majorBidi"/>
                <w:i/>
                <w:sz w:val="28"/>
                <w:szCs w:val="28"/>
              </w:rPr>
              <w:sym w:font="Symbol" w:char="F068"/>
            </m:r>
          </m:e>
          <m:sub>
            <m:r>
              <w:rPr>
                <w:rFonts w:ascii="Cambria Math" w:hAnsi="Cambria Math" w:cstheme="majorBidi"/>
                <w:sz w:val="28"/>
                <w:szCs w:val="28"/>
              </w:rPr>
              <m:t>C</m:t>
            </m:r>
          </m:sub>
        </m:sSub>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s</m:t>
                </m:r>
              </m:sub>
            </m:sSub>
          </m:num>
          <m:den>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a</m:t>
                </m:r>
              </m:sub>
            </m:sSub>
          </m:den>
        </m:f>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2s</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1</m:t>
                </m:r>
              </m:sub>
            </m:sSub>
          </m:num>
          <m:den>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2a</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1</m:t>
                </m:r>
              </m:sub>
            </m:sSub>
          </m:den>
        </m:f>
      </m:oMath>
      <w:r w:rsidR="001F5C2A" w:rsidRPr="001F5C2A">
        <w:rPr>
          <w:rFonts w:asciiTheme="majorHAnsi" w:hAnsiTheme="majorHAnsi" w:cstheme="majorBidi"/>
          <w:sz w:val="24"/>
          <w:szCs w:val="24"/>
        </w:rPr>
        <w:t xml:space="preserve">  </w:t>
      </w:r>
      <w:r w:rsidR="001F5C2A">
        <w:rPr>
          <w:rFonts w:asciiTheme="majorHAnsi" w:hAnsiTheme="majorHAnsi" w:cstheme="majorBidi"/>
          <w:sz w:val="24"/>
          <w:szCs w:val="24"/>
        </w:rPr>
        <w:tab/>
      </w:r>
      <w:r w:rsidR="001F5C2A">
        <w:rPr>
          <w:rFonts w:asciiTheme="majorHAnsi" w:hAnsiTheme="majorHAnsi" w:cstheme="majorBidi"/>
          <w:sz w:val="24"/>
          <w:szCs w:val="24"/>
        </w:rPr>
        <w:tab/>
      </w:r>
      <w:r w:rsidR="001F5C2A">
        <w:rPr>
          <w:rFonts w:asciiTheme="majorHAnsi" w:hAnsiTheme="majorHAnsi" w:cstheme="majorBidi"/>
          <w:sz w:val="24"/>
          <w:szCs w:val="24"/>
        </w:rPr>
        <w:tab/>
      </w:r>
      <w:r w:rsidR="001F5C2A">
        <w:rPr>
          <w:rFonts w:asciiTheme="majorHAnsi" w:hAnsiTheme="majorHAnsi" w:cstheme="majorBidi"/>
          <w:sz w:val="24"/>
          <w:szCs w:val="24"/>
        </w:rPr>
        <w:tab/>
      </w:r>
      <w:r w:rsidR="001F5C2A">
        <w:rPr>
          <w:rFonts w:asciiTheme="majorHAnsi" w:hAnsiTheme="majorHAnsi" w:cstheme="majorBidi"/>
          <w:sz w:val="24"/>
          <w:szCs w:val="24"/>
        </w:rPr>
        <w:tab/>
      </w:r>
      <w:r w:rsidR="001F5C2A">
        <w:rPr>
          <w:rFonts w:asciiTheme="majorHAnsi" w:hAnsiTheme="majorHAnsi" w:cstheme="majorBidi"/>
          <w:sz w:val="24"/>
          <w:szCs w:val="24"/>
        </w:rPr>
        <w:tab/>
      </w:r>
      <w:r w:rsidR="001F5C2A">
        <w:rPr>
          <w:rFonts w:asciiTheme="majorHAnsi" w:hAnsiTheme="majorHAnsi" w:cstheme="majorBidi"/>
          <w:sz w:val="24"/>
          <w:szCs w:val="24"/>
        </w:rPr>
        <w:tab/>
      </w:r>
      <w:r w:rsidR="001F5C2A">
        <w:rPr>
          <w:rFonts w:asciiTheme="majorHAnsi" w:hAnsiTheme="majorHAnsi" w:cstheme="majorBidi"/>
          <w:sz w:val="24"/>
          <w:szCs w:val="24"/>
        </w:rPr>
        <w:tab/>
        <w:t xml:space="preserve">        </w:t>
      </w:r>
      <w:r w:rsidR="001F5C2A" w:rsidRPr="001F5C2A">
        <w:rPr>
          <w:rFonts w:asciiTheme="majorHAnsi" w:hAnsiTheme="majorHAnsi" w:cstheme="majorBidi"/>
          <w:sz w:val="24"/>
          <w:szCs w:val="24"/>
        </w:rPr>
        <w:t>….(</w:t>
      </w:r>
      <w:r w:rsidR="00313E05">
        <w:rPr>
          <w:rFonts w:asciiTheme="majorHAnsi" w:hAnsiTheme="majorHAnsi" w:cstheme="majorBidi"/>
          <w:sz w:val="24"/>
          <w:szCs w:val="24"/>
        </w:rPr>
        <w:t>IV</w:t>
      </w:r>
      <w:r w:rsidR="001F5C2A">
        <w:rPr>
          <w:rFonts w:asciiTheme="majorHAnsi" w:hAnsiTheme="majorHAnsi" w:cstheme="majorBidi"/>
          <w:sz w:val="24"/>
          <w:szCs w:val="24"/>
        </w:rPr>
        <w:t>.4)</w:t>
      </w:r>
    </w:p>
    <w:p w:rsidR="001F5C2A" w:rsidRDefault="001F5C2A" w:rsidP="001F5C2A">
      <w:pPr>
        <w:spacing w:after="0" w:line="360" w:lineRule="auto"/>
        <w:jc w:val="both"/>
        <w:rPr>
          <w:rFonts w:asciiTheme="majorHAnsi" w:hAnsiTheme="majorHAnsi" w:cstheme="majorBidi"/>
          <w:sz w:val="24"/>
          <w:szCs w:val="24"/>
        </w:rPr>
      </w:pPr>
      <w:r>
        <w:rPr>
          <w:rFonts w:asciiTheme="majorHAnsi" w:hAnsiTheme="majorHAnsi" w:cstheme="majorBidi"/>
          <w:sz w:val="24"/>
          <w:szCs w:val="24"/>
        </w:rPr>
        <w:t>Et</w:t>
      </w:r>
    </w:p>
    <w:p w:rsidR="001F5C2A" w:rsidRPr="001F5C2A" w:rsidRDefault="0060063D" w:rsidP="005F52F5">
      <w:pPr>
        <w:spacing w:after="0" w:line="360" w:lineRule="auto"/>
        <w:jc w:val="both"/>
        <w:rPr>
          <w:rFonts w:asciiTheme="majorHAnsi" w:hAnsiTheme="majorHAnsi" w:cstheme="majorBidi"/>
          <w:sz w:val="24"/>
          <w:szCs w:val="24"/>
        </w:rPr>
      </w:pPr>
      <m:oMath>
        <m:sSub>
          <m:sSubPr>
            <m:ctrlPr>
              <w:rPr>
                <w:rFonts w:ascii="Cambria Math" w:hAnsi="Cambria Math" w:cstheme="majorBidi"/>
                <w:i/>
                <w:sz w:val="28"/>
                <w:szCs w:val="28"/>
              </w:rPr>
            </m:ctrlPr>
          </m:sSubPr>
          <m:e>
            <m:r>
              <w:rPr>
                <w:rFonts w:ascii="Cambria Math" w:hAnsi="Cambria Math" w:cstheme="majorBidi"/>
                <w:i/>
                <w:sz w:val="28"/>
                <w:szCs w:val="28"/>
              </w:rPr>
              <w:sym w:font="Symbol" w:char="F068"/>
            </m:r>
          </m:e>
          <m:sub>
            <m:r>
              <w:rPr>
                <w:rFonts w:ascii="Cambria Math" w:hAnsi="Cambria Math" w:cstheme="majorBidi"/>
                <w:sz w:val="28"/>
                <w:szCs w:val="28"/>
              </w:rPr>
              <m:t>T</m:t>
            </m:r>
          </m:sub>
        </m:sSub>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a</m:t>
                </m:r>
              </m:sub>
            </m:sSub>
          </m:num>
          <m:den>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s</m:t>
                </m:r>
              </m:sub>
            </m:sSub>
          </m:den>
        </m:f>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3</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4a</m:t>
                </m:r>
              </m:sub>
            </m:sSub>
          </m:num>
          <m:den>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3</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4s</m:t>
                </m:r>
              </m:sub>
            </m:sSub>
          </m:den>
        </m:f>
      </m:oMath>
      <w:r w:rsidR="005F52F5">
        <w:rPr>
          <w:rFonts w:asciiTheme="majorHAnsi" w:hAnsiTheme="majorHAnsi" w:cstheme="majorBidi"/>
          <w:sz w:val="28"/>
          <w:szCs w:val="28"/>
        </w:rPr>
        <w:t xml:space="preserve">   </w:t>
      </w:r>
      <w:r w:rsidR="005F52F5">
        <w:rPr>
          <w:rFonts w:asciiTheme="majorHAnsi" w:hAnsiTheme="majorHAnsi" w:cstheme="majorBidi"/>
          <w:sz w:val="28"/>
          <w:szCs w:val="28"/>
        </w:rPr>
        <w:tab/>
      </w:r>
      <w:r w:rsidR="005F52F5">
        <w:rPr>
          <w:rFonts w:asciiTheme="majorHAnsi" w:hAnsiTheme="majorHAnsi" w:cstheme="majorBidi"/>
          <w:sz w:val="28"/>
          <w:szCs w:val="28"/>
        </w:rPr>
        <w:tab/>
      </w:r>
      <w:r w:rsidR="005F52F5">
        <w:rPr>
          <w:rFonts w:asciiTheme="majorHAnsi" w:hAnsiTheme="majorHAnsi" w:cstheme="majorBidi"/>
          <w:sz w:val="28"/>
          <w:szCs w:val="28"/>
        </w:rPr>
        <w:tab/>
      </w:r>
      <w:r w:rsidR="005F52F5">
        <w:rPr>
          <w:rFonts w:asciiTheme="majorHAnsi" w:hAnsiTheme="majorHAnsi" w:cstheme="majorBidi"/>
          <w:sz w:val="28"/>
          <w:szCs w:val="28"/>
        </w:rPr>
        <w:tab/>
      </w:r>
      <w:r w:rsidR="005F52F5">
        <w:rPr>
          <w:rFonts w:asciiTheme="majorHAnsi" w:hAnsiTheme="majorHAnsi" w:cstheme="majorBidi"/>
          <w:sz w:val="28"/>
          <w:szCs w:val="28"/>
        </w:rPr>
        <w:tab/>
      </w:r>
      <w:r w:rsidR="005F52F5">
        <w:rPr>
          <w:rFonts w:asciiTheme="majorHAnsi" w:hAnsiTheme="majorHAnsi" w:cstheme="majorBidi"/>
          <w:sz w:val="28"/>
          <w:szCs w:val="28"/>
        </w:rPr>
        <w:tab/>
      </w:r>
      <w:r w:rsidR="005F52F5">
        <w:rPr>
          <w:rFonts w:asciiTheme="majorHAnsi" w:hAnsiTheme="majorHAnsi" w:cstheme="majorBidi"/>
          <w:sz w:val="28"/>
          <w:szCs w:val="28"/>
        </w:rPr>
        <w:tab/>
      </w:r>
      <w:r w:rsidR="005F52F5">
        <w:rPr>
          <w:rFonts w:asciiTheme="majorHAnsi" w:hAnsiTheme="majorHAnsi" w:cstheme="majorBidi"/>
          <w:sz w:val="28"/>
          <w:szCs w:val="28"/>
        </w:rPr>
        <w:tab/>
        <w:t xml:space="preserve">       </w:t>
      </w:r>
      <w:r w:rsidR="005F52F5" w:rsidRPr="001F5C2A">
        <w:rPr>
          <w:rFonts w:asciiTheme="majorHAnsi" w:hAnsiTheme="majorHAnsi" w:cstheme="majorBidi"/>
          <w:sz w:val="24"/>
          <w:szCs w:val="24"/>
        </w:rPr>
        <w:t>….(</w:t>
      </w:r>
      <w:r w:rsidR="00313E05">
        <w:rPr>
          <w:rFonts w:asciiTheme="majorHAnsi" w:hAnsiTheme="majorHAnsi" w:cstheme="majorBidi"/>
          <w:sz w:val="24"/>
          <w:szCs w:val="24"/>
        </w:rPr>
        <w:t>IV</w:t>
      </w:r>
      <w:r w:rsidR="005F52F5">
        <w:rPr>
          <w:rFonts w:asciiTheme="majorHAnsi" w:hAnsiTheme="majorHAnsi" w:cstheme="majorBidi"/>
          <w:sz w:val="24"/>
          <w:szCs w:val="24"/>
        </w:rPr>
        <w:t>.5)</w:t>
      </w:r>
    </w:p>
    <w:p w:rsidR="00006D16" w:rsidRPr="001F5C2A" w:rsidRDefault="00006D16" w:rsidP="008A4A32">
      <w:pPr>
        <w:spacing w:after="0" w:line="360" w:lineRule="auto"/>
        <w:jc w:val="both"/>
        <w:rPr>
          <w:rFonts w:asciiTheme="majorHAnsi" w:hAnsiTheme="majorHAnsi" w:cstheme="majorBidi"/>
          <w:sz w:val="24"/>
          <w:szCs w:val="24"/>
        </w:rPr>
      </w:pPr>
    </w:p>
    <w:p w:rsidR="00006D16" w:rsidRDefault="003222CE" w:rsidP="00164DA8">
      <w:pPr>
        <w:spacing w:after="0" w:line="360" w:lineRule="auto"/>
        <w:jc w:val="both"/>
        <w:rPr>
          <w:rFonts w:asciiTheme="majorHAnsi" w:hAnsiTheme="majorHAnsi" w:cstheme="majorBidi"/>
          <w:sz w:val="24"/>
          <w:szCs w:val="24"/>
        </w:rPr>
      </w:pPr>
      <w:r w:rsidRPr="005F52F5">
        <w:rPr>
          <w:rFonts w:asciiTheme="majorHAnsi" w:hAnsiTheme="majorHAnsi" w:cstheme="majorBidi"/>
          <w:sz w:val="24"/>
          <w:szCs w:val="24"/>
        </w:rPr>
        <w:t>Où</w:t>
      </w:r>
      <w:r w:rsidR="005F52F5" w:rsidRPr="005F52F5">
        <w:rPr>
          <w:rFonts w:asciiTheme="majorHAnsi" w:hAnsiTheme="majorHAnsi" w:cstheme="majorBidi"/>
          <w:sz w:val="24"/>
          <w:szCs w:val="24"/>
        </w:rPr>
        <w:t xml:space="preserve"> les états 2a et 4a sont les états de sortie réels du compresseur et de la turbine, respectivement, et les états 2s et 4s sont les états correspondants pour le cas isentropique. </w:t>
      </w:r>
      <w:r w:rsidRPr="005F52F5">
        <w:rPr>
          <w:rFonts w:asciiTheme="majorHAnsi" w:hAnsiTheme="majorHAnsi" w:cstheme="majorBidi"/>
          <w:sz w:val="24"/>
          <w:szCs w:val="24"/>
        </w:rPr>
        <w:t>Comme</w:t>
      </w:r>
      <w:r w:rsidR="005F52F5" w:rsidRPr="005F52F5">
        <w:rPr>
          <w:rFonts w:asciiTheme="majorHAnsi" w:hAnsiTheme="majorHAnsi" w:cstheme="majorBidi"/>
          <w:sz w:val="24"/>
          <w:szCs w:val="24"/>
        </w:rPr>
        <w:t xml:space="preserve"> illustré à la figure </w:t>
      </w:r>
      <w:r w:rsidR="00164DA8">
        <w:rPr>
          <w:rFonts w:asciiTheme="majorHAnsi" w:hAnsiTheme="majorHAnsi" w:cstheme="majorBidi"/>
          <w:sz w:val="24"/>
          <w:szCs w:val="24"/>
        </w:rPr>
        <w:t>7</w:t>
      </w:r>
      <w:r w:rsidR="005F52F5" w:rsidRPr="005F52F5">
        <w:rPr>
          <w:rFonts w:asciiTheme="majorHAnsi" w:hAnsiTheme="majorHAnsi" w:cstheme="majorBidi"/>
          <w:sz w:val="24"/>
          <w:szCs w:val="24"/>
        </w:rPr>
        <w:t>. L'effet des rendements de la turbine et du compresseur de la turbine et du compresseur sur le rendement thermique des moteurs à turbine à gaz est illustré est illustré ci-dessous par un exemple.</w:t>
      </w:r>
    </w:p>
    <w:p w:rsidR="003222CE" w:rsidRPr="005F52F5" w:rsidRDefault="003222CE" w:rsidP="003222CE">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lastRenderedPageBreak/>
        <w:drawing>
          <wp:inline distT="0" distB="0" distL="0" distR="0">
            <wp:extent cx="2267048" cy="2160000"/>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267048" cy="2160000"/>
                    </a:xfrm>
                    <a:prstGeom prst="rect">
                      <a:avLst/>
                    </a:prstGeom>
                    <a:noFill/>
                    <a:ln w="9525">
                      <a:noFill/>
                      <a:miter lim="800000"/>
                      <a:headEnd/>
                      <a:tailEnd/>
                    </a:ln>
                  </pic:spPr>
                </pic:pic>
              </a:graphicData>
            </a:graphic>
          </wp:inline>
        </w:drawing>
      </w:r>
    </w:p>
    <w:p w:rsidR="003222CE" w:rsidRDefault="003222CE" w:rsidP="003222CE">
      <w:pPr>
        <w:spacing w:after="0" w:line="360" w:lineRule="auto"/>
        <w:jc w:val="center"/>
        <w:rPr>
          <w:rFonts w:asciiTheme="majorHAnsi" w:hAnsiTheme="majorHAnsi" w:cstheme="majorBidi"/>
          <w:sz w:val="24"/>
          <w:szCs w:val="24"/>
        </w:rPr>
      </w:pPr>
      <w:r>
        <w:rPr>
          <w:rFonts w:asciiTheme="majorHAnsi" w:hAnsiTheme="majorHAnsi" w:cstheme="majorBidi"/>
          <w:sz w:val="24"/>
          <w:szCs w:val="24"/>
        </w:rPr>
        <w:t xml:space="preserve">Figure 7 </w:t>
      </w:r>
      <w:r w:rsidRPr="003222CE">
        <w:rPr>
          <w:rFonts w:asciiTheme="majorHAnsi" w:hAnsiTheme="majorHAnsi" w:cstheme="majorBidi"/>
          <w:sz w:val="24"/>
          <w:szCs w:val="24"/>
        </w:rPr>
        <w:t>L'écart d'un cycle de turbine à gaz réel  par rapport au cycle idéal de Brayt</w:t>
      </w:r>
      <w:r>
        <w:rPr>
          <w:rFonts w:asciiTheme="majorHAnsi" w:hAnsiTheme="majorHAnsi" w:cstheme="majorBidi"/>
          <w:sz w:val="24"/>
          <w:szCs w:val="24"/>
        </w:rPr>
        <w:t>on en raison d'irréversibilités.</w:t>
      </w:r>
    </w:p>
    <w:p w:rsidR="00961B67" w:rsidRDefault="00961B67" w:rsidP="003222CE">
      <w:pPr>
        <w:spacing w:after="0" w:line="360" w:lineRule="auto"/>
        <w:jc w:val="center"/>
        <w:rPr>
          <w:rFonts w:asciiTheme="majorHAnsi" w:hAnsiTheme="majorHAnsi" w:cstheme="majorBidi"/>
          <w:sz w:val="24"/>
          <w:szCs w:val="24"/>
        </w:rPr>
      </w:pPr>
    </w:p>
    <w:p w:rsidR="00961B67" w:rsidRPr="00B8288C" w:rsidRDefault="00313E05" w:rsidP="00B8288C">
      <w:pPr>
        <w:spacing w:after="0" w:line="360" w:lineRule="auto"/>
        <w:jc w:val="both"/>
        <w:rPr>
          <w:rFonts w:asciiTheme="majorHAnsi" w:hAnsiTheme="majorHAnsi" w:cstheme="majorBidi"/>
          <w:b/>
          <w:bCs/>
          <w:sz w:val="24"/>
          <w:szCs w:val="24"/>
        </w:rPr>
      </w:pPr>
      <w:r>
        <w:rPr>
          <w:rFonts w:asciiTheme="majorHAnsi" w:hAnsiTheme="majorHAnsi" w:cstheme="majorBidi"/>
          <w:b/>
          <w:bCs/>
          <w:sz w:val="24"/>
          <w:szCs w:val="24"/>
        </w:rPr>
        <w:t>IV</w:t>
      </w:r>
      <w:r w:rsidR="00B8288C" w:rsidRPr="00B8288C">
        <w:rPr>
          <w:rFonts w:asciiTheme="majorHAnsi" w:hAnsiTheme="majorHAnsi" w:cstheme="majorBidi"/>
          <w:b/>
          <w:bCs/>
          <w:sz w:val="24"/>
          <w:szCs w:val="24"/>
        </w:rPr>
        <w:t>.8 Le Cycle de Brayton avec Régénération</w:t>
      </w:r>
    </w:p>
    <w:p w:rsidR="00A162BD" w:rsidRPr="00A162BD" w:rsidRDefault="00A162BD" w:rsidP="00A162BD">
      <w:pPr>
        <w:spacing w:after="0" w:line="360" w:lineRule="auto"/>
        <w:jc w:val="both"/>
        <w:rPr>
          <w:rFonts w:asciiTheme="majorHAnsi" w:hAnsiTheme="majorHAnsi" w:cstheme="majorBidi"/>
          <w:sz w:val="24"/>
          <w:szCs w:val="24"/>
        </w:rPr>
      </w:pPr>
      <w:r w:rsidRPr="00A162BD">
        <w:rPr>
          <w:rFonts w:asciiTheme="majorHAnsi" w:hAnsiTheme="majorHAnsi" w:cstheme="majorBidi"/>
          <w:sz w:val="24"/>
          <w:szCs w:val="24"/>
        </w:rPr>
        <w:t xml:space="preserve">Dans les moteurs à turbine à gaz, la température des gaz d'échappement sortant de la turbine est souvent considérablement plus élevée que la température de l'air sortant </w:t>
      </w:r>
      <w:r>
        <w:rPr>
          <w:rFonts w:asciiTheme="majorHAnsi" w:hAnsiTheme="majorHAnsi" w:cstheme="majorBidi"/>
          <w:sz w:val="24"/>
          <w:szCs w:val="24"/>
        </w:rPr>
        <w:t xml:space="preserve">du </w:t>
      </w:r>
      <w:r w:rsidRPr="00A162BD">
        <w:rPr>
          <w:rFonts w:asciiTheme="majorHAnsi" w:hAnsiTheme="majorHAnsi" w:cstheme="majorBidi"/>
          <w:sz w:val="24"/>
          <w:szCs w:val="24"/>
        </w:rPr>
        <w:t>compresseur.</w:t>
      </w:r>
      <w:r>
        <w:rPr>
          <w:rFonts w:asciiTheme="majorHAnsi" w:hAnsiTheme="majorHAnsi" w:cstheme="majorBidi"/>
          <w:sz w:val="24"/>
          <w:szCs w:val="24"/>
        </w:rPr>
        <w:t xml:space="preserve"> </w:t>
      </w:r>
      <w:r w:rsidRPr="00A162BD">
        <w:rPr>
          <w:rFonts w:asciiTheme="majorHAnsi" w:hAnsiTheme="majorHAnsi" w:cstheme="majorBidi"/>
          <w:sz w:val="24"/>
          <w:szCs w:val="24"/>
        </w:rPr>
        <w:t>Par conséquent, l'air à haute pression sortant du compresseur peut être en lui transférant la chaleur des gaz d'échappement chauds dans un échangeur de chaleur à contre-courant, également connu sous le nom de régénérateur ou de récupérateur. Un croquis du moteur à turbine à gaz utilisant un régénérateur et le diagramme T-s du nouveau cycle sont présenté</w:t>
      </w:r>
      <w:r>
        <w:rPr>
          <w:rFonts w:asciiTheme="majorHAnsi" w:hAnsiTheme="majorHAnsi" w:cstheme="majorBidi"/>
          <w:sz w:val="24"/>
          <w:szCs w:val="24"/>
        </w:rPr>
        <w:t xml:space="preserve">s respectivement aux figures </w:t>
      </w:r>
      <w:r w:rsidRPr="00A162BD">
        <w:rPr>
          <w:rFonts w:asciiTheme="majorHAnsi" w:hAnsiTheme="majorHAnsi" w:cstheme="majorBidi"/>
          <w:sz w:val="24"/>
          <w:szCs w:val="24"/>
        </w:rPr>
        <w:t>8 et 9.</w:t>
      </w:r>
    </w:p>
    <w:p w:rsidR="00DC751D" w:rsidRDefault="00A162BD" w:rsidP="00C344A9">
      <w:pPr>
        <w:spacing w:after="0" w:line="360" w:lineRule="auto"/>
        <w:jc w:val="both"/>
        <w:rPr>
          <w:rFonts w:asciiTheme="majorHAnsi" w:hAnsiTheme="majorHAnsi" w:cstheme="majorBidi"/>
          <w:sz w:val="24"/>
          <w:szCs w:val="24"/>
        </w:rPr>
      </w:pPr>
      <w:r w:rsidRPr="00A162BD">
        <w:rPr>
          <w:rFonts w:asciiTheme="majorHAnsi" w:hAnsiTheme="majorHAnsi" w:cstheme="majorBidi"/>
          <w:sz w:val="24"/>
          <w:szCs w:val="24"/>
        </w:rPr>
        <w:t xml:space="preserve">Le rendement thermique du cycle de Brayton augmente grâce à la régénération puisque la part </w:t>
      </w:r>
      <w:r>
        <w:rPr>
          <w:rFonts w:asciiTheme="majorHAnsi" w:hAnsiTheme="majorHAnsi" w:cstheme="majorBidi"/>
          <w:sz w:val="24"/>
          <w:szCs w:val="24"/>
        </w:rPr>
        <w:t xml:space="preserve">d'énergie des gaz d'échappement </w:t>
      </w:r>
      <w:r w:rsidRPr="00A162BD">
        <w:rPr>
          <w:rFonts w:asciiTheme="majorHAnsi" w:hAnsiTheme="majorHAnsi" w:cstheme="majorBidi"/>
          <w:sz w:val="24"/>
          <w:szCs w:val="24"/>
        </w:rPr>
        <w:t>qui est normalement rejetée dans l'environnement est maintenant utilisée pour préchauffer l'air entrant dans la chambre de combustion. Cela permet de réduire l'apport de chaleur (et donc de combustible) nécessaire à la combustion. Il convient toutefois de noter que l'utilisation d'un régénérateur est recommandée uniquement lorsque la température d'échappement de la</w:t>
      </w:r>
      <w:r w:rsidR="00C344A9">
        <w:rPr>
          <w:rFonts w:asciiTheme="majorHAnsi" w:hAnsiTheme="majorHAnsi" w:cstheme="majorBidi"/>
          <w:sz w:val="24"/>
          <w:szCs w:val="24"/>
        </w:rPr>
        <w:t xml:space="preserve"> turbine</w:t>
      </w:r>
      <w:r w:rsidRPr="00A162BD">
        <w:rPr>
          <w:rFonts w:asciiTheme="majorHAnsi" w:hAnsiTheme="majorHAnsi" w:cstheme="majorBidi"/>
          <w:sz w:val="24"/>
          <w:szCs w:val="24"/>
        </w:rPr>
        <w:t xml:space="preserve"> est plus élevée que la température de sortie du compresseur. </w:t>
      </w:r>
    </w:p>
    <w:p w:rsidR="00DC751D" w:rsidRDefault="00961B67" w:rsidP="003C79F7">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drawing>
          <wp:inline distT="0" distB="0" distL="0" distR="0">
            <wp:extent cx="4212833" cy="1620000"/>
            <wp:effectExtent l="19050" t="0" r="0"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212833" cy="1620000"/>
                    </a:xfrm>
                    <a:prstGeom prst="rect">
                      <a:avLst/>
                    </a:prstGeom>
                    <a:noFill/>
                    <a:ln w="9525">
                      <a:noFill/>
                      <a:miter lim="800000"/>
                      <a:headEnd/>
                      <a:tailEnd/>
                    </a:ln>
                  </pic:spPr>
                </pic:pic>
              </a:graphicData>
            </a:graphic>
          </wp:inline>
        </w:drawing>
      </w:r>
    </w:p>
    <w:p w:rsidR="003C79F7" w:rsidRDefault="003C79F7" w:rsidP="00961B67">
      <w:pPr>
        <w:spacing w:after="0" w:line="360" w:lineRule="auto"/>
        <w:jc w:val="center"/>
        <w:rPr>
          <w:rFonts w:asciiTheme="majorHAnsi" w:hAnsiTheme="majorHAnsi" w:cstheme="majorBidi"/>
          <w:sz w:val="24"/>
          <w:szCs w:val="24"/>
        </w:rPr>
      </w:pPr>
      <w:r>
        <w:rPr>
          <w:rFonts w:asciiTheme="majorHAnsi" w:hAnsiTheme="majorHAnsi" w:cstheme="majorBidi"/>
          <w:sz w:val="24"/>
          <w:szCs w:val="24"/>
        </w:rPr>
        <w:t>Figure 8</w:t>
      </w:r>
      <w:r w:rsidR="00961B67">
        <w:rPr>
          <w:rFonts w:asciiTheme="majorHAnsi" w:hAnsiTheme="majorHAnsi" w:cstheme="majorBidi"/>
          <w:sz w:val="24"/>
          <w:szCs w:val="24"/>
        </w:rPr>
        <w:t xml:space="preserve"> </w:t>
      </w:r>
      <w:r w:rsidR="00961B67" w:rsidRPr="00961B67">
        <w:rPr>
          <w:rFonts w:asciiTheme="majorHAnsi" w:hAnsiTheme="majorHAnsi" w:cstheme="majorBidi"/>
          <w:sz w:val="24"/>
          <w:szCs w:val="24"/>
        </w:rPr>
        <w:t>Un moteur à turbine à gaz avec régénérateur.</w:t>
      </w:r>
    </w:p>
    <w:p w:rsidR="00B8288C" w:rsidRDefault="006D5106" w:rsidP="00961B67">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lastRenderedPageBreak/>
        <w:drawing>
          <wp:inline distT="0" distB="0" distL="0" distR="0">
            <wp:extent cx="2174386" cy="2160000"/>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2174386" cy="2160000"/>
                    </a:xfrm>
                    <a:prstGeom prst="rect">
                      <a:avLst/>
                    </a:prstGeom>
                    <a:noFill/>
                    <a:ln w="9525">
                      <a:noFill/>
                      <a:miter lim="800000"/>
                      <a:headEnd/>
                      <a:tailEnd/>
                    </a:ln>
                  </pic:spPr>
                </pic:pic>
              </a:graphicData>
            </a:graphic>
          </wp:inline>
        </w:drawing>
      </w:r>
    </w:p>
    <w:p w:rsidR="006D5106" w:rsidRDefault="006D5106" w:rsidP="00961B67">
      <w:pPr>
        <w:spacing w:after="0" w:line="360" w:lineRule="auto"/>
        <w:jc w:val="center"/>
        <w:rPr>
          <w:rFonts w:asciiTheme="majorHAnsi" w:hAnsiTheme="majorHAnsi" w:cstheme="majorBidi"/>
          <w:sz w:val="24"/>
          <w:szCs w:val="24"/>
        </w:rPr>
      </w:pPr>
      <w:r>
        <w:rPr>
          <w:rFonts w:asciiTheme="majorHAnsi" w:hAnsiTheme="majorHAnsi" w:cstheme="majorBidi"/>
          <w:sz w:val="24"/>
          <w:szCs w:val="24"/>
        </w:rPr>
        <w:t xml:space="preserve">Figure 9 </w:t>
      </w:r>
      <w:r w:rsidR="007E6F40" w:rsidRPr="007E6F40">
        <w:rPr>
          <w:rFonts w:asciiTheme="majorHAnsi" w:hAnsiTheme="majorHAnsi" w:cstheme="majorBidi"/>
          <w:sz w:val="24"/>
          <w:szCs w:val="24"/>
        </w:rPr>
        <w:t>Diagramme T-s d'un cycle de Brayton avec régénération.</w:t>
      </w:r>
    </w:p>
    <w:p w:rsidR="003C79F7" w:rsidRDefault="003C79F7" w:rsidP="003C79F7">
      <w:pPr>
        <w:spacing w:after="0" w:line="360" w:lineRule="auto"/>
        <w:jc w:val="both"/>
        <w:rPr>
          <w:rFonts w:asciiTheme="majorHAnsi" w:hAnsiTheme="majorHAnsi" w:cstheme="majorBidi"/>
          <w:sz w:val="24"/>
          <w:szCs w:val="24"/>
        </w:rPr>
      </w:pPr>
    </w:p>
    <w:p w:rsidR="003C79F7" w:rsidRDefault="007E6F40" w:rsidP="00CF5516">
      <w:pPr>
        <w:spacing w:after="0" w:line="360" w:lineRule="auto"/>
        <w:jc w:val="both"/>
        <w:rPr>
          <w:rFonts w:asciiTheme="majorHAnsi" w:hAnsiTheme="majorHAnsi" w:cstheme="majorBidi"/>
          <w:sz w:val="24"/>
          <w:szCs w:val="24"/>
        </w:rPr>
      </w:pPr>
      <w:r w:rsidRPr="007E6F40">
        <w:rPr>
          <w:rFonts w:asciiTheme="majorHAnsi" w:hAnsiTheme="majorHAnsi" w:cstheme="majorBidi"/>
          <w:sz w:val="24"/>
          <w:szCs w:val="24"/>
        </w:rPr>
        <w:t>La température la plus élevée dans le régénérateur est T4, la température des gaz d'échappement quittant la turbine et entrant dans le régénérateur.</w:t>
      </w:r>
      <w:r>
        <w:rPr>
          <w:rFonts w:asciiTheme="majorHAnsi" w:hAnsiTheme="majorHAnsi" w:cstheme="majorBidi"/>
          <w:sz w:val="24"/>
          <w:szCs w:val="24"/>
        </w:rPr>
        <w:t xml:space="preserve"> </w:t>
      </w:r>
      <w:r w:rsidRPr="007E6F40">
        <w:rPr>
          <w:rFonts w:asciiTheme="majorHAnsi" w:hAnsiTheme="majorHAnsi" w:cstheme="majorBidi"/>
          <w:sz w:val="24"/>
          <w:szCs w:val="24"/>
        </w:rPr>
        <w:t>L'air ne peut en aucun cas être préchauffé dans le régénérateur à une température supérieure à cette valeur. L'air quitte normalement le régénérateur à une température inférieure, T</w:t>
      </w:r>
      <w:r w:rsidRPr="007E6F40">
        <w:rPr>
          <w:rFonts w:asciiTheme="majorHAnsi" w:hAnsiTheme="majorHAnsi" w:cstheme="majorBidi"/>
          <w:sz w:val="24"/>
          <w:szCs w:val="24"/>
          <w:vertAlign w:val="subscript"/>
        </w:rPr>
        <w:t>5</w:t>
      </w:r>
      <w:r w:rsidRPr="007E6F40">
        <w:rPr>
          <w:rFonts w:asciiTheme="majorHAnsi" w:hAnsiTheme="majorHAnsi" w:cstheme="majorBidi"/>
          <w:sz w:val="24"/>
          <w:szCs w:val="24"/>
        </w:rPr>
        <w:t>. Dans le cas limite (idéal), l'air quitte le régénérateur à la température d'entrée des gaz d'échappement T</w:t>
      </w:r>
      <w:r w:rsidRPr="007E6F40">
        <w:rPr>
          <w:rFonts w:asciiTheme="majorHAnsi" w:hAnsiTheme="majorHAnsi" w:cstheme="majorBidi"/>
          <w:sz w:val="24"/>
          <w:szCs w:val="24"/>
          <w:vertAlign w:val="subscript"/>
        </w:rPr>
        <w:t>4</w:t>
      </w:r>
      <w:r w:rsidRPr="007E6F40">
        <w:rPr>
          <w:rFonts w:asciiTheme="majorHAnsi" w:hAnsiTheme="majorHAnsi" w:cstheme="majorBidi"/>
          <w:sz w:val="24"/>
          <w:szCs w:val="24"/>
        </w:rPr>
        <w:t xml:space="preserve">. En supposant que le régénérateur est bien isolé et que les changements d'énergie cinétique et potentielle sont négligeables, les transferts de chaleur </w:t>
      </w:r>
      <w:r w:rsidR="00CF5516">
        <w:rPr>
          <w:rFonts w:asciiTheme="majorHAnsi" w:hAnsiTheme="majorHAnsi" w:cstheme="majorBidi"/>
          <w:sz w:val="24"/>
          <w:szCs w:val="24"/>
        </w:rPr>
        <w:t>actuels</w:t>
      </w:r>
      <w:r w:rsidRPr="007E6F40">
        <w:rPr>
          <w:rFonts w:asciiTheme="majorHAnsi" w:hAnsiTheme="majorHAnsi" w:cstheme="majorBidi"/>
          <w:sz w:val="24"/>
          <w:szCs w:val="24"/>
        </w:rPr>
        <w:t xml:space="preserve"> et maximaux des gaz d'échappement vers l'air peuvent être exprimés comme suit</w:t>
      </w:r>
      <w:r w:rsidR="008C706C">
        <w:rPr>
          <w:rFonts w:asciiTheme="majorHAnsi" w:hAnsiTheme="majorHAnsi" w:cstheme="majorBidi"/>
          <w:sz w:val="24"/>
          <w:szCs w:val="24"/>
        </w:rPr>
        <w:t> :</w:t>
      </w:r>
    </w:p>
    <w:p w:rsidR="008C706C" w:rsidRDefault="0060063D" w:rsidP="008C706C">
      <w:pPr>
        <w:spacing w:after="0" w:line="360" w:lineRule="auto"/>
        <w:jc w:val="both"/>
        <w:rPr>
          <w:rFonts w:asciiTheme="majorHAnsi" w:hAnsiTheme="majorHAnsi" w:cstheme="majorBidi"/>
          <w:sz w:val="24"/>
          <w:szCs w:val="24"/>
        </w:rPr>
      </w:pPr>
      <m:oMath>
        <m:sSub>
          <m:sSubPr>
            <m:ctrlPr>
              <w:rPr>
                <w:rFonts w:ascii="Cambria Math" w:hAnsi="Cambria Math"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regen,act</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5</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oMath>
      <w:r w:rsidR="008C706C">
        <w:rPr>
          <w:rFonts w:asciiTheme="majorHAnsi" w:hAnsiTheme="majorHAnsi" w:cstheme="majorBidi"/>
          <w:sz w:val="28"/>
          <w:szCs w:val="28"/>
        </w:rPr>
        <w:t xml:space="preserve">    </w:t>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t xml:space="preserve">       </w:t>
      </w:r>
      <w:r w:rsidR="008C706C" w:rsidRPr="001F5C2A">
        <w:rPr>
          <w:rFonts w:asciiTheme="majorHAnsi" w:hAnsiTheme="majorHAnsi" w:cstheme="majorBidi"/>
          <w:sz w:val="24"/>
          <w:szCs w:val="24"/>
        </w:rPr>
        <w:t>….(</w:t>
      </w:r>
      <w:r w:rsidR="00313E05">
        <w:rPr>
          <w:rFonts w:asciiTheme="majorHAnsi" w:hAnsiTheme="majorHAnsi" w:cstheme="majorBidi"/>
          <w:sz w:val="24"/>
          <w:szCs w:val="24"/>
        </w:rPr>
        <w:t>IV</w:t>
      </w:r>
      <w:r w:rsidR="008C706C">
        <w:rPr>
          <w:rFonts w:asciiTheme="majorHAnsi" w:hAnsiTheme="majorHAnsi" w:cstheme="majorBidi"/>
          <w:sz w:val="24"/>
          <w:szCs w:val="24"/>
        </w:rPr>
        <w:t>.6)</w:t>
      </w:r>
    </w:p>
    <w:p w:rsidR="008C706C" w:rsidRDefault="008C706C" w:rsidP="008C706C">
      <w:pPr>
        <w:spacing w:after="0" w:line="360" w:lineRule="auto"/>
        <w:jc w:val="both"/>
        <w:rPr>
          <w:rFonts w:asciiTheme="majorHAnsi" w:hAnsiTheme="majorHAnsi" w:cstheme="majorBidi"/>
          <w:sz w:val="24"/>
          <w:szCs w:val="24"/>
        </w:rPr>
      </w:pPr>
      <w:r>
        <w:rPr>
          <w:rFonts w:asciiTheme="majorHAnsi" w:hAnsiTheme="majorHAnsi" w:cstheme="majorBidi"/>
          <w:sz w:val="24"/>
          <w:szCs w:val="24"/>
        </w:rPr>
        <w:t>Et</w:t>
      </w:r>
    </w:p>
    <w:p w:rsidR="008C706C" w:rsidRDefault="0060063D" w:rsidP="008C706C">
      <w:pPr>
        <w:spacing w:after="0" w:line="360" w:lineRule="auto"/>
        <w:jc w:val="both"/>
        <w:rPr>
          <w:rFonts w:asciiTheme="majorHAnsi" w:hAnsiTheme="majorHAnsi" w:cstheme="majorBidi"/>
          <w:sz w:val="24"/>
          <w:szCs w:val="24"/>
        </w:rPr>
      </w:pPr>
      <m:oMath>
        <m:sSub>
          <m:sSubPr>
            <m:ctrlPr>
              <w:rPr>
                <w:rFonts w:ascii="Cambria Math" w:hAnsi="Cambria Math"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regen,max</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5'</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4</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oMath>
      <w:r w:rsidR="008C706C">
        <w:rPr>
          <w:rFonts w:asciiTheme="majorHAnsi" w:hAnsiTheme="majorHAnsi" w:cstheme="majorBidi"/>
          <w:sz w:val="28"/>
          <w:szCs w:val="28"/>
        </w:rPr>
        <w:t xml:space="preserve">   </w:t>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r>
      <w:r w:rsidR="008C706C">
        <w:rPr>
          <w:rFonts w:asciiTheme="majorHAnsi" w:hAnsiTheme="majorHAnsi" w:cstheme="majorBidi"/>
          <w:sz w:val="28"/>
          <w:szCs w:val="28"/>
        </w:rPr>
        <w:tab/>
        <w:t xml:space="preserve">       </w:t>
      </w:r>
      <w:r w:rsidR="008C706C" w:rsidRPr="001F5C2A">
        <w:rPr>
          <w:rFonts w:asciiTheme="majorHAnsi" w:hAnsiTheme="majorHAnsi" w:cstheme="majorBidi"/>
          <w:sz w:val="24"/>
          <w:szCs w:val="24"/>
        </w:rPr>
        <w:t>….(</w:t>
      </w:r>
      <w:r w:rsidR="00313E05">
        <w:rPr>
          <w:rFonts w:asciiTheme="majorHAnsi" w:hAnsiTheme="majorHAnsi" w:cstheme="majorBidi"/>
          <w:sz w:val="24"/>
          <w:szCs w:val="24"/>
        </w:rPr>
        <w:t>IV</w:t>
      </w:r>
      <w:r w:rsidR="008C706C">
        <w:rPr>
          <w:rFonts w:asciiTheme="majorHAnsi" w:hAnsiTheme="majorHAnsi" w:cstheme="majorBidi"/>
          <w:sz w:val="24"/>
          <w:szCs w:val="24"/>
        </w:rPr>
        <w:t>.7)</w:t>
      </w:r>
    </w:p>
    <w:p w:rsidR="008C706C" w:rsidRDefault="00D02C9A" w:rsidP="00D02C9A">
      <w:pPr>
        <w:spacing w:after="0" w:line="360" w:lineRule="auto"/>
        <w:jc w:val="both"/>
        <w:rPr>
          <w:rFonts w:asciiTheme="majorHAnsi" w:hAnsiTheme="majorHAnsi" w:cstheme="majorBidi"/>
          <w:sz w:val="24"/>
          <w:szCs w:val="24"/>
        </w:rPr>
      </w:pPr>
      <w:r w:rsidRPr="00D02C9A">
        <w:rPr>
          <w:rFonts w:asciiTheme="majorHAnsi" w:hAnsiTheme="majorHAnsi" w:cstheme="majorBidi"/>
          <w:sz w:val="24"/>
          <w:szCs w:val="24"/>
        </w:rPr>
        <w:t xml:space="preserve">La mesure dans laquelle un régénérateur se rapproche d'un régénérateur idéal est appelée l'efficacité </w:t>
      </w:r>
      <w:r>
        <w:rPr>
          <w:rFonts w:asciiTheme="majorHAnsi" w:hAnsiTheme="majorHAnsi" w:cstheme="majorBidi"/>
          <w:sz w:val="24"/>
          <w:szCs w:val="24"/>
        </w:rPr>
        <w:sym w:font="Symbol" w:char="F065"/>
      </w:r>
      <w:r w:rsidRPr="00D02C9A">
        <w:rPr>
          <w:rFonts w:asciiTheme="majorHAnsi" w:hAnsiTheme="majorHAnsi" w:cstheme="majorBidi"/>
          <w:sz w:val="24"/>
          <w:szCs w:val="24"/>
        </w:rPr>
        <w:t xml:space="preserve"> et est définie comme</w:t>
      </w:r>
      <w:r>
        <w:rPr>
          <w:rFonts w:asciiTheme="majorHAnsi" w:hAnsiTheme="majorHAnsi" w:cstheme="majorBidi"/>
          <w:sz w:val="24"/>
          <w:szCs w:val="24"/>
        </w:rPr>
        <w:t> :</w:t>
      </w:r>
    </w:p>
    <w:p w:rsidR="00D02C9A" w:rsidRPr="00E14B7C" w:rsidRDefault="00D02C9A" w:rsidP="00E14B7C">
      <w:pPr>
        <w:spacing w:after="0" w:line="360" w:lineRule="auto"/>
        <w:jc w:val="both"/>
        <w:rPr>
          <w:rFonts w:asciiTheme="majorHAnsi" w:hAnsiTheme="majorHAnsi" w:cstheme="majorBidi"/>
          <w:sz w:val="24"/>
          <w:szCs w:val="24"/>
        </w:rPr>
      </w:pPr>
      <m:oMath>
        <m:r>
          <w:rPr>
            <w:rFonts w:ascii="Cambria Math" w:hAnsi="Cambria Math" w:cstheme="majorBidi"/>
            <w:sz w:val="28"/>
            <w:szCs w:val="28"/>
          </w:rPr>
          <m:t>ε=</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regen,act</m:t>
                </m:r>
              </m:sub>
            </m:sSub>
          </m:num>
          <m:den>
            <m:sSub>
              <m:sSubPr>
                <m:ctrlPr>
                  <w:rPr>
                    <w:rFonts w:ascii="Cambria Math" w:hAnsi="Cambria Math"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regen,max</m:t>
                </m:r>
              </m:sub>
            </m:sSub>
          </m:den>
        </m:f>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5</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num>
          <m:den>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4</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den>
        </m:f>
      </m:oMath>
      <w:r w:rsidRPr="00E14B7C">
        <w:rPr>
          <w:rFonts w:asciiTheme="majorHAnsi" w:hAnsiTheme="majorHAnsi" w:cstheme="majorBidi"/>
          <w:sz w:val="28"/>
          <w:szCs w:val="28"/>
        </w:rPr>
        <w:t xml:space="preserve">    </w:t>
      </w:r>
      <w:r w:rsidRPr="00E14B7C">
        <w:rPr>
          <w:rFonts w:asciiTheme="majorHAnsi" w:hAnsiTheme="majorHAnsi" w:cstheme="majorBidi"/>
          <w:sz w:val="28"/>
          <w:szCs w:val="28"/>
        </w:rPr>
        <w:tab/>
      </w:r>
      <w:r w:rsidR="00E14B7C" w:rsidRPr="00E14B7C">
        <w:rPr>
          <w:rFonts w:asciiTheme="majorHAnsi" w:hAnsiTheme="majorHAnsi" w:cstheme="majorBidi"/>
          <w:sz w:val="24"/>
          <w:szCs w:val="24"/>
        </w:rPr>
        <w:t xml:space="preserve">(cas idéal) </w:t>
      </w:r>
      <w:r w:rsidRPr="00E14B7C">
        <w:rPr>
          <w:rFonts w:asciiTheme="majorHAnsi" w:hAnsiTheme="majorHAnsi" w:cstheme="majorBidi"/>
          <w:sz w:val="28"/>
          <w:szCs w:val="28"/>
        </w:rPr>
        <w:tab/>
      </w:r>
      <w:r w:rsidRPr="00E14B7C">
        <w:rPr>
          <w:rFonts w:asciiTheme="majorHAnsi" w:hAnsiTheme="majorHAnsi" w:cstheme="majorBidi"/>
          <w:sz w:val="28"/>
          <w:szCs w:val="28"/>
        </w:rPr>
        <w:tab/>
      </w:r>
      <w:r w:rsidRPr="00E14B7C">
        <w:rPr>
          <w:rFonts w:asciiTheme="majorHAnsi" w:hAnsiTheme="majorHAnsi" w:cstheme="majorBidi"/>
          <w:sz w:val="28"/>
          <w:szCs w:val="28"/>
        </w:rPr>
        <w:tab/>
      </w:r>
      <w:r w:rsidR="00E14B7C">
        <w:rPr>
          <w:rFonts w:asciiTheme="majorHAnsi" w:hAnsiTheme="majorHAnsi" w:cstheme="majorBidi"/>
          <w:sz w:val="28"/>
          <w:szCs w:val="28"/>
        </w:rPr>
        <w:t xml:space="preserve">           </w:t>
      </w:r>
      <w:r w:rsidRPr="00E14B7C">
        <w:rPr>
          <w:rFonts w:asciiTheme="majorHAnsi" w:hAnsiTheme="majorHAnsi" w:cstheme="majorBidi"/>
          <w:sz w:val="28"/>
          <w:szCs w:val="28"/>
        </w:rPr>
        <w:tab/>
      </w:r>
      <w:r w:rsidRPr="00E14B7C">
        <w:rPr>
          <w:rFonts w:asciiTheme="majorHAnsi" w:hAnsiTheme="majorHAnsi" w:cstheme="majorBidi"/>
          <w:sz w:val="28"/>
          <w:szCs w:val="28"/>
        </w:rPr>
        <w:tab/>
      </w:r>
      <w:r w:rsidRPr="00E14B7C">
        <w:rPr>
          <w:rFonts w:asciiTheme="majorHAnsi" w:hAnsiTheme="majorHAnsi" w:cstheme="majorBidi"/>
          <w:sz w:val="28"/>
          <w:szCs w:val="28"/>
        </w:rPr>
        <w:tab/>
        <w:t xml:space="preserve">       </w:t>
      </w:r>
      <w:r w:rsidRPr="00E14B7C">
        <w:rPr>
          <w:rFonts w:asciiTheme="majorHAnsi" w:hAnsiTheme="majorHAnsi" w:cstheme="majorBidi"/>
          <w:sz w:val="24"/>
          <w:szCs w:val="24"/>
        </w:rPr>
        <w:t>….(</w:t>
      </w:r>
      <w:r w:rsidR="00313E05">
        <w:rPr>
          <w:rFonts w:asciiTheme="majorHAnsi" w:hAnsiTheme="majorHAnsi" w:cstheme="majorBidi"/>
          <w:sz w:val="24"/>
          <w:szCs w:val="24"/>
        </w:rPr>
        <w:t>IV</w:t>
      </w:r>
      <w:r w:rsidRPr="00E14B7C">
        <w:rPr>
          <w:rFonts w:asciiTheme="majorHAnsi" w:hAnsiTheme="majorHAnsi" w:cstheme="majorBidi"/>
          <w:sz w:val="24"/>
          <w:szCs w:val="24"/>
        </w:rPr>
        <w:t>.8)</w:t>
      </w:r>
    </w:p>
    <w:p w:rsidR="00D02C9A" w:rsidRDefault="00D02C9A" w:rsidP="00D02C9A">
      <w:pPr>
        <w:spacing w:after="0" w:line="360" w:lineRule="auto"/>
        <w:jc w:val="both"/>
        <w:rPr>
          <w:rFonts w:asciiTheme="majorHAnsi" w:hAnsiTheme="majorHAnsi" w:cstheme="majorBidi"/>
          <w:sz w:val="24"/>
          <w:szCs w:val="24"/>
        </w:rPr>
      </w:pPr>
      <w:r w:rsidRPr="00D02C9A">
        <w:rPr>
          <w:rFonts w:asciiTheme="majorHAnsi" w:hAnsiTheme="majorHAnsi" w:cstheme="majorBidi"/>
          <w:sz w:val="24"/>
          <w:szCs w:val="24"/>
        </w:rPr>
        <w:t>Lorsque l'on utilise les hypothèses de la norme de l'air froid, elle se réduit à</w:t>
      </w:r>
      <w:r>
        <w:rPr>
          <w:rFonts w:asciiTheme="majorHAnsi" w:hAnsiTheme="majorHAnsi" w:cstheme="majorBidi"/>
          <w:sz w:val="24"/>
          <w:szCs w:val="24"/>
        </w:rPr>
        <w:t> :</w:t>
      </w:r>
    </w:p>
    <w:p w:rsidR="00D02C9A" w:rsidRDefault="00D02C9A" w:rsidP="00D02C9A">
      <w:pPr>
        <w:spacing w:after="0" w:line="360" w:lineRule="auto"/>
        <w:ind w:left="1416" w:hanging="1416"/>
        <w:jc w:val="both"/>
        <w:rPr>
          <w:rFonts w:asciiTheme="majorHAnsi" w:hAnsiTheme="majorHAnsi" w:cstheme="majorBidi"/>
          <w:sz w:val="24"/>
          <w:szCs w:val="24"/>
        </w:rPr>
      </w:pPr>
      <m:oMath>
        <m:r>
          <w:rPr>
            <w:rFonts w:ascii="Cambria Math" w:hAnsi="Cambria Math" w:cstheme="majorBidi"/>
            <w:sz w:val="28"/>
            <w:szCs w:val="28"/>
          </w:rPr>
          <m:t>ε=</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5</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2</m:t>
                </m:r>
              </m:sub>
            </m:sSub>
          </m:num>
          <m:den>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4</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2</m:t>
                </m:r>
              </m:sub>
            </m:sSub>
          </m:den>
        </m:f>
      </m:oMath>
      <w:r>
        <w:rPr>
          <w:rFonts w:asciiTheme="majorHAnsi" w:hAnsiTheme="majorHAnsi" w:cstheme="majorBidi"/>
          <w:sz w:val="28"/>
          <w:szCs w:val="28"/>
        </w:rPr>
        <w:t xml:space="preserve"> </w:t>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t xml:space="preserve">       </w:t>
      </w:r>
      <w:r w:rsidRPr="001F5C2A">
        <w:rPr>
          <w:rFonts w:asciiTheme="majorHAnsi" w:hAnsiTheme="majorHAnsi" w:cstheme="majorBidi"/>
          <w:sz w:val="24"/>
          <w:szCs w:val="24"/>
        </w:rPr>
        <w:t>….(</w:t>
      </w:r>
      <w:r w:rsidR="00313E05">
        <w:rPr>
          <w:rFonts w:asciiTheme="majorHAnsi" w:hAnsiTheme="majorHAnsi" w:cstheme="majorBidi"/>
          <w:sz w:val="24"/>
          <w:szCs w:val="24"/>
        </w:rPr>
        <w:t>IV</w:t>
      </w:r>
      <w:r>
        <w:rPr>
          <w:rFonts w:asciiTheme="majorHAnsi" w:hAnsiTheme="majorHAnsi" w:cstheme="majorBidi"/>
          <w:sz w:val="24"/>
          <w:szCs w:val="24"/>
        </w:rPr>
        <w:t>.9)</w:t>
      </w:r>
    </w:p>
    <w:p w:rsidR="0024123E" w:rsidRDefault="001A31ED" w:rsidP="001A31ED">
      <w:pPr>
        <w:spacing w:after="0" w:line="360" w:lineRule="auto"/>
        <w:ind w:firstLine="2"/>
        <w:jc w:val="both"/>
        <w:rPr>
          <w:rFonts w:asciiTheme="majorHAnsi" w:hAnsiTheme="majorHAnsi" w:cstheme="majorBidi"/>
          <w:sz w:val="24"/>
          <w:szCs w:val="24"/>
        </w:rPr>
      </w:pPr>
      <w:r w:rsidRPr="001A31ED">
        <w:rPr>
          <w:rFonts w:asciiTheme="majorHAnsi" w:hAnsiTheme="majorHAnsi" w:cstheme="majorBidi"/>
          <w:sz w:val="24"/>
          <w:szCs w:val="24"/>
        </w:rPr>
        <w:t>Un régénérateur plus efficace permet évidemme</w:t>
      </w:r>
      <w:r>
        <w:rPr>
          <w:rFonts w:asciiTheme="majorHAnsi" w:hAnsiTheme="majorHAnsi" w:cstheme="majorBidi"/>
          <w:sz w:val="24"/>
          <w:szCs w:val="24"/>
        </w:rPr>
        <w:t xml:space="preserve">nt d'économiser une plus grande </w:t>
      </w:r>
      <w:r w:rsidRPr="001A31ED">
        <w:rPr>
          <w:rFonts w:asciiTheme="majorHAnsi" w:hAnsiTheme="majorHAnsi" w:cstheme="majorBidi"/>
          <w:sz w:val="24"/>
          <w:szCs w:val="24"/>
        </w:rPr>
        <w:t>quantité de carburant puisqu'il préchauffe l'air à une température plus élevée avant la combustion.</w:t>
      </w:r>
      <w:r>
        <w:rPr>
          <w:rFonts w:asciiTheme="majorHAnsi" w:hAnsiTheme="majorHAnsi" w:cstheme="majorBidi"/>
          <w:sz w:val="24"/>
          <w:szCs w:val="24"/>
        </w:rPr>
        <w:t xml:space="preserve"> </w:t>
      </w:r>
      <w:r w:rsidRPr="001A31ED">
        <w:rPr>
          <w:rFonts w:asciiTheme="majorHAnsi" w:hAnsiTheme="majorHAnsi" w:cstheme="majorBidi"/>
          <w:sz w:val="24"/>
          <w:szCs w:val="24"/>
        </w:rPr>
        <w:t xml:space="preserve">Toutefois, pour obtenir une efficacité supérieure, il faut utiliser un régénérateur plus grand, dont le prix est plus élevé et qui entraîne une chute de pression plus importante. </w:t>
      </w:r>
    </w:p>
    <w:p w:rsidR="001A31ED" w:rsidRDefault="001A31ED" w:rsidP="001A31ED">
      <w:pPr>
        <w:spacing w:after="0" w:line="360" w:lineRule="auto"/>
        <w:ind w:firstLine="2"/>
        <w:jc w:val="both"/>
        <w:rPr>
          <w:rFonts w:asciiTheme="majorHAnsi" w:hAnsiTheme="majorHAnsi" w:cstheme="majorBidi"/>
          <w:sz w:val="24"/>
          <w:szCs w:val="24"/>
        </w:rPr>
      </w:pPr>
      <w:r w:rsidRPr="001A31ED">
        <w:rPr>
          <w:rFonts w:asciiTheme="majorHAnsi" w:hAnsiTheme="majorHAnsi" w:cstheme="majorBidi"/>
          <w:sz w:val="24"/>
          <w:szCs w:val="24"/>
        </w:rPr>
        <w:lastRenderedPageBreak/>
        <w:t>L'efficacité de la plupart des régénérateurs utilisés dans la pratique est inférieure à 0,85. Dans les hypothèses de l'air froid standard, l'efficacité thermique d'un cycle de Brayton idéa</w:t>
      </w:r>
      <w:r>
        <w:rPr>
          <w:rFonts w:asciiTheme="majorHAnsi" w:hAnsiTheme="majorHAnsi" w:cstheme="majorBidi"/>
          <w:sz w:val="24"/>
          <w:szCs w:val="24"/>
        </w:rPr>
        <w:t>l avec régénération est</w:t>
      </w:r>
      <w:r w:rsidR="00CF5516">
        <w:rPr>
          <w:rFonts w:asciiTheme="majorHAnsi" w:hAnsiTheme="majorHAnsi" w:cstheme="majorBidi"/>
          <w:sz w:val="24"/>
          <w:szCs w:val="24"/>
        </w:rPr>
        <w:t> :</w:t>
      </w:r>
      <w:r>
        <w:rPr>
          <w:rFonts w:asciiTheme="majorHAnsi" w:hAnsiTheme="majorHAnsi" w:cstheme="majorBidi"/>
          <w:sz w:val="24"/>
          <w:szCs w:val="24"/>
        </w:rPr>
        <w:t xml:space="preserve"> </w:t>
      </w:r>
    </w:p>
    <w:p w:rsidR="00CF5516" w:rsidRDefault="0060063D" w:rsidP="00F32E68">
      <w:pPr>
        <w:spacing w:after="0" w:line="360" w:lineRule="auto"/>
        <w:ind w:firstLine="2"/>
        <w:jc w:val="both"/>
        <w:rPr>
          <w:rFonts w:asciiTheme="majorHAnsi" w:hAnsiTheme="majorHAnsi" w:cstheme="majorBidi"/>
          <w:sz w:val="24"/>
          <w:szCs w:val="24"/>
        </w:rPr>
      </w:pPr>
      <m:oMathPara>
        <m:oMath>
          <m:sSub>
            <m:sSubPr>
              <m:ctrlPr>
                <w:rPr>
                  <w:rFonts w:ascii="Cambria Math" w:hAnsi="Cambria Math" w:cstheme="majorBidi"/>
                  <w:i/>
                  <w:sz w:val="28"/>
                  <w:szCs w:val="28"/>
                </w:rPr>
              </m:ctrlPr>
            </m:sSubPr>
            <m:e>
              <m:r>
                <w:rPr>
                  <w:rFonts w:ascii="Cambria Math" w:hAnsi="Cambria Math" w:cstheme="majorBidi"/>
                  <w:i/>
                  <w:sz w:val="28"/>
                  <w:szCs w:val="28"/>
                </w:rPr>
                <w:sym w:font="Symbol" w:char="F068"/>
              </m:r>
            </m:e>
            <m:sub>
              <m:r>
                <w:rPr>
                  <w:rFonts w:ascii="Cambria Math" w:hAnsi="Cambria Math" w:cstheme="majorBidi"/>
                  <w:sz w:val="28"/>
                  <w:szCs w:val="28"/>
                </w:rPr>
                <m:t>th,regen</m:t>
              </m:r>
            </m:sub>
          </m:sSub>
          <m:r>
            <w:rPr>
              <w:rFonts w:ascii="Cambria Math" w:hAnsi="Cambria Math" w:cstheme="majorBidi"/>
              <w:sz w:val="28"/>
              <w:szCs w:val="28"/>
            </w:rPr>
            <m:t>=1-</m:t>
          </m:r>
          <m:d>
            <m:dPr>
              <m:ctrlPr>
                <w:rPr>
                  <w:rFonts w:ascii="Cambria Math" w:hAnsi="Cambria Math" w:cstheme="majorBidi"/>
                  <w:i/>
                  <w:sz w:val="28"/>
                  <w:szCs w:val="28"/>
                </w:rPr>
              </m:ctrlPr>
            </m:dPr>
            <m:e>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num>
                <m:den>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3</m:t>
                      </m:r>
                    </m:sub>
                  </m:sSub>
                </m:den>
              </m:f>
            </m:e>
          </m:d>
          <m:sSup>
            <m:sSupPr>
              <m:ctrlPr>
                <w:rPr>
                  <w:rFonts w:ascii="Cambria Math" w:hAnsi="Cambria Math" w:cstheme="majorBidi"/>
                  <w:i/>
                  <w:sz w:val="28"/>
                  <w:szCs w:val="28"/>
                </w:rPr>
              </m:ctrlPr>
            </m:sSupPr>
            <m:e>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p</m:t>
                      </m:r>
                    </m:sub>
                  </m:sSub>
                </m:e>
              </m:d>
            </m:e>
            <m:sup>
              <m:f>
                <m:fPr>
                  <m:type m:val="skw"/>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k-1</m:t>
                      </m:r>
                    </m:e>
                  </m:d>
                </m:num>
                <m:den>
                  <m:r>
                    <w:rPr>
                      <w:rFonts w:ascii="Cambria Math" w:hAnsi="Cambria Math" w:cstheme="majorBidi"/>
                      <w:sz w:val="28"/>
                      <w:szCs w:val="28"/>
                    </w:rPr>
                    <m:t>k</m:t>
                  </m:r>
                </m:den>
              </m:f>
            </m:sup>
          </m:sSup>
        </m:oMath>
      </m:oMathPara>
    </w:p>
    <w:p w:rsidR="00553AC4" w:rsidRDefault="00F32E68" w:rsidP="00393A89">
      <w:pPr>
        <w:spacing w:after="0" w:line="360" w:lineRule="auto"/>
        <w:jc w:val="both"/>
        <w:rPr>
          <w:rFonts w:asciiTheme="majorHAnsi" w:hAnsiTheme="majorHAnsi" w:cstheme="majorBidi"/>
          <w:sz w:val="24"/>
          <w:szCs w:val="24"/>
        </w:rPr>
      </w:pPr>
      <w:r w:rsidRPr="00F32E68">
        <w:rPr>
          <w:rFonts w:asciiTheme="majorHAnsi" w:hAnsiTheme="majorHAnsi" w:cstheme="majorBidi"/>
          <w:sz w:val="24"/>
          <w:szCs w:val="24"/>
        </w:rPr>
        <w:t xml:space="preserve">Par conséquent, le rendement thermique d'un cycle de Brayton idéal avec régénération dépend du rapport entre les températures minimales et maximales ainsi que du rapport de pression. Le rendement thermique est représenté à la Fig. </w:t>
      </w:r>
      <w:r w:rsidR="00393A89">
        <w:rPr>
          <w:rFonts w:asciiTheme="majorHAnsi" w:hAnsiTheme="majorHAnsi" w:cstheme="majorBidi"/>
          <w:sz w:val="24"/>
          <w:szCs w:val="24"/>
        </w:rPr>
        <w:t>10</w:t>
      </w:r>
      <w:r w:rsidRPr="00F32E68">
        <w:rPr>
          <w:rFonts w:asciiTheme="majorHAnsi" w:hAnsiTheme="majorHAnsi" w:cstheme="majorBidi"/>
          <w:sz w:val="24"/>
          <w:szCs w:val="24"/>
        </w:rPr>
        <w:t xml:space="preserve"> pour différents rapports de pression et rapports d</w:t>
      </w:r>
      <w:r w:rsidR="00393A89">
        <w:rPr>
          <w:rFonts w:asciiTheme="majorHAnsi" w:hAnsiTheme="majorHAnsi" w:cstheme="majorBidi"/>
          <w:sz w:val="24"/>
          <w:szCs w:val="24"/>
        </w:rPr>
        <w:t>e température minimum à maximum</w:t>
      </w:r>
      <w:r w:rsidRPr="00F32E68">
        <w:rPr>
          <w:rFonts w:asciiTheme="majorHAnsi" w:hAnsiTheme="majorHAnsi" w:cstheme="majorBidi"/>
          <w:sz w:val="24"/>
          <w:szCs w:val="24"/>
        </w:rPr>
        <w:t>. Cette figure montre que la régénération</w:t>
      </w:r>
      <w:r w:rsidR="00393A89">
        <w:rPr>
          <w:rFonts w:asciiTheme="majorHAnsi" w:hAnsiTheme="majorHAnsi" w:cstheme="majorBidi"/>
          <w:sz w:val="24"/>
          <w:szCs w:val="24"/>
        </w:rPr>
        <w:t xml:space="preserve"> </w:t>
      </w:r>
      <w:r w:rsidRPr="00F32E68">
        <w:rPr>
          <w:rFonts w:asciiTheme="majorHAnsi" w:hAnsiTheme="majorHAnsi" w:cstheme="majorBidi"/>
          <w:sz w:val="24"/>
          <w:szCs w:val="24"/>
        </w:rPr>
        <w:t>est plus eff</w:t>
      </w:r>
      <w:r w:rsidR="00393A89">
        <w:rPr>
          <w:rFonts w:asciiTheme="majorHAnsi" w:hAnsiTheme="majorHAnsi" w:cstheme="majorBidi"/>
          <w:sz w:val="24"/>
          <w:szCs w:val="24"/>
        </w:rPr>
        <w:t xml:space="preserve">icace à des rapports </w:t>
      </w:r>
      <w:r w:rsidR="00393A89" w:rsidRPr="00F32E68">
        <w:rPr>
          <w:rFonts w:asciiTheme="majorHAnsi" w:hAnsiTheme="majorHAnsi" w:cstheme="majorBidi"/>
          <w:sz w:val="24"/>
          <w:szCs w:val="24"/>
        </w:rPr>
        <w:t xml:space="preserve">faibles </w:t>
      </w:r>
      <w:r w:rsidRPr="00F32E68">
        <w:rPr>
          <w:rFonts w:asciiTheme="majorHAnsi" w:hAnsiTheme="majorHAnsi" w:cstheme="majorBidi"/>
          <w:sz w:val="24"/>
          <w:szCs w:val="24"/>
        </w:rPr>
        <w:t>de pression et rapport entre la température minimale et la température maximale.</w:t>
      </w:r>
    </w:p>
    <w:p w:rsidR="00393A89" w:rsidRPr="00F32E68" w:rsidRDefault="00393A89" w:rsidP="00393A89">
      <w:pPr>
        <w:spacing w:after="0" w:line="360" w:lineRule="auto"/>
        <w:jc w:val="center"/>
        <w:rPr>
          <w:rFonts w:asciiTheme="majorHAnsi" w:hAnsiTheme="majorHAnsi" w:cstheme="majorBidi"/>
          <w:sz w:val="24"/>
          <w:szCs w:val="24"/>
        </w:rPr>
      </w:pPr>
      <w:r>
        <w:rPr>
          <w:rFonts w:asciiTheme="majorHAnsi" w:hAnsiTheme="majorHAnsi" w:cstheme="majorBidi"/>
          <w:noProof/>
          <w:sz w:val="24"/>
          <w:szCs w:val="24"/>
        </w:rPr>
        <w:drawing>
          <wp:inline distT="0" distB="0" distL="0" distR="0">
            <wp:extent cx="2100694" cy="21600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2100694" cy="2160000"/>
                    </a:xfrm>
                    <a:prstGeom prst="rect">
                      <a:avLst/>
                    </a:prstGeom>
                    <a:noFill/>
                    <a:ln w="9525">
                      <a:noFill/>
                      <a:miter lim="800000"/>
                      <a:headEnd/>
                      <a:tailEnd/>
                    </a:ln>
                  </pic:spPr>
                </pic:pic>
              </a:graphicData>
            </a:graphic>
          </wp:inline>
        </w:drawing>
      </w:r>
    </w:p>
    <w:p w:rsidR="00553AC4" w:rsidRDefault="00B673CD" w:rsidP="00B673CD">
      <w:pPr>
        <w:spacing w:after="0" w:line="360" w:lineRule="auto"/>
        <w:jc w:val="center"/>
        <w:rPr>
          <w:rFonts w:asciiTheme="majorHAnsi" w:hAnsiTheme="majorHAnsi" w:cstheme="majorBidi"/>
          <w:sz w:val="24"/>
          <w:szCs w:val="24"/>
        </w:rPr>
      </w:pPr>
      <w:r>
        <w:rPr>
          <w:rFonts w:asciiTheme="majorHAnsi" w:hAnsiTheme="majorHAnsi" w:cstheme="majorBidi"/>
          <w:sz w:val="24"/>
          <w:szCs w:val="24"/>
        </w:rPr>
        <w:t xml:space="preserve">Figure 10 </w:t>
      </w:r>
      <w:r w:rsidRPr="00B673CD">
        <w:rPr>
          <w:rFonts w:asciiTheme="majorHAnsi" w:hAnsiTheme="majorHAnsi" w:cstheme="majorBidi"/>
          <w:sz w:val="24"/>
          <w:szCs w:val="24"/>
        </w:rPr>
        <w:t>Rendement thermique du cycle de Brayton idéal avec et sans régénération.</w:t>
      </w:r>
    </w:p>
    <w:p w:rsidR="00DE33BB" w:rsidRDefault="00DE33BB" w:rsidP="00B673CD">
      <w:pPr>
        <w:spacing w:after="0" w:line="360" w:lineRule="auto"/>
        <w:jc w:val="both"/>
        <w:rPr>
          <w:rFonts w:asciiTheme="majorHAnsi" w:hAnsiTheme="majorHAnsi" w:cstheme="majorBidi"/>
          <w:b/>
          <w:bCs/>
          <w:sz w:val="24"/>
          <w:szCs w:val="24"/>
        </w:rPr>
      </w:pPr>
    </w:p>
    <w:sectPr w:rsidR="00DE33BB" w:rsidSect="008E7349">
      <w:headerReference w:type="default" r:id="rId30"/>
      <w:footerReference w:type="default" r:id="rId31"/>
      <w:pgSz w:w="11906" w:h="16838"/>
      <w:pgMar w:top="1134" w:right="1418"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717" w:rsidRDefault="00820717" w:rsidP="00824EC3">
      <w:pPr>
        <w:spacing w:after="0" w:line="240" w:lineRule="auto"/>
      </w:pPr>
      <w:r>
        <w:separator/>
      </w:r>
    </w:p>
  </w:endnote>
  <w:endnote w:type="continuationSeparator" w:id="1">
    <w:p w:rsidR="00820717" w:rsidRDefault="00820717" w:rsidP="00824E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078"/>
      <w:docPartObj>
        <w:docPartGallery w:val="Page Numbers (Bottom of Page)"/>
        <w:docPartUnique/>
      </w:docPartObj>
    </w:sdtPr>
    <w:sdtContent>
      <w:p w:rsidR="004E60EB" w:rsidRDefault="0060063D">
        <w:pPr>
          <w:pStyle w:val="Pieddepage"/>
          <w:jc w:val="right"/>
        </w:pPr>
        <w:fldSimple w:instr=" PAGE   \* MERGEFORMAT ">
          <w:r w:rsidR="002A75C8">
            <w:rPr>
              <w:noProof/>
            </w:rPr>
            <w:t>14</w:t>
          </w:r>
        </w:fldSimple>
      </w:p>
    </w:sdtContent>
  </w:sdt>
  <w:p w:rsidR="004E60EB" w:rsidRDefault="004E60E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717" w:rsidRDefault="00820717" w:rsidP="00824EC3">
      <w:pPr>
        <w:spacing w:after="0" w:line="240" w:lineRule="auto"/>
      </w:pPr>
      <w:r>
        <w:separator/>
      </w:r>
    </w:p>
  </w:footnote>
  <w:footnote w:type="continuationSeparator" w:id="1">
    <w:p w:rsidR="00820717" w:rsidRDefault="00820717" w:rsidP="00824E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0EB" w:rsidRPr="00EB6615" w:rsidRDefault="004E60EB" w:rsidP="004E60EB">
    <w:pPr>
      <w:pStyle w:val="En-tte"/>
      <w:rPr>
        <w:sz w:val="10"/>
        <w:szCs w:val="10"/>
      </w:rPr>
    </w:pPr>
    <w:r>
      <w:rPr>
        <w:rFonts w:asciiTheme="majorHAnsi" w:hAnsiTheme="majorHAnsi"/>
      </w:rPr>
      <w:t xml:space="preserve">Chapitre </w:t>
    </w:r>
    <w:r w:rsidR="00313E05">
      <w:rPr>
        <w:rFonts w:asciiTheme="majorHAnsi" w:hAnsiTheme="majorHAnsi"/>
      </w:rPr>
      <w:t>I</w:t>
    </w:r>
    <w:r>
      <w:rPr>
        <w:rFonts w:asciiTheme="majorHAnsi" w:hAnsiTheme="majorHAnsi"/>
      </w:rPr>
      <w:t>V</w:t>
    </w:r>
    <w:r w:rsidRPr="00EB6615">
      <w:rPr>
        <w:rFonts w:asciiTheme="majorHAnsi" w:hAnsiTheme="majorHAnsi"/>
      </w:rPr>
      <w:t xml:space="preserve"> : </w:t>
    </w:r>
    <w:r>
      <w:rPr>
        <w:rFonts w:asciiTheme="majorHAnsi" w:hAnsiTheme="majorHAnsi"/>
      </w:rPr>
      <w:t>Turbine à Gaz</w:t>
    </w:r>
  </w:p>
  <w:p w:rsidR="004E60EB" w:rsidRDefault="004E60E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56699"/>
    <w:multiLevelType w:val="hybridMultilevel"/>
    <w:tmpl w:val="730636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BF63BB"/>
    <w:multiLevelType w:val="hybridMultilevel"/>
    <w:tmpl w:val="A2A05BE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931321"/>
    <w:multiLevelType w:val="hybridMultilevel"/>
    <w:tmpl w:val="A970B8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68061C"/>
    <w:multiLevelType w:val="hybridMultilevel"/>
    <w:tmpl w:val="211455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D5719B"/>
    <w:multiLevelType w:val="hybridMultilevel"/>
    <w:tmpl w:val="35264E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97967EE"/>
    <w:multiLevelType w:val="hybridMultilevel"/>
    <w:tmpl w:val="D0FE5782"/>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6">
    <w:nsid w:val="253F153C"/>
    <w:multiLevelType w:val="hybridMultilevel"/>
    <w:tmpl w:val="5B36BFBC"/>
    <w:lvl w:ilvl="0" w:tplc="F79CE7F4">
      <w:numFmt w:val="bullet"/>
      <w:lvlText w:val="•"/>
      <w:lvlJc w:val="left"/>
      <w:pPr>
        <w:ind w:left="360" w:hanging="360"/>
      </w:pPr>
      <w:rPr>
        <w:rFonts w:ascii="Cambria" w:eastAsia="Arial" w:hAnsi="Cambria"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54D33EF"/>
    <w:multiLevelType w:val="hybridMultilevel"/>
    <w:tmpl w:val="DE4822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9B65FE8"/>
    <w:multiLevelType w:val="hybridMultilevel"/>
    <w:tmpl w:val="3EC8DAEA"/>
    <w:lvl w:ilvl="0" w:tplc="F79CE7F4">
      <w:numFmt w:val="bullet"/>
      <w:lvlText w:val="•"/>
      <w:lvlJc w:val="left"/>
      <w:pPr>
        <w:ind w:left="564" w:hanging="360"/>
      </w:pPr>
      <w:rPr>
        <w:rFonts w:ascii="Cambria" w:eastAsia="Arial" w:hAnsi="Cambria" w:cs="Arial"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9">
    <w:nsid w:val="32CD2A34"/>
    <w:multiLevelType w:val="hybridMultilevel"/>
    <w:tmpl w:val="DE4822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41539B1"/>
    <w:multiLevelType w:val="hybridMultilevel"/>
    <w:tmpl w:val="069C0D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D7834C8"/>
    <w:multiLevelType w:val="hybridMultilevel"/>
    <w:tmpl w:val="3E7C7B14"/>
    <w:lvl w:ilvl="0" w:tplc="040C0001">
      <w:start w:val="1"/>
      <w:numFmt w:val="bullet"/>
      <w:lvlText w:val=""/>
      <w:lvlJc w:val="left"/>
      <w:pPr>
        <w:ind w:left="822" w:hanging="360"/>
      </w:pPr>
      <w:rPr>
        <w:rFonts w:ascii="Symbol" w:hAnsi="Symbol"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12">
    <w:nsid w:val="51B66B84"/>
    <w:multiLevelType w:val="hybridMultilevel"/>
    <w:tmpl w:val="A2B8F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85B5CF7"/>
    <w:multiLevelType w:val="hybridMultilevel"/>
    <w:tmpl w:val="9982BCCA"/>
    <w:lvl w:ilvl="0" w:tplc="040C000F">
      <w:start w:val="1"/>
      <w:numFmt w:val="decimal"/>
      <w:lvlText w:val="%1."/>
      <w:lvlJc w:val="left"/>
      <w:pPr>
        <w:ind w:left="822" w:hanging="360"/>
      </w:pPr>
    </w:lvl>
    <w:lvl w:ilvl="1" w:tplc="040C0019" w:tentative="1">
      <w:start w:val="1"/>
      <w:numFmt w:val="lowerLetter"/>
      <w:lvlText w:val="%2."/>
      <w:lvlJc w:val="left"/>
      <w:pPr>
        <w:ind w:left="1542" w:hanging="360"/>
      </w:pPr>
    </w:lvl>
    <w:lvl w:ilvl="2" w:tplc="040C001B" w:tentative="1">
      <w:start w:val="1"/>
      <w:numFmt w:val="lowerRoman"/>
      <w:lvlText w:val="%3."/>
      <w:lvlJc w:val="right"/>
      <w:pPr>
        <w:ind w:left="2262" w:hanging="180"/>
      </w:pPr>
    </w:lvl>
    <w:lvl w:ilvl="3" w:tplc="040C000F" w:tentative="1">
      <w:start w:val="1"/>
      <w:numFmt w:val="decimal"/>
      <w:lvlText w:val="%4."/>
      <w:lvlJc w:val="left"/>
      <w:pPr>
        <w:ind w:left="2982" w:hanging="360"/>
      </w:pPr>
    </w:lvl>
    <w:lvl w:ilvl="4" w:tplc="040C0019" w:tentative="1">
      <w:start w:val="1"/>
      <w:numFmt w:val="lowerLetter"/>
      <w:lvlText w:val="%5."/>
      <w:lvlJc w:val="left"/>
      <w:pPr>
        <w:ind w:left="3702" w:hanging="360"/>
      </w:pPr>
    </w:lvl>
    <w:lvl w:ilvl="5" w:tplc="040C001B" w:tentative="1">
      <w:start w:val="1"/>
      <w:numFmt w:val="lowerRoman"/>
      <w:lvlText w:val="%6."/>
      <w:lvlJc w:val="right"/>
      <w:pPr>
        <w:ind w:left="4422" w:hanging="180"/>
      </w:pPr>
    </w:lvl>
    <w:lvl w:ilvl="6" w:tplc="040C000F" w:tentative="1">
      <w:start w:val="1"/>
      <w:numFmt w:val="decimal"/>
      <w:lvlText w:val="%7."/>
      <w:lvlJc w:val="left"/>
      <w:pPr>
        <w:ind w:left="5142" w:hanging="360"/>
      </w:pPr>
    </w:lvl>
    <w:lvl w:ilvl="7" w:tplc="040C0019" w:tentative="1">
      <w:start w:val="1"/>
      <w:numFmt w:val="lowerLetter"/>
      <w:lvlText w:val="%8."/>
      <w:lvlJc w:val="left"/>
      <w:pPr>
        <w:ind w:left="5862" w:hanging="360"/>
      </w:pPr>
    </w:lvl>
    <w:lvl w:ilvl="8" w:tplc="040C001B" w:tentative="1">
      <w:start w:val="1"/>
      <w:numFmt w:val="lowerRoman"/>
      <w:lvlText w:val="%9."/>
      <w:lvlJc w:val="right"/>
      <w:pPr>
        <w:ind w:left="6582" w:hanging="180"/>
      </w:pPr>
    </w:lvl>
  </w:abstractNum>
  <w:abstractNum w:abstractNumId="14">
    <w:nsid w:val="5B3D6D3F"/>
    <w:multiLevelType w:val="hybridMultilevel"/>
    <w:tmpl w:val="97ECDE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3935125"/>
    <w:multiLevelType w:val="hybridMultilevel"/>
    <w:tmpl w:val="587E6868"/>
    <w:lvl w:ilvl="0" w:tplc="39746F10">
      <w:start w:val="1"/>
      <w:numFmt w:val="decimal"/>
      <w:lvlText w:val="%1."/>
      <w:lvlJc w:val="left"/>
      <w:pPr>
        <w:ind w:left="1080" w:hanging="720"/>
      </w:pPr>
      <w:rPr>
        <w:rFonts w:asciiTheme="majorHAnsi" w:hAnsiTheme="majorHAnsi" w:cstheme="majorBidi" w:hint="default"/>
        <w:b/>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5693BA6"/>
    <w:multiLevelType w:val="hybridMultilevel"/>
    <w:tmpl w:val="2666A0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672E2C6B"/>
    <w:multiLevelType w:val="hybridMultilevel"/>
    <w:tmpl w:val="8C063634"/>
    <w:lvl w:ilvl="0" w:tplc="040C0019">
      <w:start w:val="1"/>
      <w:numFmt w:val="lowerLetter"/>
      <w:lvlText w:val="%1."/>
      <w:lvlJc w:val="left"/>
      <w:pPr>
        <w:ind w:left="822" w:hanging="360"/>
      </w:pPr>
    </w:lvl>
    <w:lvl w:ilvl="1" w:tplc="040C0019" w:tentative="1">
      <w:start w:val="1"/>
      <w:numFmt w:val="lowerLetter"/>
      <w:lvlText w:val="%2."/>
      <w:lvlJc w:val="left"/>
      <w:pPr>
        <w:ind w:left="1542" w:hanging="360"/>
      </w:pPr>
    </w:lvl>
    <w:lvl w:ilvl="2" w:tplc="040C001B" w:tentative="1">
      <w:start w:val="1"/>
      <w:numFmt w:val="lowerRoman"/>
      <w:lvlText w:val="%3."/>
      <w:lvlJc w:val="right"/>
      <w:pPr>
        <w:ind w:left="2262" w:hanging="180"/>
      </w:pPr>
    </w:lvl>
    <w:lvl w:ilvl="3" w:tplc="040C000F" w:tentative="1">
      <w:start w:val="1"/>
      <w:numFmt w:val="decimal"/>
      <w:lvlText w:val="%4."/>
      <w:lvlJc w:val="left"/>
      <w:pPr>
        <w:ind w:left="2982" w:hanging="360"/>
      </w:pPr>
    </w:lvl>
    <w:lvl w:ilvl="4" w:tplc="040C0019" w:tentative="1">
      <w:start w:val="1"/>
      <w:numFmt w:val="lowerLetter"/>
      <w:lvlText w:val="%5."/>
      <w:lvlJc w:val="left"/>
      <w:pPr>
        <w:ind w:left="3702" w:hanging="360"/>
      </w:pPr>
    </w:lvl>
    <w:lvl w:ilvl="5" w:tplc="040C001B" w:tentative="1">
      <w:start w:val="1"/>
      <w:numFmt w:val="lowerRoman"/>
      <w:lvlText w:val="%6."/>
      <w:lvlJc w:val="right"/>
      <w:pPr>
        <w:ind w:left="4422" w:hanging="180"/>
      </w:pPr>
    </w:lvl>
    <w:lvl w:ilvl="6" w:tplc="040C000F" w:tentative="1">
      <w:start w:val="1"/>
      <w:numFmt w:val="decimal"/>
      <w:lvlText w:val="%7."/>
      <w:lvlJc w:val="left"/>
      <w:pPr>
        <w:ind w:left="5142" w:hanging="360"/>
      </w:pPr>
    </w:lvl>
    <w:lvl w:ilvl="7" w:tplc="040C0019" w:tentative="1">
      <w:start w:val="1"/>
      <w:numFmt w:val="lowerLetter"/>
      <w:lvlText w:val="%8."/>
      <w:lvlJc w:val="left"/>
      <w:pPr>
        <w:ind w:left="5862" w:hanging="360"/>
      </w:pPr>
    </w:lvl>
    <w:lvl w:ilvl="8" w:tplc="040C001B" w:tentative="1">
      <w:start w:val="1"/>
      <w:numFmt w:val="lowerRoman"/>
      <w:lvlText w:val="%9."/>
      <w:lvlJc w:val="right"/>
      <w:pPr>
        <w:ind w:left="6582" w:hanging="180"/>
      </w:pPr>
    </w:lvl>
  </w:abstractNum>
  <w:abstractNum w:abstractNumId="18">
    <w:nsid w:val="693E4B6C"/>
    <w:multiLevelType w:val="hybridMultilevel"/>
    <w:tmpl w:val="4BF214FE"/>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7DEA5EBD"/>
    <w:multiLevelType w:val="hybridMultilevel"/>
    <w:tmpl w:val="95F8C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2"/>
  </w:num>
  <w:num w:numId="4">
    <w:abstractNumId w:val="18"/>
  </w:num>
  <w:num w:numId="5">
    <w:abstractNumId w:val="1"/>
  </w:num>
  <w:num w:numId="6">
    <w:abstractNumId w:val="16"/>
  </w:num>
  <w:num w:numId="7">
    <w:abstractNumId w:val="4"/>
  </w:num>
  <w:num w:numId="8">
    <w:abstractNumId w:val="13"/>
  </w:num>
  <w:num w:numId="9">
    <w:abstractNumId w:val="15"/>
  </w:num>
  <w:num w:numId="10">
    <w:abstractNumId w:val="10"/>
  </w:num>
  <w:num w:numId="11">
    <w:abstractNumId w:val="7"/>
  </w:num>
  <w:num w:numId="12">
    <w:abstractNumId w:val="9"/>
  </w:num>
  <w:num w:numId="13">
    <w:abstractNumId w:val="11"/>
  </w:num>
  <w:num w:numId="14">
    <w:abstractNumId w:val="17"/>
  </w:num>
  <w:num w:numId="15">
    <w:abstractNumId w:val="5"/>
  </w:num>
  <w:num w:numId="16">
    <w:abstractNumId w:val="14"/>
  </w:num>
  <w:num w:numId="17">
    <w:abstractNumId w:val="19"/>
  </w:num>
  <w:num w:numId="18">
    <w:abstractNumId w:val="6"/>
  </w:num>
  <w:num w:numId="19">
    <w:abstractNumId w:val="8"/>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footnotePr>
    <w:footnote w:id="0"/>
    <w:footnote w:id="1"/>
  </w:footnotePr>
  <w:endnotePr>
    <w:endnote w:id="0"/>
    <w:endnote w:id="1"/>
  </w:endnotePr>
  <w:compat>
    <w:useFELayout/>
  </w:compat>
  <w:rsids>
    <w:rsidRoot w:val="00ED2578"/>
    <w:rsid w:val="00006D16"/>
    <w:rsid w:val="0001068B"/>
    <w:rsid w:val="00010997"/>
    <w:rsid w:val="00012B4D"/>
    <w:rsid w:val="00027E6A"/>
    <w:rsid w:val="00033B42"/>
    <w:rsid w:val="00034E4E"/>
    <w:rsid w:val="00050709"/>
    <w:rsid w:val="00057752"/>
    <w:rsid w:val="00063DC2"/>
    <w:rsid w:val="000768DF"/>
    <w:rsid w:val="00080913"/>
    <w:rsid w:val="000824F6"/>
    <w:rsid w:val="000846BF"/>
    <w:rsid w:val="00085E05"/>
    <w:rsid w:val="00094122"/>
    <w:rsid w:val="000C036A"/>
    <w:rsid w:val="000D0F96"/>
    <w:rsid w:val="000E7A62"/>
    <w:rsid w:val="000F773F"/>
    <w:rsid w:val="001035B3"/>
    <w:rsid w:val="00120DCF"/>
    <w:rsid w:val="001275FD"/>
    <w:rsid w:val="00133DF2"/>
    <w:rsid w:val="001640D5"/>
    <w:rsid w:val="00164DA8"/>
    <w:rsid w:val="0016794C"/>
    <w:rsid w:val="001679B8"/>
    <w:rsid w:val="001701CC"/>
    <w:rsid w:val="00185C23"/>
    <w:rsid w:val="00192D41"/>
    <w:rsid w:val="00195737"/>
    <w:rsid w:val="001A31ED"/>
    <w:rsid w:val="001E306E"/>
    <w:rsid w:val="001F2494"/>
    <w:rsid w:val="001F5C2A"/>
    <w:rsid w:val="00200BA0"/>
    <w:rsid w:val="00224CA8"/>
    <w:rsid w:val="0023223C"/>
    <w:rsid w:val="0024123E"/>
    <w:rsid w:val="0025274F"/>
    <w:rsid w:val="00252B4B"/>
    <w:rsid w:val="00265D22"/>
    <w:rsid w:val="002817A0"/>
    <w:rsid w:val="00286453"/>
    <w:rsid w:val="00290945"/>
    <w:rsid w:val="00296301"/>
    <w:rsid w:val="002A0E2D"/>
    <w:rsid w:val="002A6369"/>
    <w:rsid w:val="002A75C8"/>
    <w:rsid w:val="002B0E3A"/>
    <w:rsid w:val="002B3747"/>
    <w:rsid w:val="002D004D"/>
    <w:rsid w:val="002D367C"/>
    <w:rsid w:val="002D3F89"/>
    <w:rsid w:val="002F473D"/>
    <w:rsid w:val="002F76EA"/>
    <w:rsid w:val="003105D6"/>
    <w:rsid w:val="00313E05"/>
    <w:rsid w:val="0031611A"/>
    <w:rsid w:val="00317B24"/>
    <w:rsid w:val="003222CE"/>
    <w:rsid w:val="003275C2"/>
    <w:rsid w:val="00351929"/>
    <w:rsid w:val="00361CA7"/>
    <w:rsid w:val="00373644"/>
    <w:rsid w:val="00377415"/>
    <w:rsid w:val="00393A89"/>
    <w:rsid w:val="003B0CCC"/>
    <w:rsid w:val="003C79F7"/>
    <w:rsid w:val="003E3E9F"/>
    <w:rsid w:val="003E5E93"/>
    <w:rsid w:val="003E7C2C"/>
    <w:rsid w:val="003F6328"/>
    <w:rsid w:val="004021F8"/>
    <w:rsid w:val="00404332"/>
    <w:rsid w:val="00422B95"/>
    <w:rsid w:val="00434CEA"/>
    <w:rsid w:val="004417A8"/>
    <w:rsid w:val="00453E9C"/>
    <w:rsid w:val="00455407"/>
    <w:rsid w:val="00460DBA"/>
    <w:rsid w:val="00473264"/>
    <w:rsid w:val="00480586"/>
    <w:rsid w:val="00482EB4"/>
    <w:rsid w:val="00485AAE"/>
    <w:rsid w:val="00491756"/>
    <w:rsid w:val="004A36F1"/>
    <w:rsid w:val="004A4C91"/>
    <w:rsid w:val="004A6907"/>
    <w:rsid w:val="004B055A"/>
    <w:rsid w:val="004B5F4F"/>
    <w:rsid w:val="004B669E"/>
    <w:rsid w:val="004D6996"/>
    <w:rsid w:val="004E60EB"/>
    <w:rsid w:val="00503A3E"/>
    <w:rsid w:val="00525C0B"/>
    <w:rsid w:val="005316A5"/>
    <w:rsid w:val="005460E4"/>
    <w:rsid w:val="00550FC8"/>
    <w:rsid w:val="00553AC4"/>
    <w:rsid w:val="00564092"/>
    <w:rsid w:val="00575A4D"/>
    <w:rsid w:val="00583F52"/>
    <w:rsid w:val="0058409E"/>
    <w:rsid w:val="00596240"/>
    <w:rsid w:val="005A19BE"/>
    <w:rsid w:val="005B2284"/>
    <w:rsid w:val="005F52F5"/>
    <w:rsid w:val="0060063D"/>
    <w:rsid w:val="006165CB"/>
    <w:rsid w:val="006228E7"/>
    <w:rsid w:val="00632A5A"/>
    <w:rsid w:val="00635AB7"/>
    <w:rsid w:val="006366B8"/>
    <w:rsid w:val="0064506E"/>
    <w:rsid w:val="00660A39"/>
    <w:rsid w:val="0067624E"/>
    <w:rsid w:val="00677FDB"/>
    <w:rsid w:val="00695972"/>
    <w:rsid w:val="006A3B6D"/>
    <w:rsid w:val="006B12D7"/>
    <w:rsid w:val="006B62D6"/>
    <w:rsid w:val="006D5106"/>
    <w:rsid w:val="006D5920"/>
    <w:rsid w:val="006E7F2A"/>
    <w:rsid w:val="006F3199"/>
    <w:rsid w:val="006F31D3"/>
    <w:rsid w:val="006F36B6"/>
    <w:rsid w:val="006F6FCC"/>
    <w:rsid w:val="0070324B"/>
    <w:rsid w:val="00731B2E"/>
    <w:rsid w:val="00740664"/>
    <w:rsid w:val="007472C1"/>
    <w:rsid w:val="00754BDB"/>
    <w:rsid w:val="00761AF4"/>
    <w:rsid w:val="00770519"/>
    <w:rsid w:val="00785387"/>
    <w:rsid w:val="00797D0B"/>
    <w:rsid w:val="007B31EB"/>
    <w:rsid w:val="007C5AEE"/>
    <w:rsid w:val="007C7C8A"/>
    <w:rsid w:val="007D263C"/>
    <w:rsid w:val="007D4330"/>
    <w:rsid w:val="007D51E7"/>
    <w:rsid w:val="007E6F40"/>
    <w:rsid w:val="007F1221"/>
    <w:rsid w:val="007F412F"/>
    <w:rsid w:val="00815FFC"/>
    <w:rsid w:val="00820717"/>
    <w:rsid w:val="00824EC3"/>
    <w:rsid w:val="00846DF9"/>
    <w:rsid w:val="0086283B"/>
    <w:rsid w:val="00867A91"/>
    <w:rsid w:val="008744F5"/>
    <w:rsid w:val="008758E4"/>
    <w:rsid w:val="008875B2"/>
    <w:rsid w:val="008A4845"/>
    <w:rsid w:val="008A4A32"/>
    <w:rsid w:val="008C016B"/>
    <w:rsid w:val="008C6A83"/>
    <w:rsid w:val="008C706C"/>
    <w:rsid w:val="008E7349"/>
    <w:rsid w:val="00917488"/>
    <w:rsid w:val="00921762"/>
    <w:rsid w:val="009232DA"/>
    <w:rsid w:val="00933C5D"/>
    <w:rsid w:val="0093696C"/>
    <w:rsid w:val="00944276"/>
    <w:rsid w:val="009575B3"/>
    <w:rsid w:val="00961B67"/>
    <w:rsid w:val="00963B93"/>
    <w:rsid w:val="00977A73"/>
    <w:rsid w:val="0099241C"/>
    <w:rsid w:val="00993796"/>
    <w:rsid w:val="009A3857"/>
    <w:rsid w:val="009C7B72"/>
    <w:rsid w:val="009F4B46"/>
    <w:rsid w:val="00A01EB8"/>
    <w:rsid w:val="00A162BD"/>
    <w:rsid w:val="00A20A32"/>
    <w:rsid w:val="00A27AE5"/>
    <w:rsid w:val="00A336F5"/>
    <w:rsid w:val="00A35464"/>
    <w:rsid w:val="00A72A8C"/>
    <w:rsid w:val="00AA668D"/>
    <w:rsid w:val="00AB55DD"/>
    <w:rsid w:val="00AB73CF"/>
    <w:rsid w:val="00AC29CB"/>
    <w:rsid w:val="00AE05B8"/>
    <w:rsid w:val="00AE26DF"/>
    <w:rsid w:val="00AF000A"/>
    <w:rsid w:val="00AF6403"/>
    <w:rsid w:val="00B003EC"/>
    <w:rsid w:val="00B17A29"/>
    <w:rsid w:val="00B23DAB"/>
    <w:rsid w:val="00B26659"/>
    <w:rsid w:val="00B43C6C"/>
    <w:rsid w:val="00B52CDA"/>
    <w:rsid w:val="00B673CD"/>
    <w:rsid w:val="00B818ED"/>
    <w:rsid w:val="00B8288C"/>
    <w:rsid w:val="00B915F9"/>
    <w:rsid w:val="00B955FC"/>
    <w:rsid w:val="00B97FB3"/>
    <w:rsid w:val="00BA18A4"/>
    <w:rsid w:val="00BA49EF"/>
    <w:rsid w:val="00BE05DF"/>
    <w:rsid w:val="00BE5B75"/>
    <w:rsid w:val="00C00FD2"/>
    <w:rsid w:val="00C01210"/>
    <w:rsid w:val="00C06D08"/>
    <w:rsid w:val="00C07F63"/>
    <w:rsid w:val="00C14453"/>
    <w:rsid w:val="00C145C7"/>
    <w:rsid w:val="00C21A77"/>
    <w:rsid w:val="00C23641"/>
    <w:rsid w:val="00C344A9"/>
    <w:rsid w:val="00C4276A"/>
    <w:rsid w:val="00C525A7"/>
    <w:rsid w:val="00C569F5"/>
    <w:rsid w:val="00C63685"/>
    <w:rsid w:val="00C77AD8"/>
    <w:rsid w:val="00C81019"/>
    <w:rsid w:val="00C82B14"/>
    <w:rsid w:val="00C84B6B"/>
    <w:rsid w:val="00CA16D0"/>
    <w:rsid w:val="00CA2CB0"/>
    <w:rsid w:val="00CA72A9"/>
    <w:rsid w:val="00CB0B68"/>
    <w:rsid w:val="00CB1FE1"/>
    <w:rsid w:val="00CB2386"/>
    <w:rsid w:val="00CB3442"/>
    <w:rsid w:val="00CB69AB"/>
    <w:rsid w:val="00CB787C"/>
    <w:rsid w:val="00CC6A46"/>
    <w:rsid w:val="00CE1B81"/>
    <w:rsid w:val="00CF34DE"/>
    <w:rsid w:val="00CF5516"/>
    <w:rsid w:val="00D02C9A"/>
    <w:rsid w:val="00D04531"/>
    <w:rsid w:val="00D151A0"/>
    <w:rsid w:val="00D17DE6"/>
    <w:rsid w:val="00D24EE3"/>
    <w:rsid w:val="00D36D75"/>
    <w:rsid w:val="00D52FF7"/>
    <w:rsid w:val="00D530D4"/>
    <w:rsid w:val="00D53524"/>
    <w:rsid w:val="00D67371"/>
    <w:rsid w:val="00D67679"/>
    <w:rsid w:val="00D7406B"/>
    <w:rsid w:val="00D81B55"/>
    <w:rsid w:val="00D9288C"/>
    <w:rsid w:val="00D95046"/>
    <w:rsid w:val="00D9565A"/>
    <w:rsid w:val="00D96DAD"/>
    <w:rsid w:val="00DB2CBB"/>
    <w:rsid w:val="00DB7FD1"/>
    <w:rsid w:val="00DC025D"/>
    <w:rsid w:val="00DC751D"/>
    <w:rsid w:val="00DD0355"/>
    <w:rsid w:val="00DD10EB"/>
    <w:rsid w:val="00DD1346"/>
    <w:rsid w:val="00DD44C8"/>
    <w:rsid w:val="00DE33BB"/>
    <w:rsid w:val="00DE39CF"/>
    <w:rsid w:val="00DE4BBC"/>
    <w:rsid w:val="00DE5067"/>
    <w:rsid w:val="00DE7A8C"/>
    <w:rsid w:val="00E04C7B"/>
    <w:rsid w:val="00E04CFC"/>
    <w:rsid w:val="00E10F01"/>
    <w:rsid w:val="00E14B7C"/>
    <w:rsid w:val="00E21528"/>
    <w:rsid w:val="00E43320"/>
    <w:rsid w:val="00E560D8"/>
    <w:rsid w:val="00EB4989"/>
    <w:rsid w:val="00EC127C"/>
    <w:rsid w:val="00EC6B2C"/>
    <w:rsid w:val="00ED2578"/>
    <w:rsid w:val="00EF4610"/>
    <w:rsid w:val="00EF6219"/>
    <w:rsid w:val="00EF65A1"/>
    <w:rsid w:val="00EF6943"/>
    <w:rsid w:val="00F01729"/>
    <w:rsid w:val="00F1780E"/>
    <w:rsid w:val="00F2087D"/>
    <w:rsid w:val="00F24F89"/>
    <w:rsid w:val="00F32E68"/>
    <w:rsid w:val="00F505B3"/>
    <w:rsid w:val="00F519AA"/>
    <w:rsid w:val="00FE429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E4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25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2578"/>
    <w:rPr>
      <w:rFonts w:ascii="Tahoma" w:hAnsi="Tahoma" w:cs="Tahoma"/>
      <w:sz w:val="16"/>
      <w:szCs w:val="16"/>
    </w:rPr>
  </w:style>
  <w:style w:type="paragraph" w:styleId="En-tte">
    <w:name w:val="header"/>
    <w:basedOn w:val="Normal"/>
    <w:link w:val="En-tteCar"/>
    <w:uiPriority w:val="99"/>
    <w:semiHidden/>
    <w:unhideWhenUsed/>
    <w:rsid w:val="00824EC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24EC3"/>
  </w:style>
  <w:style w:type="paragraph" w:styleId="Pieddepage">
    <w:name w:val="footer"/>
    <w:basedOn w:val="Normal"/>
    <w:link w:val="PieddepageCar"/>
    <w:uiPriority w:val="99"/>
    <w:unhideWhenUsed/>
    <w:rsid w:val="00824E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4EC3"/>
  </w:style>
  <w:style w:type="paragraph" w:styleId="Paragraphedeliste">
    <w:name w:val="List Paragraph"/>
    <w:basedOn w:val="Normal"/>
    <w:uiPriority w:val="34"/>
    <w:qFormat/>
    <w:rsid w:val="00A336F5"/>
    <w:pPr>
      <w:ind w:left="720"/>
      <w:contextualSpacing/>
    </w:pPr>
  </w:style>
  <w:style w:type="character" w:styleId="Textedelespacerserv">
    <w:name w:val="Placeholder Text"/>
    <w:basedOn w:val="Policepardfaut"/>
    <w:uiPriority w:val="99"/>
    <w:semiHidden/>
    <w:rsid w:val="00F24F8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BB864-7BA2-4F4C-A87F-F7293BD2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3008</Words>
  <Characters>16250</Characters>
  <Application>Microsoft Office Word</Application>
  <DocSecurity>0</DocSecurity>
  <Lines>342</Lines>
  <Paragraphs>105</Paragraphs>
  <ScaleCrop>false</ScaleCrop>
  <HeadingPairs>
    <vt:vector size="2" baseType="variant">
      <vt:variant>
        <vt:lpstr>Titre</vt:lpstr>
      </vt:variant>
      <vt:variant>
        <vt:i4>1</vt:i4>
      </vt:variant>
    </vt:vector>
  </HeadingPairs>
  <TitlesOfParts>
    <vt:vector size="1" baseType="lpstr">
      <vt:lpstr/>
    </vt:vector>
  </TitlesOfParts>
  <Company>maison</Company>
  <LinksUpToDate>false</LinksUpToDate>
  <CharactersWithSpaces>19590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Ilhem</dc:creator>
  <cp:keywords/>
  <dc:description/>
  <cp:lastModifiedBy>Ilhem</cp:lastModifiedBy>
  <cp:revision>11</cp:revision>
  <cp:lastPrinted>2024-03-16T10:10:00Z</cp:lastPrinted>
  <dcterms:created xsi:type="dcterms:W3CDTF">2023-11-08T09:58:00Z</dcterms:created>
  <dcterms:modified xsi:type="dcterms:W3CDTF">2024-03-16T10:11:00Z</dcterms:modified>
</cp:coreProperties>
</file>