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D3" w:rsidRPr="00F3412A" w:rsidRDefault="000460D3" w:rsidP="000460D3">
      <w:pPr>
        <w:spacing w:after="127"/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</w:pPr>
      <w:bookmarkStart w:id="0" w:name="_GoBack"/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fr-FR"/>
        </w:rPr>
        <w:t>Descriptif du contenu de la matière SHS</w:t>
      </w:r>
      <w:r w:rsidRPr="00F3412A">
        <w:rPr>
          <w:rFonts w:ascii="Times New Roman" w:eastAsia="Arial" w:hAnsi="Times New Roman" w:cs="Times New Roman"/>
          <w:b/>
          <w:color w:val="000000"/>
          <w:sz w:val="28"/>
          <w:szCs w:val="28"/>
          <w:lang w:eastAsia="fr-FR"/>
        </w:rPr>
        <w:t>:</w:t>
      </w:r>
      <w:r w:rsidRPr="00F3412A">
        <w:rPr>
          <w:rFonts w:ascii="Times New Roman" w:eastAsia="Arial" w:hAnsi="Times New Roman" w:cs="Times New Roman"/>
          <w:b/>
          <w:i/>
          <w:color w:val="000000"/>
          <w:sz w:val="28"/>
          <w:szCs w:val="28"/>
          <w:lang w:eastAsia="fr-FR"/>
        </w:rPr>
        <w:t xml:space="preserve"> </w:t>
      </w:r>
      <w:r w:rsidRPr="00F3412A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>2</w:t>
      </w:r>
      <w:r w:rsidRPr="00F3412A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  <w:lang w:eastAsia="fr-FR"/>
        </w:rPr>
        <w:t xml:space="preserve">ème </w:t>
      </w:r>
      <w:r w:rsidRPr="00F3412A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>SEMESTRE</w:t>
      </w:r>
    </w:p>
    <w:bookmarkEnd w:id="0"/>
    <w:p w:rsidR="000460D3" w:rsidRPr="00F3412A" w:rsidRDefault="000460D3" w:rsidP="000460D3">
      <w:pPr>
        <w:spacing w:after="5" w:line="271" w:lineRule="auto"/>
        <w:ind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</w:pPr>
      <w:r w:rsidRPr="00F3412A">
        <w:rPr>
          <w:rFonts w:ascii="Times New Roman" w:eastAsia="Arial" w:hAnsi="Times New Roman" w:cs="Times New Roman"/>
          <w:b/>
          <w:color w:val="000000"/>
          <w:sz w:val="28"/>
          <w:szCs w:val="28"/>
          <w:lang w:eastAsia="fr-FR"/>
        </w:rPr>
        <w:t xml:space="preserve">UE: </w:t>
      </w:r>
      <w:r w:rsidRPr="00F3412A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>Unité d’Enseignement Découverte</w:t>
      </w:r>
      <w:r w:rsidRPr="00F3412A">
        <w:rPr>
          <w:rFonts w:ascii="Times New Roman" w:eastAsia="Arial" w:hAnsi="Times New Roman" w:cs="Times New Roman"/>
          <w:b/>
          <w:color w:val="000000"/>
          <w:sz w:val="28"/>
          <w:szCs w:val="28"/>
          <w:lang w:eastAsia="fr-FR"/>
        </w:rPr>
        <w:t xml:space="preserve"> </w:t>
      </w:r>
    </w:p>
    <w:p w:rsidR="000460D3" w:rsidRPr="00F3412A" w:rsidRDefault="000460D3" w:rsidP="000460D3">
      <w:pPr>
        <w:spacing w:after="0"/>
        <w:rPr>
          <w:rFonts w:ascii="Times New Roman" w:eastAsia="Arial" w:hAnsi="Times New Roman" w:cs="Times New Roman"/>
          <w:b/>
          <w:color w:val="000000"/>
          <w:sz w:val="28"/>
          <w:szCs w:val="28"/>
          <w:lang w:eastAsia="fr-FR"/>
        </w:rPr>
      </w:pPr>
      <w:r w:rsidRPr="00F3412A">
        <w:rPr>
          <w:rFonts w:ascii="Times New Roman" w:eastAsia="Arial" w:hAnsi="Times New Roman" w:cs="Times New Roman"/>
          <w:b/>
          <w:color w:val="000000"/>
          <w:sz w:val="28"/>
          <w:szCs w:val="28"/>
          <w:lang w:eastAsia="fr-FR"/>
        </w:rPr>
        <w:t xml:space="preserve"> </w:t>
      </w:r>
    </w:p>
    <w:p w:rsidR="000460D3" w:rsidRPr="00F3412A" w:rsidRDefault="000460D3" w:rsidP="000460D3">
      <w:pPr>
        <w:spacing w:after="0"/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</w:pPr>
    </w:p>
    <w:tbl>
      <w:tblPr>
        <w:tblStyle w:val="TableGrid"/>
        <w:tblW w:w="9465" w:type="dxa"/>
        <w:tblInd w:w="-108" w:type="dxa"/>
        <w:tblCellMar>
          <w:top w:w="11" w:type="dxa"/>
          <w:left w:w="72" w:type="dxa"/>
        </w:tblCellMar>
        <w:tblLook w:val="04A0" w:firstRow="1" w:lastRow="0" w:firstColumn="1" w:lastColumn="0" w:noHBand="0" w:noVBand="1"/>
      </w:tblPr>
      <w:tblGrid>
        <w:gridCol w:w="4429"/>
        <w:gridCol w:w="5036"/>
      </w:tblGrid>
      <w:tr w:rsidR="000460D3" w:rsidRPr="00F3412A" w:rsidTr="00A93B12">
        <w:trPr>
          <w:trHeight w:val="1915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60D3" w:rsidRPr="00F3412A" w:rsidRDefault="000460D3" w:rsidP="00A93B12">
            <w:pPr>
              <w:spacing w:line="27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C16723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R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épartition du volume horaire de l’UE et de ses matières </w:t>
            </w:r>
          </w:p>
          <w:p w:rsidR="000460D3" w:rsidRPr="00F3412A" w:rsidRDefault="000460D3" w:rsidP="00A93B12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C16723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ours :  1h30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/ semaine</w:t>
            </w:r>
          </w:p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C16723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D : 00h00      </w:t>
            </w:r>
          </w:p>
        </w:tc>
      </w:tr>
      <w:tr w:rsidR="000460D3" w:rsidRPr="00F3412A" w:rsidTr="00A93B12">
        <w:trPr>
          <w:trHeight w:val="2233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0460D3" w:rsidRPr="00F3412A" w:rsidRDefault="000460D3" w:rsidP="00A93B12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C16723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rédits et coeff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icients affectés à l’UE et à cette matière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60D3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C16723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U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E : UED 1.2.1                    </w:t>
            </w:r>
          </w:p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C16723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rédits : 2 </w:t>
            </w:r>
          </w:p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C16723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M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atière: Sciences Sociales et Humaines 2 </w:t>
            </w:r>
          </w:p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C16723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rédits : 2 </w:t>
            </w:r>
          </w:p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C16723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oefficient : 1 </w:t>
            </w:r>
          </w:p>
          <w:p w:rsidR="000460D3" w:rsidRPr="00F3412A" w:rsidRDefault="000460D3" w:rsidP="00A93B12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60D3" w:rsidRPr="00F3412A" w:rsidTr="00A93B12">
        <w:trPr>
          <w:trHeight w:val="9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C16723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M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ode d'évaluation  </w:t>
            </w:r>
          </w:p>
          <w:p w:rsidR="000460D3" w:rsidRPr="00F3412A" w:rsidRDefault="000460D3" w:rsidP="00A93B12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60D3" w:rsidRPr="00F3412A" w:rsidRDefault="000460D3" w:rsidP="00A93B12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1A2BC0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xamen </w:t>
            </w:r>
          </w:p>
        </w:tc>
      </w:tr>
      <w:tr w:rsidR="000460D3" w:rsidRPr="00F3412A" w:rsidTr="00A93B12">
        <w:trPr>
          <w:trHeight w:val="2619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C16723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escription de la matière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60D3" w:rsidRPr="00F3412A" w:rsidRDefault="000460D3" w:rsidP="00A93B12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60D3" w:rsidRPr="00F3412A" w:rsidRDefault="000460D3" w:rsidP="00A93B12">
            <w:pPr>
              <w:spacing w:after="19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1A2BC0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ciences Sociales et Humaines :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60D3" w:rsidRDefault="000460D3" w:rsidP="00A93B12">
            <w:pPr>
              <w:spacing w:line="247" w:lineRule="auto"/>
              <w:ind w:right="6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1A2BC0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 w:color="000000"/>
              </w:rPr>
              <w:t>I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u w:val="single" w:color="000000"/>
              </w:rPr>
              <w:t>nitiation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aux disciplines des sciences sociales et humaines : </w:t>
            </w:r>
          </w:p>
          <w:p w:rsidR="000460D3" w:rsidRDefault="000460D3" w:rsidP="00A93B12">
            <w:pPr>
              <w:spacing w:line="247" w:lineRule="auto"/>
              <w:ind w:right="6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</w:t>
            </w:r>
            <w:r w:rsidRPr="001A2BC0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sych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ologie (affective et cognitive) ;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60D3" w:rsidRDefault="000460D3" w:rsidP="00A93B12">
            <w:pPr>
              <w:spacing w:line="247" w:lineRule="auto"/>
              <w:ind w:right="6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</w:t>
            </w:r>
            <w:r w:rsidRPr="001A2BC0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ciences de l’Education ;</w:t>
            </w:r>
          </w:p>
          <w:p w:rsidR="000460D3" w:rsidRDefault="000460D3" w:rsidP="00A93B12">
            <w:pPr>
              <w:spacing w:line="247" w:lineRule="auto"/>
              <w:ind w:right="6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</w:t>
            </w:r>
            <w:r w:rsidRPr="001A2BC0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ciences de la communication. </w:t>
            </w:r>
          </w:p>
          <w:p w:rsidR="000460D3" w:rsidRPr="00F3412A" w:rsidRDefault="000460D3" w:rsidP="00A93B12">
            <w:pPr>
              <w:spacing w:line="247" w:lineRule="auto"/>
              <w:ind w:right="6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1A2BC0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es cours devraient être dispensés dans la langue d’étude. </w:t>
            </w:r>
          </w:p>
          <w:p w:rsidR="000460D3" w:rsidRPr="00F3412A" w:rsidRDefault="000460D3" w:rsidP="00A93B12">
            <w:pP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412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460D3" w:rsidRPr="00F3412A" w:rsidRDefault="000460D3" w:rsidP="000460D3">
      <w:pPr>
        <w:spacing w:after="0"/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</w:pPr>
      <w:r w:rsidRPr="00F3412A">
        <w:rPr>
          <w:rFonts w:ascii="Times New Roman" w:eastAsia="Arial" w:hAnsi="Times New Roman" w:cs="Times New Roman"/>
          <w:b/>
          <w:color w:val="000000"/>
          <w:sz w:val="28"/>
          <w:szCs w:val="28"/>
          <w:lang w:eastAsia="fr-FR"/>
        </w:rPr>
        <w:t xml:space="preserve"> </w:t>
      </w:r>
    </w:p>
    <w:p w:rsidR="000460D3" w:rsidRPr="00F3412A" w:rsidRDefault="000460D3" w:rsidP="000460D3">
      <w:pPr>
        <w:rPr>
          <w:rFonts w:ascii="Times New Roman" w:hAnsi="Times New Roman" w:cs="Times New Roman"/>
          <w:sz w:val="28"/>
          <w:szCs w:val="28"/>
        </w:rPr>
      </w:pPr>
    </w:p>
    <w:p w:rsidR="001214D8" w:rsidRDefault="001214D8"/>
    <w:sectPr w:rsidR="0012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D3"/>
    <w:rsid w:val="000460D3"/>
    <w:rsid w:val="0012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52F3"/>
  <w15:chartTrackingRefBased/>
  <w15:docId w15:val="{29C1AB2F-71E4-45EF-8BA1-42D4CC69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0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0460D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1</cp:revision>
  <dcterms:created xsi:type="dcterms:W3CDTF">2023-02-26T12:34:00Z</dcterms:created>
  <dcterms:modified xsi:type="dcterms:W3CDTF">2023-02-26T12:36:00Z</dcterms:modified>
</cp:coreProperties>
</file>