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Pr="00E46946" w:rsidRDefault="00E2414C" w:rsidP="00556F3B">
      <w:pPr>
        <w:spacing w:after="0" w:line="48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46946">
        <w:rPr>
          <w:rFonts w:asciiTheme="majorBidi" w:hAnsiTheme="majorBidi" w:cstheme="majorBidi"/>
          <w:b/>
          <w:bCs/>
          <w:sz w:val="32"/>
          <w:szCs w:val="32"/>
          <w:lang w:val="en-US"/>
        </w:rPr>
        <w:t>Micro-linguistic Branches</w:t>
      </w:r>
    </w:p>
    <w:p w:rsidR="004F20F4" w:rsidRPr="00DE5033" w:rsidRDefault="004F20F4" w:rsidP="00DE503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170C" w:rsidRPr="004F20F4" w:rsidRDefault="004F20F4" w:rsidP="00F528F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54D86">
        <w:rPr>
          <w:rFonts w:asciiTheme="majorBidi" w:hAnsiTheme="majorBidi" w:cstheme="majorBidi"/>
          <w:b/>
          <w:bCs/>
          <w:sz w:val="28"/>
          <w:szCs w:val="28"/>
          <w:lang w:val="en-US"/>
        </w:rPr>
        <w:t>II. Semantics: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>it is a micro-linguistic branch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which 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>deals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with </w:t>
      </w:r>
      <w:r w:rsidRPr="004F20F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meaning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In language, words have relationships with other words. These are known as </w:t>
      </w:r>
      <w:r w:rsidR="00771892" w:rsidRPr="0077189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lexical relations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. In what follows, 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>some of these relations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 xml:space="preserve">are 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>describe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77189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28FB">
        <w:rPr>
          <w:rFonts w:asciiTheme="majorBidi" w:hAnsiTheme="majorBidi" w:cstheme="majorBidi"/>
          <w:sz w:val="24"/>
          <w:szCs w:val="24"/>
          <w:lang w:val="en-US"/>
        </w:rPr>
        <w:t>and exemplified</w:t>
      </w:r>
      <w:r w:rsidR="00772D6C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AD02D3" w:rsidRPr="00AF6062" w:rsidRDefault="00A41D74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A41D7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9.55pt;margin-top:12.1pt;width:10.2pt;height:16.3pt;z-index:251659264" o:connectortype="straight">
            <v:stroke endarrow="block"/>
          </v:shape>
        </w:pict>
      </w:r>
      <w:r w:rsidRPr="00A41D7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pict>
          <v:shape id="_x0000_s1028" type="#_x0000_t32" style="position:absolute;left:0;text-align:left;margin-left:31.7pt;margin-top:12.1pt;width:16.3pt;height:16.3pt;flip:x;z-index:251658240" o:connectortype="straight">
            <v:stroke endarrow="block"/>
          </v:shape>
        </w:pict>
      </w:r>
      <w:r w:rsidR="004F20F4" w:rsidRPr="00E8276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Polysemy</w:t>
      </w:r>
      <w:r w:rsidR="00AD02D3" w:rsidRPr="00E8276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4F20F4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</w:t>
      </w:r>
      <w:r w:rsidR="00AD02D3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polysemous words</w:t>
      </w:r>
      <w:r w:rsidR="004F20F4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</w:t>
      </w:r>
      <w:r w:rsidR="00AD02D3" w:rsidRPr="00AD02D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: </w:t>
      </w:r>
      <w:r w:rsidR="00AD02D3">
        <w:rPr>
          <w:rFonts w:asciiTheme="majorBidi" w:hAnsiTheme="majorBidi" w:cstheme="majorBidi"/>
          <w:sz w:val="24"/>
          <w:szCs w:val="24"/>
          <w:lang w:val="en-US"/>
        </w:rPr>
        <w:t>refers to the property of a word having multiple meanings.</w:t>
      </w:r>
    </w:p>
    <w:p w:rsidR="00AF6062" w:rsidRDefault="00A41D74" w:rsidP="00AF6062">
      <w:pPr>
        <w:pStyle w:val="Paragraphedeliste"/>
        <w:spacing w:after="0" w:line="480" w:lineRule="auto"/>
        <w:ind w:left="426" w:right="-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pict>
          <v:shape id="_x0000_s1031" type="#_x0000_t32" style="position:absolute;left:0;text-align:left;margin-left:69.75pt;margin-top:16.4pt;width:0;height:15.65pt;z-index:25166131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pict>
          <v:shape id="_x0000_s1030" type="#_x0000_t32" style="position:absolute;left:0;text-align:left;margin-left:31.7pt;margin-top:16.4pt;width:0;height:15.65pt;z-index:251660288" o:connectortype="straight">
            <v:stroke endarrow="block"/>
          </v:shape>
        </w:pict>
      </w:r>
      <w:r w:rsidR="00AF60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poly    semy</w:t>
      </w:r>
    </w:p>
    <w:p w:rsidR="00AF6062" w:rsidRPr="00AD02D3" w:rsidRDefault="00AF6062" w:rsidP="00AF6062">
      <w:pPr>
        <w:pStyle w:val="Paragraphedeliste"/>
        <w:spacing w:after="0" w:line="480" w:lineRule="auto"/>
        <w:ind w:left="426" w:right="-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many   meaning</w:t>
      </w:r>
    </w:p>
    <w:p w:rsidR="009048EF" w:rsidRDefault="00AD02D3" w:rsidP="003D3176">
      <w:pPr>
        <w:pStyle w:val="Paragraphedeliste"/>
        <w:tabs>
          <w:tab w:val="left" w:leader="underscore" w:pos="2552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="00455DA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825CF" w:rsidRPr="00937DC8" w:rsidRDefault="00937DC8" w:rsidP="00937DC8">
      <w:pPr>
        <w:pStyle w:val="Paragraphedeliste"/>
        <w:numPr>
          <w:ilvl w:val="0"/>
          <w:numId w:val="18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</w:t>
      </w:r>
      <w:r w:rsidR="003D317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ace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1) - </w:t>
      </w:r>
      <w:r w:rsidR="003D3176" w:rsidRPr="00937DC8">
        <w:rPr>
          <w:rFonts w:asciiTheme="majorBidi" w:hAnsiTheme="majorBidi" w:cstheme="majorBidi"/>
          <w:sz w:val="24"/>
          <w:szCs w:val="24"/>
          <w:lang w:val="en-US"/>
        </w:rPr>
        <w:t>the front of the head</w:t>
      </w:r>
    </w:p>
    <w:p w:rsidR="003825CF" w:rsidRPr="00937DC8" w:rsidRDefault="003825CF" w:rsidP="00937DC8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7DC8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937DC8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937D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37DC8">
        <w:rPr>
          <w:rFonts w:asciiTheme="majorBidi" w:hAnsiTheme="majorBidi" w:cstheme="majorBidi"/>
          <w:sz w:val="24"/>
          <w:szCs w:val="24"/>
          <w:lang w:val="en-US"/>
        </w:rPr>
        <w:t xml:space="preserve">2) - </w:t>
      </w:r>
      <w:r w:rsidR="003D3176" w:rsidRPr="00937DC8">
        <w:rPr>
          <w:rFonts w:asciiTheme="majorBidi" w:hAnsiTheme="majorBidi" w:cstheme="majorBidi"/>
          <w:sz w:val="24"/>
          <w:szCs w:val="24"/>
          <w:lang w:val="en-US"/>
        </w:rPr>
        <w:t>a surface of a thing</w:t>
      </w:r>
      <w:r w:rsidRPr="00937D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F6062" w:rsidRPr="00937DC8" w:rsidRDefault="00937DC8" w:rsidP="00937DC8">
      <w:pPr>
        <w:pStyle w:val="Paragraphedeliste"/>
        <w:numPr>
          <w:ilvl w:val="0"/>
          <w:numId w:val="18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7DC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="001B1F2D" w:rsidRPr="00937DC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ail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1) - </w:t>
      </w:r>
      <w:r w:rsidR="001B1F2D" w:rsidRPr="00937DC8">
        <w:rPr>
          <w:rFonts w:asciiTheme="majorBidi" w:hAnsiTheme="majorBidi" w:cstheme="majorBidi"/>
          <w:sz w:val="24"/>
          <w:szCs w:val="24"/>
          <w:lang w:val="en-US"/>
        </w:rPr>
        <w:t>of a coat</w:t>
      </w:r>
    </w:p>
    <w:p w:rsidR="001B1F2D" w:rsidRPr="00937DC8" w:rsidRDefault="00937DC8" w:rsidP="00937DC8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2) - </w:t>
      </w:r>
      <w:r w:rsidR="001B1F2D" w:rsidRPr="00937DC8">
        <w:rPr>
          <w:rFonts w:asciiTheme="majorBidi" w:hAnsiTheme="majorBidi" w:cstheme="majorBidi"/>
          <w:sz w:val="24"/>
          <w:szCs w:val="24"/>
          <w:lang w:val="en-US"/>
        </w:rPr>
        <w:t>of an animal</w:t>
      </w:r>
    </w:p>
    <w:p w:rsidR="004F20F4" w:rsidRDefault="003825CF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25C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Synonymy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(synonymous words/synonyms): 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 xml:space="preserve">refers to </w:t>
      </w:r>
      <w:r w:rsidR="00AF6062">
        <w:rPr>
          <w:rFonts w:asciiTheme="majorBidi" w:hAnsiTheme="majorBidi" w:cstheme="majorBidi"/>
          <w:sz w:val="24"/>
          <w:szCs w:val="24"/>
          <w:lang w:val="en-US"/>
        </w:rPr>
        <w:t xml:space="preserve">different words having </w:t>
      </w:r>
      <w:r w:rsidR="00455DA8">
        <w:rPr>
          <w:rFonts w:asciiTheme="majorBidi" w:hAnsiTheme="majorBidi" w:cstheme="majorBidi"/>
          <w:sz w:val="24"/>
          <w:szCs w:val="24"/>
          <w:lang w:val="en-US"/>
        </w:rPr>
        <w:t>exactly or nearly the same</w:t>
      </w:r>
      <w:r w:rsidR="00AF6062">
        <w:rPr>
          <w:rFonts w:asciiTheme="majorBidi" w:hAnsiTheme="majorBidi" w:cstheme="majorBidi"/>
          <w:sz w:val="24"/>
          <w:szCs w:val="24"/>
          <w:lang w:val="en-US"/>
        </w:rPr>
        <w:t xml:space="preserve"> meanings.</w:t>
      </w:r>
    </w:p>
    <w:p w:rsidR="00455DA8" w:rsidRDefault="00455DA8" w:rsidP="00455DA8">
      <w:pPr>
        <w:pStyle w:val="Paragraphedeliste"/>
        <w:tabs>
          <w:tab w:val="left" w:pos="2835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</w:p>
    <w:p w:rsid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Reject/deny</w:t>
      </w:r>
    </w:p>
    <w:p w:rsid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Big/large</w:t>
      </w:r>
    </w:p>
    <w:p w:rsid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Mistake/error</w:t>
      </w:r>
    </w:p>
    <w:p w:rsidR="00455DA8" w:rsidRPr="00455DA8" w:rsidRDefault="00455DA8" w:rsidP="009048EF">
      <w:pPr>
        <w:pStyle w:val="Paragraphedeliste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Fortunately/luckily</w:t>
      </w:r>
    </w:p>
    <w:p w:rsidR="003825CF" w:rsidRDefault="003825CF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Antonymy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(an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>tonymous words/antonyms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EE15F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AF6062">
        <w:rPr>
          <w:rFonts w:asciiTheme="majorBidi" w:hAnsiTheme="majorBidi" w:cstheme="majorBidi"/>
          <w:sz w:val="24"/>
          <w:szCs w:val="24"/>
          <w:lang w:val="en-US"/>
        </w:rPr>
        <w:t>refers to words having opposite meanings.</w:t>
      </w:r>
    </w:p>
    <w:p w:rsidR="00554D86" w:rsidRDefault="00554D86" w:rsidP="00554D86">
      <w:pPr>
        <w:pStyle w:val="Paragraphedeliste"/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Examples:</w:t>
      </w:r>
    </w:p>
    <w:p w:rsid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Reward/punishment</w:t>
      </w:r>
    </w:p>
    <w:p w:rsid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Real/artificial</w:t>
      </w:r>
    </w:p>
    <w:p w:rsid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Increase/decrease</w:t>
      </w:r>
    </w:p>
    <w:p w:rsidR="00554D86" w:rsidRPr="00554D86" w:rsidRDefault="00554D86" w:rsidP="009048EF">
      <w:pPr>
        <w:pStyle w:val="Paragraphedeliste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Bitter/sweet</w:t>
      </w:r>
    </w:p>
    <w:p w:rsidR="00E46946" w:rsidRDefault="00E46946" w:rsidP="00554D8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sectPr w:rsidR="00E46946" w:rsidSect="002F5A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709" w:rsidRDefault="00E93709" w:rsidP="00D80CC1">
      <w:pPr>
        <w:spacing w:after="0" w:line="240" w:lineRule="auto"/>
      </w:pPr>
      <w:r>
        <w:separator/>
      </w:r>
    </w:p>
  </w:endnote>
  <w:endnote w:type="continuationSeparator" w:id="1">
    <w:p w:rsidR="00E93709" w:rsidRDefault="00E93709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640"/>
      <w:docPartObj>
        <w:docPartGallery w:val="Page Numbers (Bottom of Page)"/>
        <w:docPartUnique/>
      </w:docPartObj>
    </w:sdtPr>
    <w:sdtContent>
      <w:p w:rsidR="0009770E" w:rsidRDefault="00A41D74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9770E" w:rsidRDefault="00A41D74">
                    <w:pPr>
                      <w:jc w:val="center"/>
                    </w:pPr>
                    <w:fldSimple w:instr=" PAGE    \* MERGEFORMAT ">
                      <w:r w:rsidR="003C21AC" w:rsidRPr="003C21AC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709" w:rsidRDefault="00E93709" w:rsidP="00D80CC1">
      <w:pPr>
        <w:spacing w:after="0" w:line="240" w:lineRule="auto"/>
      </w:pPr>
      <w:r>
        <w:separator/>
      </w:r>
    </w:p>
  </w:footnote>
  <w:footnote w:type="continuationSeparator" w:id="1">
    <w:p w:rsidR="00E93709" w:rsidRDefault="00E93709" w:rsidP="00D8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1AC" w:rsidRDefault="003C21AC" w:rsidP="003C21AC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3C21AC" w:rsidRDefault="003C21AC" w:rsidP="003C21AC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3C21AC" w:rsidRPr="00C76627" w:rsidRDefault="003C21AC" w:rsidP="003C21AC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3C21AC" w:rsidRDefault="003C21AC" w:rsidP="003C21AC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3C21AC" w:rsidRDefault="003C21AC" w:rsidP="003C21AC">
    <w:pPr>
      <w:pStyle w:val="En-tte"/>
      <w:jc w:val="center"/>
      <w:rPr>
        <w:rFonts w:asciiTheme="majorBidi" w:hAnsiTheme="majorBidi" w:cstheme="majorBidi"/>
        <w:lang w:val="en-US"/>
      </w:rPr>
    </w:pPr>
  </w:p>
  <w:p w:rsidR="003C21AC" w:rsidRDefault="003C21AC" w:rsidP="003C21AC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3C21AC" w:rsidRDefault="003C21AC" w:rsidP="003C21AC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Linguistics1</w:t>
    </w:r>
  </w:p>
  <w:p w:rsidR="003C21AC" w:rsidRDefault="003C21A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8E8"/>
    <w:multiLevelType w:val="hybridMultilevel"/>
    <w:tmpl w:val="98D0F9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029B1"/>
    <w:multiLevelType w:val="hybridMultilevel"/>
    <w:tmpl w:val="D54A03BA"/>
    <w:lvl w:ilvl="0" w:tplc="4B9C0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66D51"/>
    <w:multiLevelType w:val="hybridMultilevel"/>
    <w:tmpl w:val="FD3CA630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A7B"/>
    <w:multiLevelType w:val="hybridMultilevel"/>
    <w:tmpl w:val="A8EE4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D2241"/>
    <w:multiLevelType w:val="hybridMultilevel"/>
    <w:tmpl w:val="E8FCAE7C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40173"/>
    <w:multiLevelType w:val="hybridMultilevel"/>
    <w:tmpl w:val="6A86F97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7661"/>
    <w:multiLevelType w:val="hybridMultilevel"/>
    <w:tmpl w:val="7AFC85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11271"/>
    <w:multiLevelType w:val="hybridMultilevel"/>
    <w:tmpl w:val="732008A8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75577"/>
    <w:multiLevelType w:val="hybridMultilevel"/>
    <w:tmpl w:val="30FECC08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7020E2"/>
    <w:multiLevelType w:val="hybridMultilevel"/>
    <w:tmpl w:val="537C3EB8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EF77E5"/>
    <w:multiLevelType w:val="hybridMultilevel"/>
    <w:tmpl w:val="BF3A8FC8"/>
    <w:lvl w:ilvl="0" w:tplc="274A8C96">
      <w:start w:val="1"/>
      <w:numFmt w:val="bullet"/>
      <w:lvlText w:val=""/>
      <w:lvlJc w:val="left"/>
      <w:pPr>
        <w:ind w:left="2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1">
    <w:nsid w:val="4C6B6525"/>
    <w:multiLevelType w:val="hybridMultilevel"/>
    <w:tmpl w:val="29AE8230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F96BB3"/>
    <w:multiLevelType w:val="hybridMultilevel"/>
    <w:tmpl w:val="81A05146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8002B"/>
    <w:multiLevelType w:val="hybridMultilevel"/>
    <w:tmpl w:val="076C1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E4CB5"/>
    <w:multiLevelType w:val="hybridMultilevel"/>
    <w:tmpl w:val="66705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84BFD"/>
    <w:multiLevelType w:val="hybridMultilevel"/>
    <w:tmpl w:val="40F67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40727"/>
    <w:multiLevelType w:val="hybridMultilevel"/>
    <w:tmpl w:val="7DA48F0E"/>
    <w:lvl w:ilvl="0" w:tplc="B0043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A3978"/>
    <w:multiLevelType w:val="hybridMultilevel"/>
    <w:tmpl w:val="D7A42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2414C"/>
    <w:rsid w:val="0000191D"/>
    <w:rsid w:val="0005303C"/>
    <w:rsid w:val="0009770E"/>
    <w:rsid w:val="000D26B9"/>
    <w:rsid w:val="001131FF"/>
    <w:rsid w:val="00160533"/>
    <w:rsid w:val="0019665E"/>
    <w:rsid w:val="001B1F2D"/>
    <w:rsid w:val="00286599"/>
    <w:rsid w:val="002C65EE"/>
    <w:rsid w:val="002D0A7F"/>
    <w:rsid w:val="002E6783"/>
    <w:rsid w:val="002F5AF0"/>
    <w:rsid w:val="003825CF"/>
    <w:rsid w:val="003B4FBE"/>
    <w:rsid w:val="003C21AC"/>
    <w:rsid w:val="003D3176"/>
    <w:rsid w:val="003F6242"/>
    <w:rsid w:val="00452B20"/>
    <w:rsid w:val="00455DA8"/>
    <w:rsid w:val="00460709"/>
    <w:rsid w:val="004F20F4"/>
    <w:rsid w:val="00505172"/>
    <w:rsid w:val="00554D86"/>
    <w:rsid w:val="00556F3B"/>
    <w:rsid w:val="005F583D"/>
    <w:rsid w:val="00617829"/>
    <w:rsid w:val="00771892"/>
    <w:rsid w:val="00772D6C"/>
    <w:rsid w:val="00776E1A"/>
    <w:rsid w:val="00843F3C"/>
    <w:rsid w:val="009048EF"/>
    <w:rsid w:val="00937DC8"/>
    <w:rsid w:val="00962ABC"/>
    <w:rsid w:val="009C6DE5"/>
    <w:rsid w:val="009D47A0"/>
    <w:rsid w:val="00A41D74"/>
    <w:rsid w:val="00AB0C0A"/>
    <w:rsid w:val="00AD02D3"/>
    <w:rsid w:val="00AF6062"/>
    <w:rsid w:val="00CC0022"/>
    <w:rsid w:val="00D55442"/>
    <w:rsid w:val="00D63B7D"/>
    <w:rsid w:val="00D80CC1"/>
    <w:rsid w:val="00D90C80"/>
    <w:rsid w:val="00DD170C"/>
    <w:rsid w:val="00DD2C63"/>
    <w:rsid w:val="00DE221A"/>
    <w:rsid w:val="00DE5033"/>
    <w:rsid w:val="00E01CA3"/>
    <w:rsid w:val="00E2414C"/>
    <w:rsid w:val="00E46946"/>
    <w:rsid w:val="00E622ED"/>
    <w:rsid w:val="00E8276A"/>
    <w:rsid w:val="00E93709"/>
    <w:rsid w:val="00EA60C4"/>
    <w:rsid w:val="00EE15F5"/>
    <w:rsid w:val="00EF695F"/>
    <w:rsid w:val="00F528FB"/>
    <w:rsid w:val="00F928AB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1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0CC1"/>
  </w:style>
  <w:style w:type="paragraph" w:styleId="Pieddepage">
    <w:name w:val="footer"/>
    <w:basedOn w:val="Normal"/>
    <w:link w:val="Pieddepag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0CC1"/>
  </w:style>
  <w:style w:type="character" w:customStyle="1" w:styleId="e24kjd">
    <w:name w:val="e24kjd"/>
    <w:basedOn w:val="Policepardfaut"/>
    <w:rsid w:val="00DD2C63"/>
  </w:style>
  <w:style w:type="character" w:customStyle="1" w:styleId="ls10">
    <w:name w:val="ls10"/>
    <w:basedOn w:val="Policepardfaut"/>
    <w:rsid w:val="000D26B9"/>
  </w:style>
  <w:style w:type="character" w:customStyle="1" w:styleId="ff8">
    <w:name w:val="ff8"/>
    <w:basedOn w:val="Policepardfaut"/>
    <w:rsid w:val="000D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2020-04-04T20:33:00Z</dcterms:created>
  <dcterms:modified xsi:type="dcterms:W3CDTF">2024-02-02T10:37:00Z</dcterms:modified>
</cp:coreProperties>
</file>