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517B" w14:textId="77777777" w:rsidR="00D317E0" w:rsidRPr="0075332E" w:rsidRDefault="00434989" w:rsidP="0075332E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</w:pPr>
      <w:r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Cell’s</w:t>
      </w:r>
      <w:r w:rsidR="00D37366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study</w:t>
      </w:r>
      <w:r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methods</w:t>
      </w:r>
    </w:p>
    <w:p w14:paraId="6ACD9D9E" w14:textId="77777777" w:rsidR="00D37366" w:rsidRPr="0075332E" w:rsidRDefault="00587898" w:rsidP="0075332E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Tuto</w:t>
      </w:r>
      <w:r w:rsidR="00E676B9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r</w:t>
      </w:r>
      <w:r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ial session N</w:t>
      </w:r>
      <w:r w:rsidR="00CC7AFD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°</w:t>
      </w:r>
      <w:r w:rsidR="00D37366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1: </w:t>
      </w:r>
      <w:r w:rsidR="003B50C1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c</w:t>
      </w:r>
      <w:r w:rsidR="00D37366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ell</w:t>
      </w:r>
      <w:r w:rsidR="00434989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>’s</w:t>
      </w:r>
      <w:r w:rsidR="00D37366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observation</w:t>
      </w:r>
      <w:r w:rsidR="00434989" w:rsidRPr="0075332E">
        <w:rPr>
          <w:rFonts w:asciiTheme="majorBidi" w:hAnsiTheme="majorBidi" w:cstheme="majorBidi"/>
          <w:b/>
          <w:bCs/>
          <w:sz w:val="28"/>
          <w:szCs w:val="28"/>
          <w:highlight w:val="green"/>
          <w:lang w:val="en-US"/>
        </w:rPr>
        <w:t xml:space="preserve"> methods</w:t>
      </w:r>
    </w:p>
    <w:p w14:paraId="6D24B09B" w14:textId="77777777" w:rsidR="00D37366" w:rsidRPr="00E676B9" w:rsidRDefault="00D37366" w:rsidP="0075332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676B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587898"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Tutorial session g</w:t>
      </w:r>
      <w:r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oals:</w:t>
      </w:r>
      <w:r w:rsidRPr="00E676B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33980E0A" w14:textId="77777777" w:rsidR="001E44FA" w:rsidRPr="0045038D" w:rsidRDefault="0045038D" w:rsidP="0075332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ajorBidi"/>
          <w:sz w:val="28"/>
          <w:szCs w:val="28"/>
          <w:lang w:val="en-US"/>
        </w:rPr>
      </w:pPr>
      <w:r w:rsidRPr="0045038D">
        <w:rPr>
          <w:rFonts w:asciiTheme="majorBidi" w:hAnsiTheme="majorBidi" w:cstheme="majorBidi"/>
          <w:sz w:val="24"/>
          <w:szCs w:val="24"/>
          <w:lang w:val="en-US"/>
        </w:rPr>
        <w:t>Know</w:t>
      </w:r>
      <w:r w:rsidR="007C189F">
        <w:rPr>
          <w:rFonts w:asciiTheme="majorBidi" w:hAnsiTheme="majorBidi" w:cstheme="majorBidi"/>
          <w:sz w:val="24"/>
          <w:szCs w:val="24"/>
          <w:lang w:val="en-US"/>
        </w:rPr>
        <w:t xml:space="preserve"> the operating principle of optical and electron</w:t>
      </w:r>
      <w:r w:rsidR="00CF3580" w:rsidRPr="0045038D">
        <w:rPr>
          <w:rFonts w:asciiTheme="majorBidi" w:hAnsiTheme="majorBidi" w:cstheme="majorBidi"/>
          <w:sz w:val="24"/>
          <w:szCs w:val="24"/>
          <w:lang w:val="en-US"/>
        </w:rPr>
        <w:t xml:space="preserve"> microscope</w:t>
      </w:r>
      <w:r w:rsidRPr="0045038D">
        <w:rPr>
          <w:rFonts w:cstheme="majorBidi"/>
          <w:sz w:val="28"/>
          <w:szCs w:val="28"/>
          <w:lang w:val="en-US"/>
        </w:rPr>
        <w:t>.</w:t>
      </w:r>
    </w:p>
    <w:p w14:paraId="6B5F667A" w14:textId="77777777" w:rsidR="0075332E" w:rsidRPr="0075332E" w:rsidRDefault="0045038D" w:rsidP="0075332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676B9">
        <w:rPr>
          <w:rFonts w:asciiTheme="majorBidi" w:hAnsiTheme="majorBidi" w:cstheme="majorBidi"/>
          <w:sz w:val="24"/>
          <w:szCs w:val="24"/>
          <w:lang w:val="en-US"/>
        </w:rPr>
        <w:t>Ability to differentiate between photonic and electron microscopy.</w:t>
      </w:r>
    </w:p>
    <w:p w14:paraId="45EB5626" w14:textId="77777777" w:rsidR="0075332E" w:rsidRPr="0075332E" w:rsidRDefault="00E676B9" w:rsidP="0075332E">
      <w:pPr>
        <w:pStyle w:val="Paragraphedeliste"/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676B9">
        <w:rPr>
          <w:rFonts w:asciiTheme="majorBidi" w:hAnsiTheme="majorBidi" w:cstheme="majorBidi"/>
          <w:sz w:val="24"/>
          <w:szCs w:val="24"/>
          <w:lang w:val="en-US"/>
        </w:rPr>
        <w:t xml:space="preserve">The observation of cells is delicate because of their very small sizes, and requires a number of </w:t>
      </w:r>
      <w:r w:rsidR="00956AD4">
        <w:rPr>
          <w:rFonts w:asciiTheme="majorBidi" w:hAnsiTheme="majorBidi" w:cstheme="majorBidi"/>
          <w:sz w:val="24"/>
          <w:szCs w:val="24"/>
          <w:lang w:val="en-US"/>
        </w:rPr>
        <w:t>devices</w:t>
      </w:r>
      <w:r w:rsidRPr="00E676B9">
        <w:rPr>
          <w:rFonts w:asciiTheme="majorBidi" w:hAnsiTheme="majorBidi" w:cstheme="majorBidi"/>
          <w:sz w:val="24"/>
          <w:szCs w:val="24"/>
          <w:lang w:val="en-US"/>
        </w:rPr>
        <w:t xml:space="preserve"> including microscopes. There are two main types of microscopes according to their resolution: optical microscopes and electron microscopes. </w:t>
      </w:r>
    </w:p>
    <w:p w14:paraId="7054C525" w14:textId="77777777" w:rsidR="00E676B9" w:rsidRPr="00734920" w:rsidRDefault="00E676B9" w:rsidP="0075332E">
      <w:pPr>
        <w:pStyle w:val="Paragraphedeliste"/>
        <w:spacing w:after="0" w:line="360" w:lineRule="auto"/>
        <w:ind w:left="142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1. Optical Microscopes (</w:t>
      </w:r>
      <w:r w:rsidR="003409F0"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O.M</w:t>
      </w:r>
      <w:r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)</w:t>
      </w:r>
    </w:p>
    <w:p w14:paraId="7F1C185F" w14:textId="77777777" w:rsidR="00E676B9" w:rsidRPr="00E676B9" w:rsidRDefault="00E676B9" w:rsidP="0075332E">
      <w:pPr>
        <w:pStyle w:val="Paragraphedeliste"/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676B9">
        <w:rPr>
          <w:rFonts w:asciiTheme="majorBidi" w:hAnsiTheme="majorBidi" w:cstheme="majorBidi"/>
          <w:sz w:val="24"/>
          <w:szCs w:val="24"/>
          <w:lang w:val="en-US"/>
        </w:rPr>
        <w:t>Optical microscopes (light or photonic) use visible light and allow the observation of living or dead cells, thanks to very fine sections of fixed preparations.</w:t>
      </w:r>
    </w:p>
    <w:p w14:paraId="73DFDF22" w14:textId="77777777" w:rsidR="00734920" w:rsidRPr="0075332E" w:rsidRDefault="00734920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75332E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1.1. </w:t>
      </w:r>
      <w:r w:rsidR="003409F0" w:rsidRPr="0075332E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Bright field</w:t>
      </w:r>
      <w:r w:rsidRPr="0075332E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optical microscope</w:t>
      </w:r>
    </w:p>
    <w:p w14:paraId="6E800778" w14:textId="77777777" w:rsidR="00734920" w:rsidRPr="00734920" w:rsidRDefault="00734920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3409F0">
        <w:rPr>
          <w:rFonts w:asciiTheme="majorBidi" w:hAnsiTheme="majorBidi" w:cstheme="majorBidi"/>
          <w:sz w:val="24"/>
          <w:szCs w:val="24"/>
          <w:lang w:val="en-US"/>
        </w:rPr>
        <w:t>bright field</w:t>
      </w: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 optical microscope is equipped with three transparent glass lens systems:</w:t>
      </w:r>
    </w:p>
    <w:p w14:paraId="40AB8AFE" w14:textId="77777777" w:rsidR="00734920" w:rsidRPr="00734920" w:rsidRDefault="005C7608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• An objective</w:t>
      </w:r>
      <w:r w:rsidR="00734920" w:rsidRPr="00734920">
        <w:rPr>
          <w:rFonts w:asciiTheme="majorBidi" w:hAnsiTheme="majorBidi" w:cstheme="majorBidi"/>
          <w:sz w:val="24"/>
          <w:szCs w:val="24"/>
          <w:lang w:val="en-US"/>
        </w:rPr>
        <w:t xml:space="preserve"> performs primary magnification and gives a real image.</w:t>
      </w:r>
    </w:p>
    <w:p w14:paraId="10000A9E" w14:textId="77777777" w:rsidR="00734920" w:rsidRPr="00734920" w:rsidRDefault="00734920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• </w:t>
      </w:r>
      <w:r w:rsidR="00A17895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9B2415">
        <w:rPr>
          <w:rFonts w:asciiTheme="majorBidi" w:hAnsiTheme="majorBidi" w:cstheme="majorBidi"/>
          <w:sz w:val="24"/>
          <w:szCs w:val="24"/>
          <w:lang w:val="en-US"/>
        </w:rPr>
        <w:t>n</w:t>
      </w:r>
      <w:r w:rsidR="00A1789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B2415">
        <w:rPr>
          <w:rFonts w:asciiTheme="majorBidi" w:hAnsiTheme="majorBidi" w:cstheme="majorBidi"/>
          <w:sz w:val="24"/>
          <w:szCs w:val="24"/>
          <w:lang w:val="en-US"/>
        </w:rPr>
        <w:t>eyepiece</w:t>
      </w:r>
      <w:r w:rsidR="00A1789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performs secondary magnification. It allows the eye to form an enlarged virtual image of the actual image formed by the </w:t>
      </w:r>
      <w:r w:rsidR="005C7608">
        <w:rPr>
          <w:rFonts w:asciiTheme="majorBidi" w:hAnsiTheme="majorBidi" w:cstheme="majorBidi"/>
          <w:sz w:val="24"/>
          <w:szCs w:val="24"/>
          <w:lang w:val="en-US"/>
        </w:rPr>
        <w:t>objective’s</w:t>
      </w: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 lens.</w:t>
      </w:r>
    </w:p>
    <w:p w14:paraId="6CA408CB" w14:textId="77777777" w:rsidR="00734920" w:rsidRPr="00734920" w:rsidRDefault="00734920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34920">
        <w:rPr>
          <w:rFonts w:asciiTheme="majorBidi" w:hAnsiTheme="majorBidi" w:cstheme="majorBidi"/>
          <w:sz w:val="24"/>
          <w:szCs w:val="24"/>
          <w:lang w:val="en-US"/>
        </w:rPr>
        <w:t>• A condenser concentrates light on the object.</w:t>
      </w:r>
    </w:p>
    <w:p w14:paraId="6BF232D4" w14:textId="77777777" w:rsidR="009F3B50" w:rsidRDefault="00734920" w:rsidP="0075332E">
      <w:pPr>
        <w:spacing w:after="0" w:line="360" w:lineRule="auto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34920">
        <w:rPr>
          <w:rFonts w:asciiTheme="majorBidi" w:hAnsiTheme="majorBidi" w:cstheme="majorBidi"/>
          <w:sz w:val="24"/>
          <w:szCs w:val="24"/>
          <w:lang w:val="en-US"/>
        </w:rPr>
        <w:t>The separator</w:t>
      </w:r>
      <w:r w:rsidR="005C760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85617">
        <w:rPr>
          <w:rFonts w:asciiTheme="majorBidi" w:hAnsiTheme="majorBidi" w:cstheme="majorBidi"/>
          <w:sz w:val="24"/>
          <w:szCs w:val="24"/>
          <w:lang w:val="en-US"/>
        </w:rPr>
        <w:t>power</w:t>
      </w: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 (or resolution) is the smallest distance between two neighboring points that can be distinguished us</w:t>
      </w:r>
      <w:r w:rsidR="00E46A50">
        <w:rPr>
          <w:rFonts w:asciiTheme="majorBidi" w:hAnsiTheme="majorBidi" w:cstheme="majorBidi"/>
          <w:sz w:val="24"/>
          <w:szCs w:val="24"/>
          <w:lang w:val="en-US"/>
        </w:rPr>
        <w:t xml:space="preserve">ing </w:t>
      </w:r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microscope. The resolution limit of a conventional photonic microscope is about 0.2 </w:t>
      </w:r>
      <w:proofErr w:type="spellStart"/>
      <w:r w:rsidRPr="00734920">
        <w:rPr>
          <w:rFonts w:asciiTheme="majorBidi" w:hAnsiTheme="majorBidi" w:cstheme="majorBidi"/>
          <w:sz w:val="24"/>
          <w:szCs w:val="24"/>
          <w:lang w:val="en-US"/>
        </w:rPr>
        <w:t>μm</w:t>
      </w:r>
      <w:proofErr w:type="spellEnd"/>
      <w:r w:rsidRPr="00734920">
        <w:rPr>
          <w:rFonts w:asciiTheme="majorBidi" w:hAnsiTheme="majorBidi" w:cstheme="majorBidi"/>
          <w:sz w:val="24"/>
          <w:szCs w:val="24"/>
          <w:lang w:val="en-US"/>
        </w:rPr>
        <w:t xml:space="preserve"> and the magnification can reach up to 2000.</w:t>
      </w:r>
    </w:p>
    <w:p w14:paraId="4594DC30" w14:textId="77777777" w:rsidR="00107369" w:rsidRDefault="00DA11DB" w:rsidP="00DA11DB">
      <w:pPr>
        <w:spacing w:after="0"/>
        <w:ind w:left="142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6F2BE18" wp14:editId="29735305">
            <wp:extent cx="4324395" cy="3049270"/>
            <wp:effectExtent l="19050" t="19050" r="19050" b="177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078" cy="30793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7ACFE9F0" w14:textId="77777777" w:rsidR="0075332E" w:rsidRDefault="00DA11DB" w:rsidP="0075332E">
      <w:pPr>
        <w:spacing w:after="0"/>
        <w:ind w:left="142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DA11D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Figure 1: The main part of an optical microscope.</w:t>
      </w:r>
    </w:p>
    <w:p w14:paraId="154E877D" w14:textId="77777777" w:rsidR="00DA11DB" w:rsidRPr="00E70030" w:rsidRDefault="00E70030" w:rsidP="0075332E">
      <w:pPr>
        <w:spacing w:after="0"/>
        <w:ind w:left="142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E700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 xml:space="preserve">1.2. </w:t>
      </w:r>
      <w:r w:rsidR="00DA11DB" w:rsidRPr="00E700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Types of optical microscopes</w:t>
      </w:r>
    </w:p>
    <w:p w14:paraId="00B07E16" w14:textId="77777777" w:rsidR="00DA11DB" w:rsidRPr="009F3B50" w:rsidRDefault="00DA11DB" w:rsidP="00DA11DB">
      <w:pPr>
        <w:spacing w:after="0"/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9F3B50">
        <w:rPr>
          <w:rFonts w:asciiTheme="majorBidi" w:hAnsiTheme="majorBidi" w:cstheme="majorBidi"/>
          <w:sz w:val="24"/>
          <w:szCs w:val="24"/>
          <w:lang w:val="en-US"/>
        </w:rPr>
        <w:t>There are several types of optical microscopes each having special optical fixtures, have been developed to allow the observation of cells in some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F3B50">
        <w:rPr>
          <w:rFonts w:asciiTheme="majorBidi" w:hAnsiTheme="majorBidi" w:cstheme="majorBidi"/>
          <w:sz w:val="24"/>
          <w:szCs w:val="24"/>
          <w:lang w:val="en-US"/>
        </w:rPr>
        <w:t>conditions.</w:t>
      </w:r>
    </w:p>
    <w:p w14:paraId="0DE1C3E6" w14:textId="77777777" w:rsidR="00DA11DB" w:rsidRDefault="00DA11DB" w:rsidP="00642D68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92500FC" w14:textId="77777777" w:rsidR="009F3B50" w:rsidRDefault="009A3C98" w:rsidP="005C7608">
      <w:pPr>
        <w:spacing w:after="0"/>
        <w:ind w:left="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Table 1: T</w:t>
      </w:r>
      <w:r w:rsidR="009F3B50">
        <w:rPr>
          <w:rFonts w:asciiTheme="majorBidi" w:hAnsiTheme="majorBidi" w:cstheme="majorBidi"/>
          <w:sz w:val="24"/>
          <w:szCs w:val="24"/>
          <w:lang w:val="en-US"/>
        </w:rPr>
        <w:t>he different t</w:t>
      </w:r>
      <w:r w:rsidR="009F3B50" w:rsidRPr="009F3B50">
        <w:rPr>
          <w:rFonts w:asciiTheme="majorBidi" w:hAnsiTheme="majorBidi" w:cstheme="majorBidi"/>
          <w:sz w:val="24"/>
          <w:szCs w:val="24"/>
          <w:lang w:val="en-US"/>
        </w:rPr>
        <w:t>ypes of optical microscopes</w:t>
      </w:r>
      <w:r w:rsidR="00CB44C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BA38BE5" w14:textId="77777777" w:rsidR="00E161BE" w:rsidRDefault="00E161BE" w:rsidP="004D321E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4463"/>
        <w:gridCol w:w="4457"/>
      </w:tblGrid>
      <w:tr w:rsidR="00896032" w14:paraId="7DD27F2F" w14:textId="77777777" w:rsidTr="00896032">
        <w:tc>
          <w:tcPr>
            <w:tcW w:w="4531" w:type="dxa"/>
          </w:tcPr>
          <w:p w14:paraId="1C3A7ED6" w14:textId="77777777" w:rsidR="00896032" w:rsidRPr="00896032" w:rsidRDefault="00896032" w:rsidP="008960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960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4531" w:type="dxa"/>
          </w:tcPr>
          <w:p w14:paraId="0B20A123" w14:textId="77777777" w:rsidR="00896032" w:rsidRPr="00896032" w:rsidRDefault="00896032" w:rsidP="008960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9603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Used for</w:t>
            </w:r>
          </w:p>
        </w:tc>
      </w:tr>
      <w:tr w:rsidR="00896032" w:rsidRPr="00693C25" w14:paraId="23B102C9" w14:textId="77777777" w:rsidTr="00896032">
        <w:tc>
          <w:tcPr>
            <w:tcW w:w="4531" w:type="dxa"/>
          </w:tcPr>
          <w:p w14:paraId="0F6630DD" w14:textId="77777777" w:rsidR="00896032" w:rsidRPr="00896032" w:rsidRDefault="00896032" w:rsidP="0089603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OM bright field </w:t>
            </w:r>
          </w:p>
        </w:tc>
        <w:tc>
          <w:tcPr>
            <w:tcW w:w="4531" w:type="dxa"/>
          </w:tcPr>
          <w:p w14:paraId="5E6D570A" w14:textId="77777777" w:rsidR="00896032" w:rsidRDefault="008843F8" w:rsidP="005C760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Observation</w:t>
            </w:r>
            <w:r w:rsidR="005A61B8"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internal cell cells after staining</w:t>
            </w:r>
            <w:r w:rsid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896032" w:rsidRPr="00693C25" w14:paraId="694B60B1" w14:textId="77777777" w:rsidTr="00896032">
        <w:tc>
          <w:tcPr>
            <w:tcW w:w="4531" w:type="dxa"/>
          </w:tcPr>
          <w:p w14:paraId="58C49EED" w14:textId="77777777" w:rsidR="00896032" w:rsidRPr="00896032" w:rsidRDefault="00896032" w:rsidP="0089603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 dark field</w:t>
            </w:r>
          </w:p>
        </w:tc>
        <w:tc>
          <w:tcPr>
            <w:tcW w:w="4531" w:type="dxa"/>
          </w:tcPr>
          <w:p w14:paraId="0A11D5FF" w14:textId="77777777" w:rsidR="00896032" w:rsidRDefault="009D7595" w:rsidP="005C760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="005A61B8"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bservation of uncolored samples and living and moving cells</w:t>
            </w:r>
          </w:p>
        </w:tc>
      </w:tr>
      <w:tr w:rsidR="00896032" w:rsidRPr="00693C25" w14:paraId="32159590" w14:textId="77777777" w:rsidTr="00896032">
        <w:tc>
          <w:tcPr>
            <w:tcW w:w="4531" w:type="dxa"/>
          </w:tcPr>
          <w:p w14:paraId="0BC943F7" w14:textId="77777777" w:rsidR="00896032" w:rsidRPr="00896032" w:rsidRDefault="00896032" w:rsidP="0089603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 florescence</w:t>
            </w:r>
          </w:p>
        </w:tc>
        <w:tc>
          <w:tcPr>
            <w:tcW w:w="4531" w:type="dxa"/>
          </w:tcPr>
          <w:p w14:paraId="43411028" w14:textId="77777777" w:rsidR="00896032" w:rsidRDefault="005A61B8" w:rsidP="005C760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Fluorescent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marker of</w:t>
            </w:r>
            <w:r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structure and macromolecular compound marking</w:t>
            </w:r>
          </w:p>
        </w:tc>
      </w:tr>
      <w:tr w:rsidR="00896032" w:rsidRPr="00693C25" w14:paraId="3A9E1A90" w14:textId="77777777" w:rsidTr="00896032">
        <w:tc>
          <w:tcPr>
            <w:tcW w:w="4531" w:type="dxa"/>
          </w:tcPr>
          <w:p w14:paraId="011796A6" w14:textId="77777777" w:rsidR="00896032" w:rsidRPr="00896032" w:rsidRDefault="00896032" w:rsidP="0089603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 phase contrast</w:t>
            </w:r>
          </w:p>
        </w:tc>
        <w:tc>
          <w:tcPr>
            <w:tcW w:w="4531" w:type="dxa"/>
          </w:tcPr>
          <w:p w14:paraId="00FB0FE9" w14:textId="77777777" w:rsidR="00896032" w:rsidRDefault="009D7595" w:rsidP="005C760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</w:t>
            </w:r>
            <w:r w:rsidR="005A61B8" w:rsidRPr="005A61B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 identification of refractive index and contrast differences</w:t>
            </w:r>
          </w:p>
        </w:tc>
      </w:tr>
      <w:tr w:rsidR="00896032" w:rsidRPr="00693C25" w14:paraId="4487B89C" w14:textId="77777777" w:rsidTr="004D321E">
        <w:trPr>
          <w:trHeight w:val="488"/>
        </w:trPr>
        <w:tc>
          <w:tcPr>
            <w:tcW w:w="4531" w:type="dxa"/>
          </w:tcPr>
          <w:p w14:paraId="5E6DDF23" w14:textId="77777777" w:rsidR="00896032" w:rsidRPr="00896032" w:rsidRDefault="00896032" w:rsidP="0089603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OM inverted</w:t>
            </w:r>
          </w:p>
        </w:tc>
        <w:tc>
          <w:tcPr>
            <w:tcW w:w="4531" w:type="dxa"/>
          </w:tcPr>
          <w:p w14:paraId="3816249F" w14:textId="77777777" w:rsidR="00896032" w:rsidRDefault="009D7595" w:rsidP="005C7608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</w:t>
            </w:r>
            <w:r w:rsidR="004D321E" w:rsidRPr="004D321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bservation of cells in culture</w:t>
            </w:r>
          </w:p>
        </w:tc>
      </w:tr>
    </w:tbl>
    <w:p w14:paraId="25C21223" w14:textId="77777777" w:rsidR="00CB44C7" w:rsidRPr="00734920" w:rsidRDefault="00CB44C7" w:rsidP="00107369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13E9DE9" w14:textId="77777777" w:rsidR="00D37366" w:rsidRPr="0075332E" w:rsidRDefault="00CB44C7" w:rsidP="0075332E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</w:pPr>
      <w:r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>Electron microscopes</w:t>
      </w:r>
      <w:r w:rsidR="00E70030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 xml:space="preserve"> (EM)</w:t>
      </w:r>
      <w:r w:rsidRPr="0075332E">
        <w:rPr>
          <w:rFonts w:asciiTheme="majorBidi" w:hAnsiTheme="majorBidi" w:cstheme="majorBidi"/>
          <w:b/>
          <w:bCs/>
          <w:sz w:val="24"/>
          <w:szCs w:val="24"/>
          <w:highlight w:val="yellow"/>
          <w:lang w:val="en-US"/>
        </w:rPr>
        <w:t xml:space="preserve">  </w:t>
      </w:r>
    </w:p>
    <w:p w14:paraId="7A3CBB46" w14:textId="77777777" w:rsidR="0049467E" w:rsidRDefault="00D2560C" w:rsidP="0075332E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2560C">
        <w:rPr>
          <w:rFonts w:asciiTheme="majorBidi" w:hAnsiTheme="majorBidi" w:cstheme="majorBidi"/>
          <w:sz w:val="24"/>
          <w:szCs w:val="24"/>
          <w:lang w:val="en-US"/>
        </w:rPr>
        <w:t>The operating principle of an electron microscope is somewhat similar to that of an optical microscope except that instead of photons</w:t>
      </w:r>
      <w:r w:rsidR="00DB10EC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D2560C">
        <w:rPr>
          <w:rFonts w:asciiTheme="majorBidi" w:hAnsiTheme="majorBidi" w:cstheme="majorBidi"/>
          <w:sz w:val="24"/>
          <w:szCs w:val="24"/>
          <w:lang w:val="en-US"/>
        </w:rPr>
        <w:t xml:space="preserve"> this microscope</w:t>
      </w:r>
      <w:r w:rsidR="00107369">
        <w:rPr>
          <w:rFonts w:asciiTheme="majorBidi" w:hAnsiTheme="majorBidi" w:cstheme="majorBidi"/>
          <w:sz w:val="24"/>
          <w:szCs w:val="24"/>
          <w:lang w:val="en-US"/>
        </w:rPr>
        <w:t xml:space="preserve"> works with electrons, the beam </w:t>
      </w:r>
      <w:r w:rsidRPr="00D2560C">
        <w:rPr>
          <w:rFonts w:asciiTheme="majorBidi" w:hAnsiTheme="majorBidi" w:cstheme="majorBidi"/>
          <w:sz w:val="24"/>
          <w:szCs w:val="24"/>
          <w:lang w:val="en-US"/>
        </w:rPr>
        <w:t>is produced and accelerated by an electron gun (pierced cathode and anode). These electrons have compartments with a perfect vacuum to keep the electron beams straight, the electrons pass through the treated sample by heavy metals (</w:t>
      </w:r>
      <w:proofErr w:type="spellStart"/>
      <w:r w:rsidRPr="00D2560C">
        <w:rPr>
          <w:rFonts w:asciiTheme="majorBidi" w:hAnsiTheme="majorBidi" w:cstheme="majorBidi"/>
          <w:sz w:val="24"/>
          <w:szCs w:val="24"/>
          <w:lang w:val="en-US"/>
        </w:rPr>
        <w:t>dehydratater</w:t>
      </w:r>
      <w:proofErr w:type="spellEnd"/>
      <w:r w:rsidRPr="00D2560C">
        <w:rPr>
          <w:rFonts w:asciiTheme="majorBidi" w:hAnsiTheme="majorBidi" w:cstheme="majorBidi"/>
          <w:sz w:val="24"/>
          <w:szCs w:val="24"/>
          <w:lang w:val="en-US"/>
        </w:rPr>
        <w:t>) and thus the cells' death and due to the weak penetrating power of electrons the samples must be in the form of ultra-fine slices, therefore subject to inclusions. Glass lenses are replaced by electromagnetic coils (electromagnetic "lenses</w:t>
      </w:r>
      <w:proofErr w:type="gramStart"/>
      <w:r w:rsidRPr="00D2560C">
        <w:rPr>
          <w:rFonts w:asciiTheme="majorBidi" w:hAnsiTheme="majorBidi" w:cstheme="majorBidi"/>
          <w:sz w:val="24"/>
          <w:szCs w:val="24"/>
          <w:lang w:val="en-US"/>
        </w:rPr>
        <w:t>" )</w:t>
      </w:r>
      <w:proofErr w:type="gramEnd"/>
      <w:r w:rsidRPr="00D2560C">
        <w:rPr>
          <w:rFonts w:asciiTheme="majorBidi" w:hAnsiTheme="majorBidi" w:cstheme="majorBidi"/>
          <w:sz w:val="24"/>
          <w:szCs w:val="24"/>
          <w:lang w:val="en-US"/>
        </w:rPr>
        <w:t xml:space="preserve"> only capable of focusing electrons, and creating clear and enlarged images. The separating power of these microscopes is of the order of a few A°. We will therefore have access to the </w:t>
      </w:r>
      <w:proofErr w:type="spellStart"/>
      <w:r w:rsidRPr="00D2560C">
        <w:rPr>
          <w:rFonts w:asciiTheme="majorBidi" w:hAnsiTheme="majorBidi" w:cstheme="majorBidi"/>
          <w:sz w:val="24"/>
          <w:szCs w:val="24"/>
          <w:lang w:val="en-US"/>
        </w:rPr>
        <w:t>ultra structure</w:t>
      </w:r>
      <w:proofErr w:type="spellEnd"/>
      <w:r w:rsidRPr="00D2560C">
        <w:rPr>
          <w:rFonts w:asciiTheme="majorBidi" w:hAnsiTheme="majorBidi" w:cstheme="majorBidi"/>
          <w:sz w:val="24"/>
          <w:szCs w:val="24"/>
          <w:lang w:val="en-US"/>
        </w:rPr>
        <w:t xml:space="preserve"> of organelles.</w:t>
      </w:r>
    </w:p>
    <w:p w14:paraId="06E95F26" w14:textId="77777777" w:rsidR="0049467E" w:rsidRPr="00E70030" w:rsidRDefault="0049467E" w:rsidP="0075332E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70030">
        <w:rPr>
          <w:rFonts w:asciiTheme="majorBidi" w:hAnsiTheme="majorBidi" w:cstheme="majorBidi"/>
          <w:b/>
          <w:bCs/>
          <w:sz w:val="24"/>
          <w:szCs w:val="24"/>
          <w:lang w:val="en-US"/>
        </w:rPr>
        <w:t>Types of electron microscopes</w:t>
      </w:r>
    </w:p>
    <w:p w14:paraId="41F3EBE1" w14:textId="77777777" w:rsidR="002F7C80" w:rsidRPr="00936CE2" w:rsidRDefault="0049467E" w:rsidP="00936CE2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6CE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Transmission Electron Microscope (TEM)</w:t>
      </w:r>
      <w:r w:rsidR="009E7BC4" w:rsidRPr="00936CE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</w:t>
      </w:r>
      <w:r w:rsidR="009E7BC4" w:rsidRPr="00936CE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2F7C80" w:rsidRPr="00936CE2">
        <w:rPr>
          <w:rFonts w:asciiTheme="majorBidi" w:hAnsiTheme="majorBidi" w:cstheme="majorBidi"/>
          <w:sz w:val="24"/>
          <w:szCs w:val="24"/>
          <w:lang w:val="en-US"/>
        </w:rPr>
        <w:t xml:space="preserve">In the TEM, electrons pass through the treated sample with heavy metals. On the TEM screen appears a clear and enlarged image. The image is due to the differential absorption of electrons by the </w:t>
      </w:r>
      <w:r w:rsidR="00DB10EC" w:rsidRPr="00936CE2">
        <w:rPr>
          <w:rFonts w:asciiTheme="majorBidi" w:hAnsiTheme="majorBidi" w:cstheme="majorBidi"/>
          <w:sz w:val="24"/>
          <w:szCs w:val="24"/>
          <w:lang w:val="en-US"/>
        </w:rPr>
        <w:t xml:space="preserve">sample’s </w:t>
      </w:r>
      <w:r w:rsidR="002F7C80" w:rsidRPr="00936CE2">
        <w:rPr>
          <w:rFonts w:asciiTheme="majorBidi" w:hAnsiTheme="majorBidi" w:cstheme="majorBidi"/>
          <w:sz w:val="24"/>
          <w:szCs w:val="24"/>
          <w:lang w:val="en-US"/>
        </w:rPr>
        <w:t xml:space="preserve">different structures. The TEM consists mainly of: </w:t>
      </w:r>
    </w:p>
    <w:p w14:paraId="45ACDD9F" w14:textId="77777777" w:rsidR="002F7C80" w:rsidRPr="00654CDC" w:rsidRDefault="002F7C80" w:rsidP="0075332E">
      <w:pPr>
        <w:pStyle w:val="Paragraphedeliste"/>
        <w:spacing w:after="0" w:line="360" w:lineRule="auto"/>
        <w:ind w:left="70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7C80">
        <w:rPr>
          <w:rFonts w:asciiTheme="majorBidi" w:hAnsiTheme="majorBidi" w:cstheme="majorBidi"/>
          <w:sz w:val="24"/>
          <w:szCs w:val="24"/>
          <w:lang w:val="en-US"/>
        </w:rPr>
        <w:t>• A source of electrons (metal wire heated to a very high degree under vacuum).</w:t>
      </w:r>
      <w:r w:rsidRPr="00654CDC">
        <w:rPr>
          <w:rFonts w:asciiTheme="majorBidi" w:hAnsiTheme="majorBidi" w:cstheme="majorBidi"/>
          <w:sz w:val="24"/>
          <w:szCs w:val="24"/>
          <w:lang w:val="en-US"/>
        </w:rPr>
        <w:t xml:space="preserve"> Under vacuum, electrons will be accelerated by applying a potential difference of 10 to 100 kV </w:t>
      </w:r>
    </w:p>
    <w:p w14:paraId="13BEF029" w14:textId="77777777" w:rsidR="002F7C80" w:rsidRPr="002F7C80" w:rsidRDefault="002F7C80" w:rsidP="0075332E">
      <w:pPr>
        <w:pStyle w:val="Paragraphedeliste"/>
        <w:spacing w:after="0" w:line="360" w:lineRule="auto"/>
        <w:ind w:left="70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7C80">
        <w:rPr>
          <w:rFonts w:asciiTheme="majorBidi" w:hAnsiTheme="majorBidi" w:cstheme="majorBidi"/>
          <w:sz w:val="24"/>
          <w:szCs w:val="24"/>
          <w:lang w:val="en-US"/>
        </w:rPr>
        <w:t xml:space="preserve">• Vacuum tube space. </w:t>
      </w:r>
    </w:p>
    <w:p w14:paraId="1F100EBE" w14:textId="77777777" w:rsidR="00E12B56" w:rsidRPr="00786917" w:rsidRDefault="002F7C80" w:rsidP="00786917">
      <w:pPr>
        <w:pStyle w:val="Paragraphedeliste"/>
        <w:spacing w:after="0" w:line="360" w:lineRule="auto"/>
        <w:ind w:left="70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7C80">
        <w:rPr>
          <w:rFonts w:asciiTheme="majorBidi" w:hAnsiTheme="majorBidi" w:cstheme="majorBidi"/>
          <w:sz w:val="24"/>
          <w:szCs w:val="24"/>
          <w:lang w:val="en-US"/>
        </w:rPr>
        <w:t>• Electromagnetic lenses (Coils) allow electron</w:t>
      </w:r>
      <w:r w:rsidR="007046BE">
        <w:rPr>
          <w:rFonts w:asciiTheme="majorBidi" w:hAnsiTheme="majorBidi" w:cstheme="majorBidi"/>
          <w:sz w:val="24"/>
          <w:szCs w:val="24"/>
          <w:lang w:val="en-US"/>
        </w:rPr>
        <w:t>’s</w:t>
      </w:r>
      <w:r w:rsidRPr="002F7C80">
        <w:rPr>
          <w:rFonts w:asciiTheme="majorBidi" w:hAnsiTheme="majorBidi" w:cstheme="majorBidi"/>
          <w:sz w:val="24"/>
          <w:szCs w:val="24"/>
          <w:lang w:val="en-US"/>
        </w:rPr>
        <w:t xml:space="preserve"> path diffraction.</w:t>
      </w:r>
      <w:r w:rsidR="00E12B56" w:rsidRPr="00786917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46124B31" w14:textId="77777777" w:rsidR="00E12B56" w:rsidRPr="00936CE2" w:rsidRDefault="00E12B56" w:rsidP="00936CE2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6CE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 xml:space="preserve">Scanning Electron Microscope (SEM): </w:t>
      </w:r>
      <w:r w:rsidR="00786917">
        <w:rPr>
          <w:rFonts w:asciiTheme="majorBidi" w:hAnsiTheme="majorBidi" w:cstheme="majorBidi"/>
          <w:sz w:val="24"/>
          <w:szCs w:val="24"/>
          <w:lang w:val="en-US"/>
        </w:rPr>
        <w:t xml:space="preserve">The SEM allows to </w:t>
      </w:r>
      <w:r w:rsidRPr="00936CE2">
        <w:rPr>
          <w:rFonts w:asciiTheme="majorBidi" w:hAnsiTheme="majorBidi" w:cstheme="majorBidi"/>
          <w:sz w:val="24"/>
          <w:szCs w:val="24"/>
          <w:lang w:val="en-US"/>
        </w:rPr>
        <w:t>observe the object in three dimensions. It is used in the study of massive objects su</w:t>
      </w:r>
      <w:r w:rsidR="008B41A7" w:rsidRPr="00936CE2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936CE2">
        <w:rPr>
          <w:rFonts w:asciiTheme="majorBidi" w:hAnsiTheme="majorBidi" w:cstheme="majorBidi"/>
          <w:sz w:val="24"/>
          <w:szCs w:val="24"/>
          <w:lang w:val="en-US"/>
        </w:rPr>
        <w:t xml:space="preserve">faces after their treatment by reflective metallic substances such as platinum, silver and gold. The flow of electrons sweeps the surface of the object. </w:t>
      </w:r>
      <w:r w:rsidR="00B81278" w:rsidRPr="00936CE2">
        <w:rPr>
          <w:rFonts w:asciiTheme="majorBidi" w:hAnsiTheme="majorBidi" w:cstheme="majorBidi"/>
          <w:sz w:val="24"/>
          <w:szCs w:val="24"/>
          <w:lang w:val="en-US"/>
        </w:rPr>
        <w:t>These are</w:t>
      </w:r>
      <w:r w:rsidRPr="00936CE2">
        <w:rPr>
          <w:rFonts w:asciiTheme="majorBidi" w:hAnsiTheme="majorBidi" w:cstheme="majorBidi"/>
          <w:sz w:val="24"/>
          <w:szCs w:val="24"/>
          <w:lang w:val="en-US"/>
        </w:rPr>
        <w:t xml:space="preserve"> the secondary electrons, returned</w:t>
      </w:r>
      <w:r w:rsidR="00107369" w:rsidRPr="00936CE2">
        <w:rPr>
          <w:rFonts w:asciiTheme="majorBidi" w:hAnsiTheme="majorBidi" w:cstheme="majorBidi"/>
          <w:sz w:val="24"/>
          <w:szCs w:val="24"/>
          <w:lang w:val="en-US"/>
        </w:rPr>
        <w:t xml:space="preserve"> by the metal surface, that are </w:t>
      </w:r>
      <w:r w:rsidRPr="00936CE2">
        <w:rPr>
          <w:rFonts w:asciiTheme="majorBidi" w:hAnsiTheme="majorBidi" w:cstheme="majorBidi"/>
          <w:sz w:val="24"/>
          <w:szCs w:val="24"/>
          <w:lang w:val="en-US"/>
        </w:rPr>
        <w:t>used to provide an image.</w:t>
      </w:r>
    </w:p>
    <w:p w14:paraId="46DB6B2C" w14:textId="77777777" w:rsidR="0075332E" w:rsidRPr="00E70030" w:rsidRDefault="00581346" w:rsidP="0075332E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70030">
        <w:rPr>
          <w:rFonts w:asciiTheme="majorBidi" w:hAnsiTheme="majorBidi" w:cstheme="majorBidi"/>
          <w:b/>
          <w:bCs/>
          <w:sz w:val="24"/>
          <w:szCs w:val="24"/>
          <w:lang w:val="en-US"/>
        </w:rPr>
        <w:t>Difference between optical and electronic microscopes</w:t>
      </w:r>
    </w:p>
    <w:p w14:paraId="6AAB3EB0" w14:textId="77777777" w:rsidR="002C6860" w:rsidRPr="0075332E" w:rsidRDefault="0075332E" w:rsidP="0075332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81346" w:rsidRPr="00642D68">
        <w:rPr>
          <w:rFonts w:asciiTheme="majorBidi" w:hAnsiTheme="majorBidi" w:cstheme="majorBidi"/>
          <w:sz w:val="24"/>
          <w:szCs w:val="24"/>
          <w:lang w:val="en-US"/>
        </w:rPr>
        <w:t>The table below summarizes the main difference</w:t>
      </w:r>
      <w:r w:rsidR="00D22E22" w:rsidRPr="00642D68">
        <w:rPr>
          <w:rFonts w:asciiTheme="majorBidi" w:hAnsiTheme="majorBidi" w:cstheme="majorBidi"/>
          <w:sz w:val="24"/>
          <w:szCs w:val="24"/>
          <w:lang w:val="en-US"/>
        </w:rPr>
        <w:t>s between optical and electron</w:t>
      </w:r>
      <w:r w:rsidR="00642D68" w:rsidRPr="00642D68">
        <w:rPr>
          <w:rFonts w:asciiTheme="majorBidi" w:hAnsiTheme="majorBidi" w:cstheme="majorBidi"/>
          <w:sz w:val="24"/>
          <w:szCs w:val="24"/>
          <w:lang w:val="en-US"/>
        </w:rPr>
        <w:t xml:space="preserve"> microscopes:</w:t>
      </w: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4229"/>
        <w:gridCol w:w="4244"/>
      </w:tblGrid>
      <w:tr w:rsidR="00234537" w14:paraId="266FD6A7" w14:textId="77777777" w:rsidTr="00936CE2">
        <w:trPr>
          <w:trHeight w:val="408"/>
        </w:trPr>
        <w:tc>
          <w:tcPr>
            <w:tcW w:w="4229" w:type="dxa"/>
          </w:tcPr>
          <w:p w14:paraId="4690DF9F" w14:textId="77777777" w:rsidR="00234537" w:rsidRPr="00234537" w:rsidRDefault="00234537" w:rsidP="0075332E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3453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Optical microscope</w:t>
            </w:r>
          </w:p>
        </w:tc>
        <w:tc>
          <w:tcPr>
            <w:tcW w:w="4244" w:type="dxa"/>
          </w:tcPr>
          <w:p w14:paraId="3EDFB000" w14:textId="77777777" w:rsidR="00234537" w:rsidRPr="00234537" w:rsidRDefault="00234537" w:rsidP="0075332E">
            <w:pPr>
              <w:pStyle w:val="Paragraphedeliste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3453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Electron microscope</w:t>
            </w:r>
          </w:p>
        </w:tc>
      </w:tr>
      <w:tr w:rsidR="00234537" w14:paraId="103AB77A" w14:textId="77777777" w:rsidTr="00936CE2">
        <w:trPr>
          <w:trHeight w:val="408"/>
        </w:trPr>
        <w:tc>
          <w:tcPr>
            <w:tcW w:w="4229" w:type="dxa"/>
          </w:tcPr>
          <w:p w14:paraId="2B8A98AA" w14:textId="77777777" w:rsidR="00234537" w:rsidRDefault="00900B7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</w:t>
            </w:r>
            <w:r w:rsidR="005965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ight beam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(photons)</w:t>
            </w:r>
          </w:p>
        </w:tc>
        <w:tc>
          <w:tcPr>
            <w:tcW w:w="4244" w:type="dxa"/>
          </w:tcPr>
          <w:p w14:paraId="7F0F7CFB" w14:textId="77777777" w:rsidR="00234537" w:rsidRDefault="005965DD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Electron beam </w:t>
            </w:r>
          </w:p>
        </w:tc>
      </w:tr>
      <w:tr w:rsidR="00234537" w14:paraId="1692328C" w14:textId="77777777" w:rsidTr="00936CE2">
        <w:trPr>
          <w:trHeight w:val="396"/>
        </w:trPr>
        <w:tc>
          <w:tcPr>
            <w:tcW w:w="4229" w:type="dxa"/>
          </w:tcPr>
          <w:p w14:paraId="379D7466" w14:textId="77777777" w:rsidR="00234537" w:rsidRDefault="00900B7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Glass lenses</w:t>
            </w:r>
          </w:p>
        </w:tc>
        <w:tc>
          <w:tcPr>
            <w:tcW w:w="4244" w:type="dxa"/>
          </w:tcPr>
          <w:p w14:paraId="2E8745EC" w14:textId="77777777" w:rsidR="00234537" w:rsidRDefault="00B1533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</w:t>
            </w:r>
            <w:r w:rsidRPr="00B153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lectromagnetic lenses (fields)</w:t>
            </w:r>
          </w:p>
        </w:tc>
      </w:tr>
      <w:tr w:rsidR="00234537" w14:paraId="7B4062DB" w14:textId="77777777" w:rsidTr="00936CE2">
        <w:trPr>
          <w:trHeight w:val="408"/>
        </w:trPr>
        <w:tc>
          <w:tcPr>
            <w:tcW w:w="4229" w:type="dxa"/>
          </w:tcPr>
          <w:p w14:paraId="01A9E71A" w14:textId="77777777" w:rsidR="00234537" w:rsidRDefault="00900B7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agnification x 2000 times</w:t>
            </w:r>
          </w:p>
        </w:tc>
        <w:tc>
          <w:tcPr>
            <w:tcW w:w="4244" w:type="dxa"/>
          </w:tcPr>
          <w:p w14:paraId="6E13736F" w14:textId="77777777" w:rsidR="00234537" w:rsidRDefault="005965DD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agnification x 20</w:t>
            </w:r>
            <w:r w:rsidR="00B153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00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 times</w:t>
            </w:r>
          </w:p>
        </w:tc>
      </w:tr>
      <w:tr w:rsidR="00234537" w14:paraId="0FFC744D" w14:textId="77777777" w:rsidTr="00936CE2">
        <w:trPr>
          <w:trHeight w:val="408"/>
        </w:trPr>
        <w:tc>
          <w:tcPr>
            <w:tcW w:w="4229" w:type="dxa"/>
          </w:tcPr>
          <w:p w14:paraId="701D68C3" w14:textId="77777777" w:rsidR="00234537" w:rsidRDefault="00900B7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Resolution (0.2</w:t>
            </w:r>
            <w:r w:rsidRPr="007349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49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μm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4244" w:type="dxa"/>
          </w:tcPr>
          <w:p w14:paraId="3348EEC3" w14:textId="77777777" w:rsidR="00234537" w:rsidRDefault="00B1533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Resolution (</w:t>
            </w:r>
            <w:r w:rsidR="00D51956" w:rsidRPr="00D519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can reach 0.05 nm</w:t>
            </w:r>
            <w:r w:rsidR="00D519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</w:tr>
      <w:tr w:rsidR="00234537" w:rsidRPr="00693C25" w14:paraId="3F389FD9" w14:textId="77777777" w:rsidTr="00936CE2">
        <w:trPr>
          <w:trHeight w:val="815"/>
        </w:trPr>
        <w:tc>
          <w:tcPr>
            <w:tcW w:w="4229" w:type="dxa"/>
          </w:tcPr>
          <w:p w14:paraId="6306700F" w14:textId="77777777" w:rsidR="00234537" w:rsidRDefault="00900B7C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</w:t>
            </w:r>
            <w:r w:rsidRPr="00900B7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 image is observed directly by the eyepieces</w:t>
            </w:r>
          </w:p>
        </w:tc>
        <w:tc>
          <w:tcPr>
            <w:tcW w:w="4244" w:type="dxa"/>
          </w:tcPr>
          <w:p w14:paraId="0905D13C" w14:textId="77777777" w:rsidR="00234537" w:rsidRDefault="00D51956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</w:t>
            </w:r>
            <w:r w:rsidRPr="00D519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 image is received on a fluorescent screen</w:t>
            </w:r>
          </w:p>
        </w:tc>
      </w:tr>
      <w:tr w:rsidR="00234537" w14:paraId="4EE39760" w14:textId="77777777" w:rsidTr="00936CE2">
        <w:trPr>
          <w:trHeight w:val="519"/>
        </w:trPr>
        <w:tc>
          <w:tcPr>
            <w:tcW w:w="4229" w:type="dxa"/>
          </w:tcPr>
          <w:p w14:paraId="7A591262" w14:textId="77777777" w:rsidR="00234537" w:rsidRDefault="00E54F9F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 w:rsidR="005965DD" w:rsidRPr="005965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icrotome slices</w:t>
            </w:r>
            <w:r w:rsidR="005965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2 to 10 </w:t>
            </w:r>
            <w:proofErr w:type="spellStart"/>
            <w:r w:rsidR="005965DD" w:rsidRPr="007349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μm</w:t>
            </w:r>
            <w:proofErr w:type="spellEnd"/>
          </w:p>
        </w:tc>
        <w:tc>
          <w:tcPr>
            <w:tcW w:w="4244" w:type="dxa"/>
          </w:tcPr>
          <w:p w14:paraId="46232F8A" w14:textId="77777777" w:rsidR="00234537" w:rsidRDefault="00D2727D" w:rsidP="0075332E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</w:t>
            </w:r>
            <w:r w:rsidR="00D51956" w:rsidRPr="00D519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ltramicrotome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slices: 0.05 </w:t>
            </w:r>
            <w:proofErr w:type="spellStart"/>
            <w:r w:rsidRPr="007349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μm</w:t>
            </w:r>
            <w:proofErr w:type="spellEnd"/>
          </w:p>
        </w:tc>
      </w:tr>
    </w:tbl>
    <w:p w14:paraId="0C331A57" w14:textId="77777777" w:rsidR="00107369" w:rsidRDefault="00107369" w:rsidP="00DA11DB">
      <w:pPr>
        <w:spacing w:after="0"/>
        <w:jc w:val="center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14:paraId="1F8634A1" w14:textId="77777777" w:rsidR="00DA11DB" w:rsidRPr="00DA11DB" w:rsidRDefault="004C6CC9" w:rsidP="00DA11DB">
      <w:pPr>
        <w:spacing w:after="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="00DA11DB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844B86A" wp14:editId="0F638CEF">
            <wp:extent cx="5402286" cy="4162349"/>
            <wp:effectExtent l="19050" t="19050" r="27305" b="1016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27" cy="419558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ysDash"/>
                    </a:ln>
                  </pic:spPr>
                </pic:pic>
              </a:graphicData>
            </a:graphic>
          </wp:inline>
        </w:drawing>
      </w:r>
    </w:p>
    <w:p w14:paraId="7A9DC0BA" w14:textId="77777777" w:rsidR="007D7DAB" w:rsidRDefault="007D7DAB" w:rsidP="00E12B56">
      <w:pPr>
        <w:pStyle w:val="Paragraphedeliste"/>
        <w:spacing w:after="0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0F7A146" w14:textId="77777777" w:rsidR="00E12B56" w:rsidRPr="00DA11DB" w:rsidRDefault="00642D68" w:rsidP="004C6CC9">
      <w:pPr>
        <w:pStyle w:val="Paragraphedeliste"/>
        <w:spacing w:after="0"/>
        <w:ind w:left="426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    </w:t>
      </w:r>
      <w:r w:rsidR="00DA11DB" w:rsidRPr="00DA11D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Figure 2: </w:t>
      </w:r>
      <w:r w:rsidR="002C6860" w:rsidRPr="00DA11D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Operating principle of optical and electronic transmission microscope</w:t>
      </w:r>
      <w:r w:rsidR="00DA11DB" w:rsidRPr="00DA11D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sectPr w:rsidR="00E12B56" w:rsidRPr="00DA11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E9CC" w14:textId="77777777" w:rsidR="00350480" w:rsidRDefault="00350480" w:rsidP="00693C25">
      <w:pPr>
        <w:spacing w:after="0" w:line="240" w:lineRule="auto"/>
      </w:pPr>
      <w:r>
        <w:separator/>
      </w:r>
    </w:p>
  </w:endnote>
  <w:endnote w:type="continuationSeparator" w:id="0">
    <w:p w14:paraId="5CCCDA2C" w14:textId="77777777" w:rsidR="00350480" w:rsidRDefault="00350480" w:rsidP="006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035725"/>
      <w:docPartObj>
        <w:docPartGallery w:val="Page Numbers (Bottom of Page)"/>
        <w:docPartUnique/>
      </w:docPartObj>
    </w:sdtPr>
    <w:sdtContent>
      <w:p w14:paraId="5D8F14D7" w14:textId="77777777" w:rsidR="00693C25" w:rsidRDefault="00693C2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917">
          <w:rPr>
            <w:noProof/>
          </w:rPr>
          <w:t>1</w:t>
        </w:r>
        <w:r>
          <w:fldChar w:fldCharType="end"/>
        </w:r>
      </w:p>
    </w:sdtContent>
  </w:sdt>
  <w:p w14:paraId="551F58CA" w14:textId="77777777" w:rsidR="00693C25" w:rsidRDefault="00693C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952E" w14:textId="77777777" w:rsidR="00350480" w:rsidRDefault="00350480" w:rsidP="00693C25">
      <w:pPr>
        <w:spacing w:after="0" w:line="240" w:lineRule="auto"/>
      </w:pPr>
      <w:r>
        <w:separator/>
      </w:r>
    </w:p>
  </w:footnote>
  <w:footnote w:type="continuationSeparator" w:id="0">
    <w:p w14:paraId="5A4D5954" w14:textId="77777777" w:rsidR="00350480" w:rsidRDefault="00350480" w:rsidP="00693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3AAA"/>
    <w:multiLevelType w:val="hybridMultilevel"/>
    <w:tmpl w:val="37C27886"/>
    <w:lvl w:ilvl="0" w:tplc="39049F9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i w:val="0"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15A6"/>
    <w:multiLevelType w:val="hybridMultilevel"/>
    <w:tmpl w:val="53045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86736"/>
    <w:multiLevelType w:val="hybridMultilevel"/>
    <w:tmpl w:val="2BE8D560"/>
    <w:lvl w:ilvl="0" w:tplc="5B94D2B2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24049"/>
    <w:multiLevelType w:val="multilevel"/>
    <w:tmpl w:val="BB2C36BE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6E854660"/>
    <w:multiLevelType w:val="hybridMultilevel"/>
    <w:tmpl w:val="1CA67C4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120458">
    <w:abstractNumId w:val="0"/>
  </w:num>
  <w:num w:numId="2" w16cid:durableId="284891305">
    <w:abstractNumId w:val="4"/>
  </w:num>
  <w:num w:numId="3" w16cid:durableId="1473214349">
    <w:abstractNumId w:val="3"/>
  </w:num>
  <w:num w:numId="4" w16cid:durableId="441997215">
    <w:abstractNumId w:val="1"/>
  </w:num>
  <w:num w:numId="5" w16cid:durableId="1073356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57"/>
    <w:rsid w:val="00026CCF"/>
    <w:rsid w:val="00107369"/>
    <w:rsid w:val="00155551"/>
    <w:rsid w:val="001E44FA"/>
    <w:rsid w:val="00234537"/>
    <w:rsid w:val="002C6860"/>
    <w:rsid w:val="002E40F0"/>
    <w:rsid w:val="002F7C80"/>
    <w:rsid w:val="003409F0"/>
    <w:rsid w:val="00350480"/>
    <w:rsid w:val="003B50C1"/>
    <w:rsid w:val="00434989"/>
    <w:rsid w:val="0045038D"/>
    <w:rsid w:val="0049467E"/>
    <w:rsid w:val="004C6CC9"/>
    <w:rsid w:val="004D321E"/>
    <w:rsid w:val="00581346"/>
    <w:rsid w:val="00587898"/>
    <w:rsid w:val="005903A4"/>
    <w:rsid w:val="005965DD"/>
    <w:rsid w:val="005A61B8"/>
    <w:rsid w:val="005C7608"/>
    <w:rsid w:val="00642D68"/>
    <w:rsid w:val="00654CDC"/>
    <w:rsid w:val="00655503"/>
    <w:rsid w:val="00685617"/>
    <w:rsid w:val="00693C25"/>
    <w:rsid w:val="007046BE"/>
    <w:rsid w:val="00734920"/>
    <w:rsid w:val="0075332E"/>
    <w:rsid w:val="00786917"/>
    <w:rsid w:val="007C189F"/>
    <w:rsid w:val="007D7DAB"/>
    <w:rsid w:val="008843F8"/>
    <w:rsid w:val="00896032"/>
    <w:rsid w:val="008A3EA8"/>
    <w:rsid w:val="008B41A7"/>
    <w:rsid w:val="00900B7C"/>
    <w:rsid w:val="009023C8"/>
    <w:rsid w:val="00914995"/>
    <w:rsid w:val="00936CE2"/>
    <w:rsid w:val="00956AD4"/>
    <w:rsid w:val="00966D57"/>
    <w:rsid w:val="009A3C98"/>
    <w:rsid w:val="009B2415"/>
    <w:rsid w:val="009D7595"/>
    <w:rsid w:val="009E7BC4"/>
    <w:rsid w:val="009F1ABD"/>
    <w:rsid w:val="009F3B50"/>
    <w:rsid w:val="00A17895"/>
    <w:rsid w:val="00B01EC3"/>
    <w:rsid w:val="00B1533C"/>
    <w:rsid w:val="00B81278"/>
    <w:rsid w:val="00C1664C"/>
    <w:rsid w:val="00CB44C7"/>
    <w:rsid w:val="00CC7AFD"/>
    <w:rsid w:val="00CF3580"/>
    <w:rsid w:val="00D22E22"/>
    <w:rsid w:val="00D2560C"/>
    <w:rsid w:val="00D2727D"/>
    <w:rsid w:val="00D317E0"/>
    <w:rsid w:val="00D37366"/>
    <w:rsid w:val="00D51956"/>
    <w:rsid w:val="00DA11DB"/>
    <w:rsid w:val="00DB10EC"/>
    <w:rsid w:val="00DB67A8"/>
    <w:rsid w:val="00DC13E1"/>
    <w:rsid w:val="00E12B56"/>
    <w:rsid w:val="00E161BE"/>
    <w:rsid w:val="00E46A50"/>
    <w:rsid w:val="00E54F9F"/>
    <w:rsid w:val="00E676B9"/>
    <w:rsid w:val="00E7003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CF4B"/>
  <w15:docId w15:val="{0A55C835-7F2F-4575-8BD3-7742BFFA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038D"/>
    <w:pPr>
      <w:ind w:left="720"/>
      <w:contextualSpacing/>
    </w:pPr>
  </w:style>
  <w:style w:type="table" w:styleId="Grilledutableau">
    <w:name w:val="Table Grid"/>
    <w:basedOn w:val="TableauNormal"/>
    <w:uiPriority w:val="39"/>
    <w:rsid w:val="00896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93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C25"/>
  </w:style>
  <w:style w:type="paragraph" w:styleId="Pieddepage">
    <w:name w:val="footer"/>
    <w:basedOn w:val="Normal"/>
    <w:link w:val="PieddepageCar"/>
    <w:uiPriority w:val="99"/>
    <w:unhideWhenUsed/>
    <w:rsid w:val="00693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C25"/>
  </w:style>
  <w:style w:type="paragraph" w:styleId="Textedebulles">
    <w:name w:val="Balloon Text"/>
    <w:basedOn w:val="Normal"/>
    <w:link w:val="TextedebullesCar"/>
    <w:uiPriority w:val="99"/>
    <w:semiHidden/>
    <w:unhideWhenUsed/>
    <w:rsid w:val="0078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7A7D-3F46-4E87-8BF1-EC6E7617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 Madness</dc:creator>
  <cp:keywords/>
  <dc:description/>
  <cp:lastModifiedBy>ACER</cp:lastModifiedBy>
  <cp:revision>2</cp:revision>
  <dcterms:created xsi:type="dcterms:W3CDTF">2023-11-24T20:12:00Z</dcterms:created>
  <dcterms:modified xsi:type="dcterms:W3CDTF">2023-11-24T20:12:00Z</dcterms:modified>
</cp:coreProperties>
</file>