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4D" w:rsidRPr="00A1378B" w:rsidRDefault="000E214D" w:rsidP="000E214D">
      <w:pPr>
        <w:pStyle w:val="Titre2"/>
        <w:shd w:val="clear" w:color="auto" w:fill="FFFFFF"/>
        <w:spacing w:before="0" w:beforeAutospacing="0" w:after="0" w:afterAutospacing="0" w:line="360" w:lineRule="auto"/>
        <w:jc w:val="center"/>
        <w:rPr>
          <w:rFonts w:asciiTheme="majorBidi" w:hAnsiTheme="majorBidi" w:cstheme="majorBidi"/>
          <w:color w:val="28323D"/>
          <w:sz w:val="28"/>
          <w:szCs w:val="28"/>
        </w:rPr>
      </w:pPr>
      <w:r w:rsidRPr="00A1378B">
        <w:rPr>
          <w:rFonts w:asciiTheme="majorBidi" w:hAnsiTheme="majorBidi" w:cstheme="majorBidi"/>
          <w:color w:val="28323D"/>
          <w:sz w:val="28"/>
          <w:szCs w:val="28"/>
        </w:rPr>
        <w:t>Crimes contre les Palestiniens: l'appel du président de la République à juger l'occupant sioniste réitéré</w:t>
      </w:r>
    </w:p>
    <w:p w:rsidR="000E214D" w:rsidRPr="00A1378B" w:rsidRDefault="000E214D" w:rsidP="000E214D">
      <w:pPr>
        <w:pStyle w:val="NormalWeb"/>
        <w:shd w:val="clear" w:color="auto" w:fill="FFFFFF"/>
        <w:spacing w:before="0" w:beforeAutospacing="0" w:after="203" w:afterAutospacing="0" w:line="474" w:lineRule="atLeast"/>
        <w:jc w:val="both"/>
        <w:rPr>
          <w:rFonts w:asciiTheme="majorBidi" w:hAnsiTheme="majorBidi" w:cstheme="majorBidi"/>
          <w:color w:val="014D78"/>
          <w:sz w:val="28"/>
          <w:szCs w:val="28"/>
        </w:rPr>
      </w:pPr>
      <w:r w:rsidRPr="00A1378B">
        <w:rPr>
          <w:rStyle w:val="lev"/>
          <w:rFonts w:asciiTheme="majorBidi" w:hAnsiTheme="majorBidi" w:cstheme="majorBidi"/>
          <w:color w:val="014D78"/>
          <w:sz w:val="28"/>
          <w:szCs w:val="28"/>
        </w:rPr>
        <w:t xml:space="preserve">ALGER - Le Premier ministre, M. Nadir </w:t>
      </w:r>
      <w:proofErr w:type="spellStart"/>
      <w:r w:rsidRPr="00A1378B">
        <w:rPr>
          <w:rStyle w:val="lev"/>
          <w:rFonts w:asciiTheme="majorBidi" w:hAnsiTheme="majorBidi" w:cstheme="majorBidi"/>
          <w:color w:val="014D78"/>
          <w:sz w:val="28"/>
          <w:szCs w:val="28"/>
        </w:rPr>
        <w:t>Larbaoui</w:t>
      </w:r>
      <w:proofErr w:type="spellEnd"/>
      <w:r w:rsidRPr="00A1378B">
        <w:rPr>
          <w:rStyle w:val="lev"/>
          <w:rFonts w:asciiTheme="majorBidi" w:hAnsiTheme="majorBidi" w:cstheme="majorBidi"/>
          <w:color w:val="014D78"/>
          <w:sz w:val="28"/>
          <w:szCs w:val="28"/>
        </w:rPr>
        <w:t xml:space="preserve"> a réitéré, lundi, l'appel lancé par le président de la République, M. Abdelmadjid </w:t>
      </w:r>
      <w:proofErr w:type="spellStart"/>
      <w:r w:rsidRPr="00A1378B">
        <w:rPr>
          <w:rStyle w:val="lev"/>
          <w:rFonts w:asciiTheme="majorBidi" w:hAnsiTheme="majorBidi" w:cstheme="majorBidi"/>
          <w:color w:val="014D78"/>
          <w:sz w:val="28"/>
          <w:szCs w:val="28"/>
        </w:rPr>
        <w:t>Tebboune</w:t>
      </w:r>
      <w:proofErr w:type="spellEnd"/>
      <w:r w:rsidRPr="00A1378B">
        <w:rPr>
          <w:rStyle w:val="lev"/>
          <w:rFonts w:asciiTheme="majorBidi" w:hAnsiTheme="majorBidi" w:cstheme="majorBidi"/>
          <w:color w:val="014D78"/>
          <w:sz w:val="28"/>
          <w:szCs w:val="28"/>
        </w:rPr>
        <w:t xml:space="preserve">, à tous les hommes épris de liberté, aux hommes de conscience de par le monde, aux juristes et aux organisations de défense des droits de l'homme en vue d'intenter une action judiciaire auprès de la Cour pénale internationale (CPI) et des organisations internationales de défense des droits de l'homme contre l'entité sioniste pour ses crimes perpétrés à l'encontre du peuple palestinien, particulièrement dans la bande de </w:t>
      </w:r>
      <w:proofErr w:type="spellStart"/>
      <w:r w:rsidRPr="00A1378B">
        <w:rPr>
          <w:rStyle w:val="lev"/>
          <w:rFonts w:asciiTheme="majorBidi" w:hAnsiTheme="majorBidi" w:cstheme="majorBidi"/>
          <w:color w:val="014D78"/>
          <w:sz w:val="28"/>
          <w:szCs w:val="28"/>
        </w:rPr>
        <w:t>Ghaza</w:t>
      </w:r>
      <w:proofErr w:type="spellEnd"/>
      <w:r w:rsidRPr="00A1378B">
        <w:rPr>
          <w:rStyle w:val="lev"/>
          <w:rFonts w:asciiTheme="majorBidi" w:hAnsiTheme="majorBidi" w:cstheme="majorBidi"/>
          <w:color w:val="014D78"/>
          <w:sz w:val="28"/>
          <w:szCs w:val="28"/>
        </w:rPr>
        <w:t>.</w:t>
      </w:r>
    </w:p>
    <w:p w:rsidR="000E214D" w:rsidRDefault="000E214D" w:rsidP="000E214D">
      <w:pPr>
        <w:pStyle w:val="NormalWeb"/>
        <w:shd w:val="clear" w:color="auto" w:fill="FFFFFF"/>
        <w:spacing w:before="0" w:beforeAutospacing="0" w:after="203" w:afterAutospacing="0" w:line="491" w:lineRule="atLeast"/>
        <w:jc w:val="both"/>
        <w:rPr>
          <w:rFonts w:asciiTheme="majorBidi" w:hAnsiTheme="majorBidi" w:cstheme="majorBidi"/>
          <w:color w:val="28323D"/>
          <w:sz w:val="28"/>
          <w:szCs w:val="28"/>
        </w:rPr>
      </w:pPr>
      <w:r w:rsidRPr="00A1378B">
        <w:rPr>
          <w:rFonts w:asciiTheme="majorBidi" w:hAnsiTheme="majorBidi" w:cstheme="majorBidi"/>
          <w:color w:val="28323D"/>
          <w:sz w:val="28"/>
          <w:szCs w:val="28"/>
        </w:rPr>
        <w:t xml:space="preserve">Le Premier ministre qui présidait, au Centre international des conférences (CIC) "Abdelatif </w:t>
      </w:r>
      <w:proofErr w:type="spellStart"/>
      <w:r w:rsidRPr="00A1378B">
        <w:rPr>
          <w:rFonts w:asciiTheme="majorBidi" w:hAnsiTheme="majorBidi" w:cstheme="majorBidi"/>
          <w:color w:val="28323D"/>
          <w:sz w:val="28"/>
          <w:szCs w:val="28"/>
        </w:rPr>
        <w:t>Rahal</w:t>
      </w:r>
      <w:proofErr w:type="spellEnd"/>
      <w:r w:rsidRPr="00A1378B">
        <w:rPr>
          <w:rFonts w:asciiTheme="majorBidi" w:hAnsiTheme="majorBidi" w:cstheme="majorBidi"/>
          <w:color w:val="28323D"/>
          <w:sz w:val="28"/>
          <w:szCs w:val="28"/>
        </w:rPr>
        <w:t>" à Alger, l'ouverture des travaux du Dialogue judiciaire africain organisé par la Cour africaine des droits de l'homme et des peuples (CAFDHP), a rappelé l'appel lancé "à la communauté internationale pour assumer ses responsabilités, assurer une protection internationale au peuple palestinien frère et mettre fin à des décennies d'impunité pour les crimes commis contre les Palestiniens".</w:t>
      </w:r>
    </w:p>
    <w:p w:rsidR="00FD3945" w:rsidRDefault="000E214D"/>
    <w:sectPr w:rsidR="00FD3945"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E214D"/>
    <w:rsid w:val="000E214D"/>
    <w:rsid w:val="00385314"/>
    <w:rsid w:val="00815998"/>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98"/>
  </w:style>
  <w:style w:type="paragraph" w:styleId="Titre2">
    <w:name w:val="heading 2"/>
    <w:basedOn w:val="Normal"/>
    <w:link w:val="Titre2Car"/>
    <w:uiPriority w:val="9"/>
    <w:qFormat/>
    <w:rsid w:val="000E214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E214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E21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214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985</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2023-12-08T16:01:00Z</dcterms:created>
  <dcterms:modified xsi:type="dcterms:W3CDTF">2023-12-08T16:01:00Z</dcterms:modified>
</cp:coreProperties>
</file>