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A8" w:rsidRDefault="000246C8" w:rsidP="000246C8">
      <w:pPr>
        <w:pStyle w:val="Titre1"/>
        <w:tabs>
          <w:tab w:val="left" w:pos="986"/>
          <w:tab w:val="left" w:pos="987"/>
        </w:tabs>
        <w:spacing w:before="79"/>
        <w:ind w:left="0" w:firstLine="0"/>
        <w:jc w:val="left"/>
      </w:pPr>
      <w:r>
        <w:t xml:space="preserve">           </w:t>
      </w:r>
      <w:r w:rsidR="004657A8">
        <w:t>HISTORIQUE</w:t>
      </w:r>
      <w:r w:rsidR="004657A8">
        <w:rPr>
          <w:spacing w:val="-1"/>
        </w:rPr>
        <w:t xml:space="preserve"> </w:t>
      </w:r>
      <w:r w:rsidR="004657A8">
        <w:t>DE</w:t>
      </w:r>
      <w:r w:rsidR="004657A8">
        <w:rPr>
          <w:spacing w:val="-3"/>
        </w:rPr>
        <w:t xml:space="preserve"> </w:t>
      </w:r>
      <w:r w:rsidR="004657A8">
        <w:t>LA LNGUISTIQUE COMPAREE</w:t>
      </w:r>
    </w:p>
    <w:p w:rsidR="004657A8" w:rsidRDefault="004657A8" w:rsidP="004657A8">
      <w:pPr>
        <w:pStyle w:val="Corpsdetexte"/>
        <w:spacing w:before="3"/>
        <w:rPr>
          <w:b/>
          <w:sz w:val="25"/>
        </w:rPr>
      </w:pPr>
    </w:p>
    <w:p w:rsidR="004657A8" w:rsidRDefault="004657A8" w:rsidP="004657A8">
      <w:pPr>
        <w:pStyle w:val="Corpsdetexte"/>
        <w:spacing w:line="360" w:lineRule="auto"/>
        <w:ind w:left="218" w:right="232" w:firstLine="707"/>
        <w:jc w:val="both"/>
      </w:pPr>
      <w:r>
        <w:t xml:space="preserve">La linguistique comparée (ou encore </w:t>
      </w:r>
      <w:r>
        <w:rPr>
          <w:i/>
        </w:rPr>
        <w:t>linguistique comparative</w:t>
      </w:r>
      <w:r>
        <w:t xml:space="preserve">, </w:t>
      </w:r>
      <w:r>
        <w:rPr>
          <w:i/>
        </w:rPr>
        <w:t>linguistique historique</w:t>
      </w:r>
      <w:r>
        <w:rPr>
          <w:i/>
          <w:spacing w:val="1"/>
        </w:rPr>
        <w:t xml:space="preserve"> </w:t>
      </w:r>
      <w:r>
        <w:rPr>
          <w:spacing w:val="-1"/>
        </w:rPr>
        <w:t>ou</w:t>
      </w:r>
      <w:r>
        <w:t xml:space="preserve"> </w:t>
      </w:r>
      <w:r>
        <w:rPr>
          <w:i/>
          <w:spacing w:val="-1"/>
        </w:rPr>
        <w:t>grammaire</w:t>
      </w:r>
      <w:r>
        <w:rPr>
          <w:i/>
        </w:rPr>
        <w:t xml:space="preserve"> comparée</w:t>
      </w:r>
      <w:r>
        <w:t>)</w:t>
      </w:r>
      <w:r>
        <w:rPr>
          <w:spacing w:val="1"/>
        </w:rPr>
        <w:t xml:space="preserve"> </w:t>
      </w:r>
      <w:r>
        <w:t>est</w:t>
      </w:r>
      <w:r>
        <w:rPr>
          <w:spacing w:val="1"/>
        </w:rPr>
        <w:t xml:space="preserve"> </w:t>
      </w:r>
      <w:r>
        <w:t>une</w:t>
      </w:r>
      <w:r>
        <w:rPr>
          <w:spacing w:val="1"/>
        </w:rPr>
        <w:t xml:space="preserve"> </w:t>
      </w:r>
      <w:r>
        <w:t>discipline</w:t>
      </w:r>
      <w:r>
        <w:rPr>
          <w:spacing w:val="1"/>
        </w:rPr>
        <w:t xml:space="preserve"> </w:t>
      </w:r>
      <w:r>
        <w:t>de</w:t>
      </w:r>
      <w:r>
        <w:rPr>
          <w:spacing w:val="1"/>
        </w:rPr>
        <w:t xml:space="preserve"> </w:t>
      </w:r>
      <w:r>
        <w:t>la</w:t>
      </w:r>
      <w:r>
        <w:rPr>
          <w:spacing w:val="1"/>
        </w:rPr>
        <w:t xml:space="preserve"> </w:t>
      </w:r>
      <w:r>
        <w:t xml:space="preserve">linguistique </w:t>
      </w:r>
      <w:r>
        <w:rPr>
          <w:vertAlign w:val="superscript"/>
        </w:rPr>
        <w:t>1</w:t>
      </w:r>
      <w:r>
        <w:t xml:space="preserve"> qui</w:t>
      </w:r>
      <w:r>
        <w:rPr>
          <w:spacing w:val="1"/>
        </w:rPr>
        <w:t xml:space="preserve"> </w:t>
      </w:r>
      <w:r>
        <w:t>étudie</w:t>
      </w:r>
      <w:r>
        <w:rPr>
          <w:spacing w:val="1"/>
        </w:rPr>
        <w:t xml:space="preserve"> </w:t>
      </w:r>
      <w:r>
        <w:t>l'histoire</w:t>
      </w:r>
      <w:r>
        <w:rPr>
          <w:spacing w:val="1"/>
        </w:rPr>
        <w:t xml:space="preserve"> </w:t>
      </w:r>
      <w:r>
        <w:t>et</w:t>
      </w:r>
      <w:r>
        <w:rPr>
          <w:spacing w:val="1"/>
        </w:rPr>
        <w:t xml:space="preserve"> </w:t>
      </w:r>
      <w:r>
        <w:t>l'évolution</w:t>
      </w:r>
      <w:r>
        <w:rPr>
          <w:spacing w:val="1"/>
        </w:rPr>
        <w:t xml:space="preserve"> </w:t>
      </w:r>
      <w:r>
        <w:t>des</w:t>
      </w:r>
      <w:r>
        <w:rPr>
          <w:spacing w:val="1"/>
        </w:rPr>
        <w:t xml:space="preserve"> </w:t>
      </w:r>
      <w:r>
        <w:t>langues</w:t>
      </w:r>
      <w:r>
        <w:rPr>
          <w:spacing w:val="1"/>
        </w:rPr>
        <w:t xml:space="preserve"> </w:t>
      </w:r>
      <w:r>
        <w:t>(prises</w:t>
      </w:r>
      <w:r>
        <w:rPr>
          <w:spacing w:val="1"/>
        </w:rPr>
        <w:t xml:space="preserve"> </w:t>
      </w:r>
      <w:r>
        <w:t>individuellement)</w:t>
      </w:r>
      <w:r>
        <w:rPr>
          <w:spacing w:val="1"/>
        </w:rPr>
        <w:t xml:space="preserve"> </w:t>
      </w:r>
      <w:r>
        <w:t>ou</w:t>
      </w:r>
      <w:r>
        <w:rPr>
          <w:spacing w:val="1"/>
        </w:rPr>
        <w:t xml:space="preserve"> </w:t>
      </w:r>
      <w:r>
        <w:t>des</w:t>
      </w:r>
      <w:r>
        <w:rPr>
          <w:spacing w:val="1"/>
        </w:rPr>
        <w:t xml:space="preserve"> </w:t>
      </w:r>
      <w:r>
        <w:t>familles</w:t>
      </w:r>
      <w:r>
        <w:rPr>
          <w:spacing w:val="1"/>
        </w:rPr>
        <w:t xml:space="preserve"> </w:t>
      </w:r>
      <w:r>
        <w:t>de</w:t>
      </w:r>
      <w:r>
        <w:rPr>
          <w:spacing w:val="1"/>
        </w:rPr>
        <w:t xml:space="preserve"> </w:t>
      </w:r>
      <w:r>
        <w:t>langues.</w:t>
      </w:r>
      <w:r>
        <w:rPr>
          <w:spacing w:val="1"/>
        </w:rPr>
        <w:t xml:space="preserve"> </w:t>
      </w:r>
      <w:r>
        <w:t>C'est</w:t>
      </w:r>
      <w:r>
        <w:rPr>
          <w:spacing w:val="1"/>
        </w:rPr>
        <w:t xml:space="preserve"> </w:t>
      </w:r>
      <w:r>
        <w:t>une</w:t>
      </w:r>
      <w:r>
        <w:rPr>
          <w:spacing w:val="1"/>
        </w:rPr>
        <w:t xml:space="preserve"> </w:t>
      </w:r>
      <w:r>
        <w:t>discipline éminemment diachronique. La linguistique comparée procède de la philologie</w:t>
      </w:r>
      <w:r>
        <w:rPr>
          <w:vertAlign w:val="superscript"/>
        </w:rPr>
        <w:t>2</w:t>
      </w:r>
      <w:r>
        <w:t>,</w:t>
      </w:r>
      <w:r>
        <w:rPr>
          <w:spacing w:val="1"/>
        </w:rPr>
        <w:t xml:space="preserve"> </w:t>
      </w:r>
      <w:r>
        <w:t>terme qui, parfois, doit être compris comme un synonyme bien que les deux disciplines soient</w:t>
      </w:r>
      <w:r>
        <w:rPr>
          <w:spacing w:val="1"/>
        </w:rPr>
        <w:t xml:space="preserve"> </w:t>
      </w:r>
      <w:r>
        <w:t>différentes.</w:t>
      </w:r>
    </w:p>
    <w:p w:rsidR="004657A8" w:rsidRDefault="004657A8" w:rsidP="004657A8">
      <w:pPr>
        <w:pStyle w:val="Corpsdetexte"/>
        <w:spacing w:line="360" w:lineRule="auto"/>
        <w:ind w:left="218" w:right="241" w:firstLine="360"/>
        <w:jc w:val="both"/>
      </w:pPr>
      <w:r>
        <w:t>La</w:t>
      </w:r>
      <w:r>
        <w:rPr>
          <w:spacing w:val="1"/>
        </w:rPr>
        <w:t xml:space="preserve"> </w:t>
      </w:r>
      <w:r>
        <w:t>famille</w:t>
      </w:r>
      <w:r>
        <w:rPr>
          <w:spacing w:val="1"/>
        </w:rPr>
        <w:t xml:space="preserve"> </w:t>
      </w:r>
      <w:r>
        <w:t>indo-européenne</w:t>
      </w:r>
      <w:r>
        <w:rPr>
          <w:spacing w:val="1"/>
        </w:rPr>
        <w:t xml:space="preserve"> </w:t>
      </w:r>
      <w:r>
        <w:t>est</w:t>
      </w:r>
      <w:r>
        <w:rPr>
          <w:spacing w:val="1"/>
        </w:rPr>
        <w:t xml:space="preserve"> </w:t>
      </w:r>
      <w:r>
        <w:t>une</w:t>
      </w:r>
      <w:r>
        <w:rPr>
          <w:spacing w:val="1"/>
        </w:rPr>
        <w:t xml:space="preserve"> </w:t>
      </w:r>
      <w:r>
        <w:t>famille</w:t>
      </w:r>
      <w:r>
        <w:rPr>
          <w:spacing w:val="1"/>
        </w:rPr>
        <w:t xml:space="preserve"> </w:t>
      </w:r>
      <w:r>
        <w:t>de</w:t>
      </w:r>
      <w:r>
        <w:rPr>
          <w:spacing w:val="1"/>
        </w:rPr>
        <w:t xml:space="preserve"> </w:t>
      </w:r>
      <w:r>
        <w:t>langues</w:t>
      </w:r>
      <w:r>
        <w:rPr>
          <w:spacing w:val="1"/>
        </w:rPr>
        <w:t xml:space="preserve"> </w:t>
      </w:r>
      <w:r>
        <w:t>parmi</w:t>
      </w:r>
      <w:r>
        <w:rPr>
          <w:spacing w:val="1"/>
        </w:rPr>
        <w:t xml:space="preserve"> </w:t>
      </w:r>
      <w:r>
        <w:t>d’autres</w:t>
      </w:r>
      <w:r>
        <w:rPr>
          <w:spacing w:val="1"/>
        </w:rPr>
        <w:t xml:space="preserve"> </w:t>
      </w:r>
      <w:r>
        <w:t>familles</w:t>
      </w:r>
      <w:r>
        <w:rPr>
          <w:spacing w:val="-57"/>
        </w:rPr>
        <w:t xml:space="preserve"> </w:t>
      </w:r>
      <w:r>
        <w:t>linguistiques, avec</w:t>
      </w:r>
      <w:r>
        <w:rPr>
          <w:spacing w:val="1"/>
        </w:rPr>
        <w:t xml:space="preserve"> </w:t>
      </w:r>
      <w:r>
        <w:t>par</w:t>
      </w:r>
      <w:r>
        <w:rPr>
          <w:spacing w:val="1"/>
        </w:rPr>
        <w:t xml:space="preserve"> </w:t>
      </w:r>
      <w:r>
        <w:t>exemple les langues sémitiques (arabe, hébreux), les langues d’Asie,</w:t>
      </w:r>
      <w:r>
        <w:rPr>
          <w:spacing w:val="1"/>
        </w:rPr>
        <w:t xml:space="preserve"> </w:t>
      </w:r>
      <w:r>
        <w:t>les</w:t>
      </w:r>
      <w:r>
        <w:rPr>
          <w:spacing w:val="-1"/>
        </w:rPr>
        <w:t xml:space="preserve"> </w:t>
      </w:r>
      <w:r>
        <w:t>langues</w:t>
      </w:r>
      <w:r>
        <w:rPr>
          <w:spacing w:val="-1"/>
        </w:rPr>
        <w:t xml:space="preserve"> </w:t>
      </w:r>
      <w:r>
        <w:t>d’Afrique</w:t>
      </w:r>
      <w:r>
        <w:rPr>
          <w:spacing w:val="-3"/>
        </w:rPr>
        <w:t xml:space="preserve"> </w:t>
      </w:r>
      <w:r>
        <w:t>noire… C’est</w:t>
      </w:r>
      <w:r>
        <w:rPr>
          <w:spacing w:val="-1"/>
        </w:rPr>
        <w:t xml:space="preserve"> </w:t>
      </w:r>
      <w:r>
        <w:t>l’une</w:t>
      </w:r>
      <w:r>
        <w:rPr>
          <w:spacing w:val="-3"/>
        </w:rPr>
        <w:t xml:space="preserve"> </w:t>
      </w:r>
      <w:r>
        <w:t>des</w:t>
      </w:r>
      <w:r>
        <w:rPr>
          <w:spacing w:val="-1"/>
        </w:rPr>
        <w:t xml:space="preserve"> </w:t>
      </w:r>
      <w:r>
        <w:t>familles</w:t>
      </w:r>
      <w:r>
        <w:rPr>
          <w:spacing w:val="-2"/>
        </w:rPr>
        <w:t xml:space="preserve"> </w:t>
      </w:r>
      <w:r>
        <w:t>de</w:t>
      </w:r>
      <w:r>
        <w:rPr>
          <w:spacing w:val="-1"/>
        </w:rPr>
        <w:t xml:space="preserve"> </w:t>
      </w:r>
      <w:r>
        <w:t>langues</w:t>
      </w:r>
      <w:r>
        <w:rPr>
          <w:spacing w:val="-1"/>
        </w:rPr>
        <w:t xml:space="preserve"> </w:t>
      </w:r>
      <w:r>
        <w:t>les</w:t>
      </w:r>
      <w:r>
        <w:rPr>
          <w:spacing w:val="-1"/>
        </w:rPr>
        <w:t xml:space="preserve"> </w:t>
      </w:r>
      <w:r>
        <w:t>mieux</w:t>
      </w:r>
      <w:r>
        <w:rPr>
          <w:spacing w:val="2"/>
        </w:rPr>
        <w:t xml:space="preserve"> </w:t>
      </w:r>
      <w:r>
        <w:t>connues.</w:t>
      </w:r>
    </w:p>
    <w:p w:rsidR="004657A8" w:rsidRDefault="004657A8" w:rsidP="004657A8">
      <w:pPr>
        <w:pStyle w:val="Corpsdetexte"/>
        <w:spacing w:before="2" w:line="360" w:lineRule="auto"/>
        <w:ind w:left="218" w:right="236"/>
        <w:jc w:val="both"/>
      </w:pPr>
      <w:r>
        <w:t>Comme son nom l’indique, la famille des langues indo-européennes regroupe la plupart des</w:t>
      </w:r>
      <w:r>
        <w:rPr>
          <w:spacing w:val="1"/>
        </w:rPr>
        <w:t xml:space="preserve"> </w:t>
      </w:r>
      <w:r>
        <w:t>langues parlées aujourd’hui en Europe, mais aussi l’hindi, le persan et le sanskrit, ou encore</w:t>
      </w:r>
      <w:r>
        <w:rPr>
          <w:spacing w:val="1"/>
        </w:rPr>
        <w:t xml:space="preserve"> </w:t>
      </w:r>
      <w:r>
        <w:t>des</w:t>
      </w:r>
      <w:r>
        <w:rPr>
          <w:spacing w:val="-1"/>
        </w:rPr>
        <w:t xml:space="preserve"> </w:t>
      </w:r>
      <w:r>
        <w:t>langues mortes comme le</w:t>
      </w:r>
      <w:r>
        <w:rPr>
          <w:spacing w:val="-1"/>
        </w:rPr>
        <w:t xml:space="preserve"> </w:t>
      </w:r>
      <w:r>
        <w:t>latin ou le</w:t>
      </w:r>
      <w:r>
        <w:rPr>
          <w:spacing w:val="-1"/>
        </w:rPr>
        <w:t xml:space="preserve"> </w:t>
      </w:r>
      <w:r>
        <w:t>hittite.</w:t>
      </w:r>
    </w:p>
    <w:p w:rsidR="004657A8" w:rsidRDefault="004657A8" w:rsidP="004657A8">
      <w:pPr>
        <w:pStyle w:val="Corpsdetexte"/>
        <w:spacing w:before="11"/>
        <w:rPr>
          <w:sz w:val="35"/>
        </w:rPr>
      </w:pPr>
    </w:p>
    <w:p w:rsidR="004657A8" w:rsidRDefault="004657A8" w:rsidP="004657A8">
      <w:pPr>
        <w:spacing w:line="357" w:lineRule="auto"/>
        <w:ind w:left="1070" w:right="1229"/>
        <w:jc w:val="both"/>
        <w:rPr>
          <w:sz w:val="20"/>
        </w:rPr>
      </w:pPr>
      <w:r>
        <w:rPr>
          <w:sz w:val="20"/>
        </w:rPr>
        <w:t>Pour classer ces langues dans un même groupe, on se base sur leurs similarités concernant</w:t>
      </w:r>
      <w:r>
        <w:rPr>
          <w:spacing w:val="-47"/>
          <w:sz w:val="20"/>
        </w:rPr>
        <w:t xml:space="preserve"> </w:t>
      </w:r>
      <w:r>
        <w:rPr>
          <w:sz w:val="20"/>
        </w:rPr>
        <w:t>des</w:t>
      </w:r>
      <w:r>
        <w:rPr>
          <w:spacing w:val="66"/>
          <w:sz w:val="20"/>
        </w:rPr>
        <w:t xml:space="preserve"> </w:t>
      </w:r>
      <w:r>
        <w:rPr>
          <w:sz w:val="20"/>
        </w:rPr>
        <w:t>mots</w:t>
      </w:r>
      <w:r>
        <w:rPr>
          <w:spacing w:val="64"/>
          <w:sz w:val="20"/>
        </w:rPr>
        <w:t xml:space="preserve"> </w:t>
      </w:r>
      <w:r>
        <w:rPr>
          <w:sz w:val="20"/>
        </w:rPr>
        <w:t>du</w:t>
      </w:r>
      <w:r>
        <w:rPr>
          <w:spacing w:val="64"/>
          <w:sz w:val="20"/>
        </w:rPr>
        <w:t xml:space="preserve"> </w:t>
      </w:r>
      <w:r>
        <w:rPr>
          <w:sz w:val="20"/>
        </w:rPr>
        <w:t>langage</w:t>
      </w:r>
      <w:r>
        <w:rPr>
          <w:spacing w:val="65"/>
          <w:sz w:val="20"/>
        </w:rPr>
        <w:t xml:space="preserve"> </w:t>
      </w:r>
      <w:r>
        <w:rPr>
          <w:sz w:val="20"/>
        </w:rPr>
        <w:t>courant.</w:t>
      </w:r>
      <w:r>
        <w:rPr>
          <w:spacing w:val="65"/>
          <w:sz w:val="20"/>
        </w:rPr>
        <w:t xml:space="preserve"> </w:t>
      </w:r>
      <w:r>
        <w:rPr>
          <w:sz w:val="20"/>
        </w:rPr>
        <w:t>Par</w:t>
      </w:r>
      <w:r>
        <w:rPr>
          <w:spacing w:val="66"/>
          <w:sz w:val="20"/>
        </w:rPr>
        <w:t xml:space="preserve"> </w:t>
      </w:r>
      <w:r>
        <w:rPr>
          <w:sz w:val="20"/>
        </w:rPr>
        <w:t>exemple</w:t>
      </w:r>
      <w:r>
        <w:rPr>
          <w:spacing w:val="67"/>
          <w:sz w:val="20"/>
        </w:rPr>
        <w:t xml:space="preserve"> </w:t>
      </w:r>
      <w:r>
        <w:rPr>
          <w:sz w:val="20"/>
        </w:rPr>
        <w:t>«</w:t>
      </w:r>
      <w:r>
        <w:rPr>
          <w:spacing w:val="2"/>
          <w:sz w:val="20"/>
        </w:rPr>
        <w:t xml:space="preserve"> </w:t>
      </w:r>
      <w:r>
        <w:rPr>
          <w:sz w:val="20"/>
        </w:rPr>
        <w:t>mère</w:t>
      </w:r>
      <w:r>
        <w:rPr>
          <w:spacing w:val="3"/>
          <w:sz w:val="20"/>
        </w:rPr>
        <w:t xml:space="preserve"> </w:t>
      </w:r>
      <w:r>
        <w:rPr>
          <w:sz w:val="20"/>
        </w:rPr>
        <w:t>»</w:t>
      </w:r>
      <w:r>
        <w:rPr>
          <w:spacing w:val="61"/>
          <w:sz w:val="20"/>
        </w:rPr>
        <w:t xml:space="preserve"> </w:t>
      </w:r>
      <w:r>
        <w:rPr>
          <w:sz w:val="20"/>
        </w:rPr>
        <w:t>se</w:t>
      </w:r>
      <w:r>
        <w:rPr>
          <w:spacing w:val="65"/>
          <w:sz w:val="20"/>
        </w:rPr>
        <w:t xml:space="preserve"> </w:t>
      </w:r>
      <w:r>
        <w:rPr>
          <w:sz w:val="20"/>
        </w:rPr>
        <w:t>dit</w:t>
      </w:r>
      <w:r>
        <w:rPr>
          <w:spacing w:val="66"/>
          <w:sz w:val="20"/>
        </w:rPr>
        <w:t xml:space="preserve"> </w:t>
      </w:r>
      <w:r>
        <w:rPr>
          <w:i/>
          <w:sz w:val="20"/>
        </w:rPr>
        <w:t xml:space="preserve">« </w:t>
      </w:r>
      <w:proofErr w:type="spellStart"/>
      <w:r>
        <w:rPr>
          <w:i/>
          <w:sz w:val="20"/>
        </w:rPr>
        <w:t>mother</w:t>
      </w:r>
      <w:proofErr w:type="spellEnd"/>
      <w:r>
        <w:rPr>
          <w:i/>
          <w:spacing w:val="-1"/>
          <w:sz w:val="20"/>
        </w:rPr>
        <w:t xml:space="preserve"> </w:t>
      </w:r>
      <w:r>
        <w:rPr>
          <w:i/>
          <w:sz w:val="20"/>
        </w:rPr>
        <w:t>»</w:t>
      </w:r>
      <w:r>
        <w:rPr>
          <w:i/>
          <w:spacing w:val="64"/>
          <w:sz w:val="20"/>
        </w:rPr>
        <w:t xml:space="preserve"> </w:t>
      </w:r>
      <w:r>
        <w:rPr>
          <w:sz w:val="20"/>
        </w:rPr>
        <w:t>en</w:t>
      </w:r>
      <w:r>
        <w:rPr>
          <w:spacing w:val="64"/>
          <w:sz w:val="20"/>
        </w:rPr>
        <w:t xml:space="preserve"> </w:t>
      </w:r>
      <w:r>
        <w:rPr>
          <w:sz w:val="20"/>
        </w:rPr>
        <w:t>anglais,</w:t>
      </w:r>
    </w:p>
    <w:p w:rsidR="004657A8" w:rsidRDefault="004657A8" w:rsidP="004657A8">
      <w:pPr>
        <w:spacing w:before="4"/>
        <w:ind w:left="1070"/>
        <w:jc w:val="both"/>
        <w:rPr>
          <w:sz w:val="20"/>
        </w:rPr>
      </w:pPr>
      <w:r>
        <w:rPr>
          <w:i/>
          <w:sz w:val="20"/>
        </w:rPr>
        <w:t xml:space="preserve">« </w:t>
      </w:r>
      <w:proofErr w:type="spellStart"/>
      <w:proofErr w:type="gramStart"/>
      <w:r>
        <w:rPr>
          <w:i/>
          <w:sz w:val="20"/>
        </w:rPr>
        <w:t>mutter</w:t>
      </w:r>
      <w:proofErr w:type="spellEnd"/>
      <w:proofErr w:type="gramEnd"/>
      <w:r>
        <w:rPr>
          <w:i/>
          <w:spacing w:val="-2"/>
          <w:sz w:val="20"/>
        </w:rPr>
        <w:t xml:space="preserve"> </w:t>
      </w:r>
      <w:r>
        <w:rPr>
          <w:i/>
          <w:sz w:val="20"/>
        </w:rPr>
        <w:t>»</w:t>
      </w:r>
      <w:r>
        <w:rPr>
          <w:i/>
          <w:spacing w:val="58"/>
          <w:sz w:val="20"/>
        </w:rPr>
        <w:t xml:space="preserve"> </w:t>
      </w:r>
      <w:r>
        <w:rPr>
          <w:sz w:val="20"/>
        </w:rPr>
        <w:t>en</w:t>
      </w:r>
      <w:r>
        <w:rPr>
          <w:spacing w:val="55"/>
          <w:sz w:val="20"/>
        </w:rPr>
        <w:t xml:space="preserve"> </w:t>
      </w:r>
      <w:r>
        <w:rPr>
          <w:sz w:val="20"/>
        </w:rPr>
        <w:t>allemand,</w:t>
      </w:r>
      <w:r>
        <w:rPr>
          <w:spacing w:val="59"/>
          <w:sz w:val="20"/>
        </w:rPr>
        <w:t xml:space="preserve"> </w:t>
      </w:r>
      <w:r>
        <w:rPr>
          <w:i/>
          <w:sz w:val="20"/>
        </w:rPr>
        <w:t>« mater »</w:t>
      </w:r>
      <w:r>
        <w:rPr>
          <w:i/>
          <w:spacing w:val="58"/>
          <w:sz w:val="20"/>
        </w:rPr>
        <w:t xml:space="preserve"> </w:t>
      </w:r>
      <w:r>
        <w:rPr>
          <w:sz w:val="20"/>
        </w:rPr>
        <w:t>en</w:t>
      </w:r>
      <w:r>
        <w:rPr>
          <w:spacing w:val="54"/>
          <w:sz w:val="20"/>
        </w:rPr>
        <w:t xml:space="preserve"> </w:t>
      </w:r>
      <w:r>
        <w:rPr>
          <w:sz w:val="20"/>
        </w:rPr>
        <w:t>latin,</w:t>
      </w:r>
      <w:r>
        <w:rPr>
          <w:spacing w:val="59"/>
          <w:sz w:val="20"/>
        </w:rPr>
        <w:t xml:space="preserve"> </w:t>
      </w:r>
      <w:r>
        <w:rPr>
          <w:sz w:val="20"/>
        </w:rPr>
        <w:t>mais</w:t>
      </w:r>
      <w:r>
        <w:rPr>
          <w:spacing w:val="56"/>
          <w:sz w:val="20"/>
        </w:rPr>
        <w:t xml:space="preserve"> </w:t>
      </w:r>
      <w:r>
        <w:rPr>
          <w:sz w:val="20"/>
        </w:rPr>
        <w:t>également</w:t>
      </w:r>
      <w:r>
        <w:rPr>
          <w:spacing w:val="58"/>
          <w:sz w:val="20"/>
        </w:rPr>
        <w:t xml:space="preserve"> </w:t>
      </w:r>
      <w:r>
        <w:rPr>
          <w:i/>
          <w:sz w:val="20"/>
        </w:rPr>
        <w:t xml:space="preserve">« </w:t>
      </w:r>
      <w:proofErr w:type="spellStart"/>
      <w:r>
        <w:rPr>
          <w:i/>
          <w:sz w:val="20"/>
        </w:rPr>
        <w:t>madar</w:t>
      </w:r>
      <w:proofErr w:type="spellEnd"/>
      <w:r>
        <w:rPr>
          <w:i/>
          <w:sz w:val="20"/>
        </w:rPr>
        <w:t xml:space="preserve"> »</w:t>
      </w:r>
      <w:r>
        <w:rPr>
          <w:i/>
          <w:spacing w:val="58"/>
          <w:sz w:val="20"/>
        </w:rPr>
        <w:t xml:space="preserve"> </w:t>
      </w:r>
      <w:r>
        <w:rPr>
          <w:sz w:val="20"/>
        </w:rPr>
        <w:t>en</w:t>
      </w:r>
      <w:r>
        <w:rPr>
          <w:spacing w:val="55"/>
          <w:sz w:val="20"/>
        </w:rPr>
        <w:t xml:space="preserve"> </w:t>
      </w:r>
      <w:r>
        <w:rPr>
          <w:sz w:val="20"/>
        </w:rPr>
        <w:t>persan</w:t>
      </w:r>
      <w:r>
        <w:rPr>
          <w:spacing w:val="57"/>
          <w:sz w:val="20"/>
        </w:rPr>
        <w:t xml:space="preserve"> </w:t>
      </w:r>
      <w:r>
        <w:rPr>
          <w:sz w:val="20"/>
        </w:rPr>
        <w:t>et</w:t>
      </w:r>
    </w:p>
    <w:p w:rsidR="004657A8" w:rsidRDefault="004657A8" w:rsidP="004657A8">
      <w:pPr>
        <w:spacing w:before="115"/>
        <w:ind w:left="1070"/>
        <w:jc w:val="both"/>
        <w:rPr>
          <w:sz w:val="20"/>
        </w:rPr>
      </w:pPr>
      <w:r>
        <w:rPr>
          <w:i/>
          <w:sz w:val="20"/>
        </w:rPr>
        <w:t>«</w:t>
      </w:r>
      <w:r>
        <w:rPr>
          <w:i/>
          <w:spacing w:val="-1"/>
          <w:sz w:val="20"/>
        </w:rPr>
        <w:t xml:space="preserve"> </w:t>
      </w:r>
      <w:proofErr w:type="spellStart"/>
      <w:proofErr w:type="gramStart"/>
      <w:r>
        <w:rPr>
          <w:i/>
          <w:sz w:val="20"/>
        </w:rPr>
        <w:t>matr</w:t>
      </w:r>
      <w:proofErr w:type="spellEnd"/>
      <w:proofErr w:type="gramEnd"/>
      <w:r>
        <w:rPr>
          <w:i/>
          <w:spacing w:val="-2"/>
          <w:sz w:val="20"/>
        </w:rPr>
        <w:t xml:space="preserve"> </w:t>
      </w:r>
      <w:r>
        <w:rPr>
          <w:i/>
          <w:sz w:val="20"/>
        </w:rPr>
        <w:t>»</w:t>
      </w:r>
      <w:r>
        <w:rPr>
          <w:i/>
          <w:spacing w:val="-1"/>
          <w:sz w:val="20"/>
        </w:rPr>
        <w:t xml:space="preserve"> </w:t>
      </w:r>
      <w:r>
        <w:rPr>
          <w:sz w:val="20"/>
        </w:rPr>
        <w:t>en</w:t>
      </w:r>
      <w:r>
        <w:rPr>
          <w:spacing w:val="-2"/>
          <w:sz w:val="20"/>
        </w:rPr>
        <w:t xml:space="preserve"> </w:t>
      </w:r>
      <w:r>
        <w:rPr>
          <w:sz w:val="20"/>
        </w:rPr>
        <w:t>sanskrit.</w:t>
      </w:r>
    </w:p>
    <w:p w:rsidR="004657A8" w:rsidRDefault="004657A8" w:rsidP="004657A8">
      <w:pPr>
        <w:spacing w:before="116" w:line="360" w:lineRule="auto"/>
        <w:ind w:left="1070" w:right="1228"/>
        <w:jc w:val="both"/>
        <w:rPr>
          <w:sz w:val="20"/>
        </w:rPr>
      </w:pPr>
      <w:r>
        <w:rPr>
          <w:sz w:val="20"/>
        </w:rPr>
        <w:t>Comme pour les espèces animales, si des langues se ressemblent et appartiennent à une</w:t>
      </w:r>
      <w:r>
        <w:rPr>
          <w:spacing w:val="1"/>
          <w:sz w:val="20"/>
        </w:rPr>
        <w:t xml:space="preserve"> </w:t>
      </w:r>
      <w:r>
        <w:rPr>
          <w:sz w:val="20"/>
        </w:rPr>
        <w:t>même</w:t>
      </w:r>
      <w:r>
        <w:rPr>
          <w:spacing w:val="1"/>
          <w:sz w:val="20"/>
        </w:rPr>
        <w:t xml:space="preserve"> </w:t>
      </w:r>
      <w:r>
        <w:rPr>
          <w:sz w:val="20"/>
        </w:rPr>
        <w:t>famille,</w:t>
      </w:r>
      <w:r>
        <w:rPr>
          <w:spacing w:val="1"/>
          <w:sz w:val="20"/>
        </w:rPr>
        <w:t xml:space="preserve"> </w:t>
      </w:r>
      <w:r>
        <w:rPr>
          <w:sz w:val="20"/>
        </w:rPr>
        <w:t>c’est</w:t>
      </w:r>
      <w:r>
        <w:rPr>
          <w:spacing w:val="1"/>
          <w:sz w:val="20"/>
        </w:rPr>
        <w:t xml:space="preserve"> </w:t>
      </w:r>
      <w:r>
        <w:rPr>
          <w:sz w:val="20"/>
        </w:rPr>
        <w:t>qu’elles</w:t>
      </w:r>
      <w:r>
        <w:rPr>
          <w:spacing w:val="1"/>
          <w:sz w:val="20"/>
        </w:rPr>
        <w:t xml:space="preserve"> </w:t>
      </w:r>
      <w:r>
        <w:rPr>
          <w:sz w:val="20"/>
        </w:rPr>
        <w:t>ont</w:t>
      </w:r>
      <w:r>
        <w:rPr>
          <w:spacing w:val="1"/>
          <w:sz w:val="20"/>
        </w:rPr>
        <w:t xml:space="preserve"> </w:t>
      </w:r>
      <w:r>
        <w:rPr>
          <w:sz w:val="20"/>
        </w:rPr>
        <w:t>une</w:t>
      </w:r>
      <w:r>
        <w:rPr>
          <w:spacing w:val="1"/>
          <w:sz w:val="20"/>
        </w:rPr>
        <w:t xml:space="preserve"> </w:t>
      </w:r>
      <w:r>
        <w:rPr>
          <w:sz w:val="20"/>
        </w:rPr>
        <w:t>origine</w:t>
      </w:r>
      <w:r>
        <w:rPr>
          <w:spacing w:val="1"/>
          <w:sz w:val="20"/>
        </w:rPr>
        <w:t xml:space="preserve"> </w:t>
      </w:r>
      <w:r>
        <w:rPr>
          <w:sz w:val="20"/>
        </w:rPr>
        <w:t>commune :</w:t>
      </w:r>
      <w:r>
        <w:rPr>
          <w:spacing w:val="1"/>
          <w:sz w:val="20"/>
        </w:rPr>
        <w:t xml:space="preserve"> </w:t>
      </w:r>
      <w:r>
        <w:rPr>
          <w:sz w:val="20"/>
        </w:rPr>
        <w:t>bien</w:t>
      </w:r>
      <w:r>
        <w:rPr>
          <w:spacing w:val="1"/>
          <w:sz w:val="20"/>
        </w:rPr>
        <w:t xml:space="preserve"> </w:t>
      </w:r>
      <w:r>
        <w:rPr>
          <w:sz w:val="20"/>
        </w:rPr>
        <w:t>avant</w:t>
      </w:r>
      <w:r>
        <w:rPr>
          <w:spacing w:val="1"/>
          <w:sz w:val="20"/>
        </w:rPr>
        <w:t xml:space="preserve"> </w:t>
      </w:r>
      <w:r>
        <w:rPr>
          <w:sz w:val="20"/>
        </w:rPr>
        <w:t>l’invention</w:t>
      </w:r>
      <w:r>
        <w:rPr>
          <w:spacing w:val="1"/>
          <w:sz w:val="20"/>
        </w:rPr>
        <w:t xml:space="preserve"> </w:t>
      </w:r>
      <w:r>
        <w:rPr>
          <w:sz w:val="20"/>
        </w:rPr>
        <w:t>de</w:t>
      </w:r>
      <w:r>
        <w:rPr>
          <w:spacing w:val="1"/>
          <w:sz w:val="20"/>
        </w:rPr>
        <w:t xml:space="preserve"> </w:t>
      </w:r>
      <w:r>
        <w:rPr>
          <w:sz w:val="20"/>
        </w:rPr>
        <w:t xml:space="preserve">l’écriture, </w:t>
      </w:r>
      <w:r>
        <w:rPr>
          <w:b/>
          <w:sz w:val="20"/>
        </w:rPr>
        <w:t>il aurait donc existé une langue primitive, l’indo-européen</w:t>
      </w:r>
      <w:r>
        <w:rPr>
          <w:sz w:val="20"/>
        </w:rPr>
        <w:t>, dont il ne reste</w:t>
      </w:r>
      <w:r>
        <w:rPr>
          <w:spacing w:val="1"/>
          <w:sz w:val="20"/>
        </w:rPr>
        <w:t xml:space="preserve"> </w:t>
      </w:r>
      <w:r>
        <w:rPr>
          <w:sz w:val="20"/>
        </w:rPr>
        <w:t>aujourd’hui aucune trace, mais dont descendraient toutes les langues indo-européennes</w:t>
      </w:r>
      <w:r>
        <w:rPr>
          <w:spacing w:val="1"/>
          <w:sz w:val="20"/>
        </w:rPr>
        <w:t xml:space="preserve"> </w:t>
      </w:r>
      <w:r>
        <w:rPr>
          <w:sz w:val="20"/>
        </w:rPr>
        <w:t>actuelles. On ne sait évidemment presque rien de cette langue primitive, mais on imagine</w:t>
      </w:r>
      <w:r>
        <w:rPr>
          <w:spacing w:val="1"/>
          <w:sz w:val="20"/>
        </w:rPr>
        <w:t xml:space="preserve"> </w:t>
      </w:r>
      <w:r>
        <w:rPr>
          <w:sz w:val="20"/>
        </w:rPr>
        <w:t>volontiers</w:t>
      </w:r>
      <w:r>
        <w:rPr>
          <w:spacing w:val="-3"/>
          <w:sz w:val="20"/>
        </w:rPr>
        <w:t xml:space="preserve"> </w:t>
      </w:r>
      <w:r>
        <w:rPr>
          <w:sz w:val="20"/>
        </w:rPr>
        <w:t>qu’en</w:t>
      </w:r>
      <w:r>
        <w:rPr>
          <w:spacing w:val="-2"/>
          <w:sz w:val="20"/>
        </w:rPr>
        <w:t xml:space="preserve"> </w:t>
      </w:r>
      <w:r>
        <w:rPr>
          <w:sz w:val="20"/>
        </w:rPr>
        <w:t>indo-européen,</w:t>
      </w:r>
      <w:r>
        <w:rPr>
          <w:spacing w:val="1"/>
          <w:sz w:val="20"/>
        </w:rPr>
        <w:t xml:space="preserve"> </w:t>
      </w:r>
      <w:r>
        <w:rPr>
          <w:sz w:val="20"/>
        </w:rPr>
        <w:t>«</w:t>
      </w:r>
      <w:r>
        <w:rPr>
          <w:spacing w:val="-1"/>
          <w:sz w:val="20"/>
        </w:rPr>
        <w:t xml:space="preserve"> </w:t>
      </w:r>
      <w:r>
        <w:rPr>
          <w:sz w:val="20"/>
        </w:rPr>
        <w:t>mère</w:t>
      </w:r>
      <w:r>
        <w:rPr>
          <w:spacing w:val="2"/>
          <w:sz w:val="20"/>
        </w:rPr>
        <w:t xml:space="preserve"> </w:t>
      </w:r>
      <w:r>
        <w:rPr>
          <w:sz w:val="20"/>
        </w:rPr>
        <w:t>»</w:t>
      </w:r>
      <w:r>
        <w:rPr>
          <w:spacing w:val="-5"/>
          <w:sz w:val="20"/>
        </w:rPr>
        <w:t xml:space="preserve"> </w:t>
      </w:r>
      <w:r>
        <w:rPr>
          <w:sz w:val="20"/>
        </w:rPr>
        <w:t>se</w:t>
      </w:r>
      <w:r>
        <w:rPr>
          <w:spacing w:val="-1"/>
          <w:sz w:val="20"/>
        </w:rPr>
        <w:t xml:space="preserve"> </w:t>
      </w:r>
      <w:r>
        <w:rPr>
          <w:sz w:val="20"/>
        </w:rPr>
        <w:t>disait</w:t>
      </w:r>
      <w:r>
        <w:rPr>
          <w:spacing w:val="-2"/>
          <w:sz w:val="20"/>
        </w:rPr>
        <w:t xml:space="preserve"> </w:t>
      </w:r>
      <w:r>
        <w:rPr>
          <w:sz w:val="20"/>
        </w:rPr>
        <w:t>avec</w:t>
      </w:r>
      <w:r>
        <w:rPr>
          <w:spacing w:val="2"/>
          <w:sz w:val="20"/>
        </w:rPr>
        <w:t xml:space="preserve"> </w:t>
      </w:r>
      <w:r>
        <w:rPr>
          <w:sz w:val="20"/>
        </w:rPr>
        <w:t>un mot</w:t>
      </w:r>
      <w:r>
        <w:rPr>
          <w:spacing w:val="-2"/>
          <w:sz w:val="20"/>
        </w:rPr>
        <w:t xml:space="preserve"> </w:t>
      </w:r>
      <w:r>
        <w:rPr>
          <w:sz w:val="20"/>
        </w:rPr>
        <w:t>du</w:t>
      </w:r>
      <w:r>
        <w:rPr>
          <w:spacing w:val="-2"/>
          <w:sz w:val="20"/>
        </w:rPr>
        <w:t xml:space="preserve"> </w:t>
      </w:r>
      <w:r>
        <w:rPr>
          <w:sz w:val="20"/>
        </w:rPr>
        <w:t>genre</w:t>
      </w:r>
      <w:r>
        <w:rPr>
          <w:spacing w:val="1"/>
          <w:sz w:val="20"/>
        </w:rPr>
        <w:t xml:space="preserve"> </w:t>
      </w:r>
      <w:r>
        <w:rPr>
          <w:i/>
          <w:sz w:val="20"/>
        </w:rPr>
        <w:t xml:space="preserve">« </w:t>
      </w:r>
      <w:proofErr w:type="spellStart"/>
      <w:r>
        <w:rPr>
          <w:i/>
          <w:sz w:val="20"/>
        </w:rPr>
        <w:t>meter</w:t>
      </w:r>
      <w:proofErr w:type="spellEnd"/>
      <w:r>
        <w:rPr>
          <w:i/>
          <w:spacing w:val="-2"/>
          <w:sz w:val="20"/>
        </w:rPr>
        <w:t xml:space="preserve"> </w:t>
      </w:r>
      <w:r>
        <w:rPr>
          <w:i/>
          <w:sz w:val="20"/>
        </w:rPr>
        <w:t>»</w:t>
      </w:r>
      <w:r>
        <w:rPr>
          <w:sz w:val="20"/>
        </w:rPr>
        <w:t>.</w:t>
      </w:r>
      <w:r>
        <w:rPr>
          <w:sz w:val="20"/>
          <w:vertAlign w:val="superscript"/>
        </w:rPr>
        <w:t>3</w:t>
      </w: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rPr>
          <w:sz w:val="20"/>
        </w:rPr>
      </w:pPr>
    </w:p>
    <w:p w:rsidR="004657A8" w:rsidRDefault="004657A8" w:rsidP="004657A8">
      <w:pPr>
        <w:pStyle w:val="Corpsdetexte"/>
        <w:spacing w:before="5"/>
        <w:rPr>
          <w:sz w:val="16"/>
        </w:rPr>
      </w:pPr>
      <w:r>
        <w:rPr>
          <w:noProof/>
          <w:lang w:eastAsia="fr-FR"/>
        </w:rPr>
        <mc:AlternateContent>
          <mc:Choice Requires="wps">
            <w:drawing>
              <wp:anchor distT="0" distB="0" distL="0" distR="0" simplePos="0" relativeHeight="251659264" behindDoc="1" locked="0" layoutInCell="1" allowOverlap="1">
                <wp:simplePos x="0" y="0"/>
                <wp:positionH relativeFrom="page">
                  <wp:posOffset>901065</wp:posOffset>
                </wp:positionH>
                <wp:positionV relativeFrom="paragraph">
                  <wp:posOffset>144780</wp:posOffset>
                </wp:positionV>
                <wp:extent cx="1828800" cy="7620"/>
                <wp:effectExtent l="0" t="4445" r="381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95pt;margin-top:11.4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W2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" fillcolor="black" stroked="f">
                <w10:wrap type="topAndBottom" anchorx="page"/>
              </v:rect>
            </w:pict>
          </mc:Fallback>
        </mc:AlternateContent>
      </w:r>
    </w:p>
    <w:p w:rsidR="004657A8" w:rsidRDefault="004657A8" w:rsidP="004657A8">
      <w:pPr>
        <w:spacing w:before="74"/>
        <w:ind w:left="218" w:right="389"/>
        <w:rPr>
          <w:sz w:val="20"/>
        </w:rPr>
      </w:pPr>
      <w:r>
        <w:rPr>
          <w:sz w:val="20"/>
          <w:vertAlign w:val="superscript"/>
        </w:rPr>
        <w:t>1</w:t>
      </w:r>
      <w:r>
        <w:rPr>
          <w:sz w:val="20"/>
        </w:rPr>
        <w:t xml:space="preserve"> La </w:t>
      </w:r>
      <w:r>
        <w:rPr>
          <w:b/>
          <w:sz w:val="20"/>
        </w:rPr>
        <w:t xml:space="preserve">linguistique </w:t>
      </w:r>
      <w:r>
        <w:rPr>
          <w:sz w:val="20"/>
        </w:rPr>
        <w:t>est la discipline s’intéressant à l’étude du langage. Elle se distingue de la grammaire, dans la</w:t>
      </w:r>
      <w:r>
        <w:rPr>
          <w:spacing w:val="1"/>
          <w:sz w:val="20"/>
        </w:rPr>
        <w:t xml:space="preserve"> </w:t>
      </w:r>
      <w:r>
        <w:rPr>
          <w:sz w:val="20"/>
        </w:rPr>
        <w:t>mesure où elle n'est pas prescriptive mais descriptive. La prescription correspond à la norme, c'est-à-dire ce qui</w:t>
      </w:r>
      <w:r>
        <w:rPr>
          <w:spacing w:val="-47"/>
          <w:sz w:val="20"/>
        </w:rPr>
        <w:t xml:space="preserve"> </w:t>
      </w:r>
      <w:r>
        <w:rPr>
          <w:sz w:val="20"/>
        </w:rPr>
        <w:t>est jugé correct linguistiquement par les grammairiens. A l'inverse, la linguistique descriptive des linguistes se</w:t>
      </w:r>
      <w:r>
        <w:rPr>
          <w:spacing w:val="1"/>
          <w:sz w:val="20"/>
        </w:rPr>
        <w:t xml:space="preserve"> </w:t>
      </w:r>
      <w:r>
        <w:rPr>
          <w:sz w:val="20"/>
        </w:rPr>
        <w:t>contente</w:t>
      </w:r>
      <w:r>
        <w:rPr>
          <w:spacing w:val="-1"/>
          <w:sz w:val="20"/>
        </w:rPr>
        <w:t xml:space="preserve"> </w:t>
      </w:r>
      <w:r>
        <w:rPr>
          <w:sz w:val="20"/>
        </w:rPr>
        <w:t>de décrire</w:t>
      </w:r>
      <w:r>
        <w:rPr>
          <w:spacing w:val="-1"/>
          <w:sz w:val="20"/>
        </w:rPr>
        <w:t xml:space="preserve"> </w:t>
      </w:r>
      <w:r>
        <w:rPr>
          <w:sz w:val="20"/>
        </w:rPr>
        <w:t>la langue telle</w:t>
      </w:r>
      <w:r>
        <w:rPr>
          <w:spacing w:val="-1"/>
          <w:sz w:val="20"/>
        </w:rPr>
        <w:t xml:space="preserve"> </w:t>
      </w:r>
      <w:r>
        <w:rPr>
          <w:sz w:val="20"/>
        </w:rPr>
        <w:t>qu'elle est</w:t>
      </w:r>
      <w:r>
        <w:rPr>
          <w:spacing w:val="-1"/>
          <w:sz w:val="20"/>
        </w:rPr>
        <w:t xml:space="preserve"> </w:t>
      </w:r>
      <w:r>
        <w:rPr>
          <w:sz w:val="20"/>
        </w:rPr>
        <w:t>et</w:t>
      </w:r>
      <w:r>
        <w:rPr>
          <w:spacing w:val="1"/>
          <w:sz w:val="20"/>
        </w:rPr>
        <w:t xml:space="preserve"> </w:t>
      </w:r>
      <w:r>
        <w:rPr>
          <w:sz w:val="20"/>
        </w:rPr>
        <w:t>non</w:t>
      </w:r>
      <w:r>
        <w:rPr>
          <w:spacing w:val="-1"/>
          <w:sz w:val="20"/>
        </w:rPr>
        <w:t xml:space="preserve"> </w:t>
      </w:r>
      <w:r>
        <w:rPr>
          <w:sz w:val="20"/>
        </w:rPr>
        <w:t>telle qu'elle</w:t>
      </w:r>
      <w:r>
        <w:rPr>
          <w:spacing w:val="-1"/>
          <w:sz w:val="20"/>
        </w:rPr>
        <w:t xml:space="preserve"> </w:t>
      </w:r>
      <w:r>
        <w:rPr>
          <w:sz w:val="20"/>
        </w:rPr>
        <w:t>devrait être.</w:t>
      </w:r>
    </w:p>
    <w:p w:rsidR="004657A8" w:rsidRDefault="004657A8" w:rsidP="004657A8">
      <w:pPr>
        <w:ind w:left="218" w:right="353"/>
        <w:jc w:val="both"/>
        <w:rPr>
          <w:sz w:val="18"/>
        </w:rPr>
      </w:pPr>
      <w:r>
        <w:rPr>
          <w:position w:val="6"/>
          <w:sz w:val="12"/>
        </w:rPr>
        <w:t>2</w:t>
      </w:r>
      <w:r>
        <w:rPr>
          <w:spacing w:val="30"/>
          <w:position w:val="6"/>
          <w:sz w:val="12"/>
        </w:rPr>
        <w:t xml:space="preserve"> </w:t>
      </w:r>
      <w:r>
        <w:rPr>
          <w:sz w:val="18"/>
        </w:rPr>
        <w:t xml:space="preserve">La </w:t>
      </w:r>
      <w:r>
        <w:rPr>
          <w:b/>
          <w:sz w:val="18"/>
        </w:rPr>
        <w:t xml:space="preserve">philologie </w:t>
      </w:r>
      <w:r>
        <w:rPr>
          <w:sz w:val="18"/>
        </w:rPr>
        <w:t>est l'étude d'un langage à partir de documents écrits. C'est une combinaison de critique littéraire, historique</w:t>
      </w:r>
      <w:r>
        <w:rPr>
          <w:spacing w:val="1"/>
          <w:sz w:val="18"/>
        </w:rPr>
        <w:t xml:space="preserve"> </w:t>
      </w:r>
      <w:r>
        <w:rPr>
          <w:sz w:val="18"/>
        </w:rPr>
        <w:t>et linguistique. Elle vise à rétablir le contenu original de textes connus par plusieurs sources, c’est-à-dire à sélectionner le</w:t>
      </w:r>
      <w:r>
        <w:rPr>
          <w:spacing w:val="1"/>
          <w:sz w:val="18"/>
        </w:rPr>
        <w:t xml:space="preserve"> </w:t>
      </w:r>
      <w:r>
        <w:rPr>
          <w:sz w:val="18"/>
        </w:rPr>
        <w:t>texte le plus authentique possible, à partir de manuscrits, d'éditions imprimées ou d'autres sources disponibles (citations par</w:t>
      </w:r>
      <w:r>
        <w:rPr>
          <w:spacing w:val="1"/>
          <w:sz w:val="18"/>
        </w:rPr>
        <w:t xml:space="preserve"> </w:t>
      </w:r>
      <w:r>
        <w:rPr>
          <w:sz w:val="18"/>
        </w:rPr>
        <w:t>d’autres auteurs, voire graffiti anciens), en comparant les versions conservées de ces textes, ou à rétablir le meilleur texte en</w:t>
      </w:r>
      <w:r>
        <w:rPr>
          <w:spacing w:val="-42"/>
          <w:sz w:val="18"/>
        </w:rPr>
        <w:t xml:space="preserve"> </w:t>
      </w:r>
      <w:r>
        <w:rPr>
          <w:sz w:val="18"/>
        </w:rPr>
        <w:t>corrigeant</w:t>
      </w:r>
      <w:r>
        <w:rPr>
          <w:spacing w:val="-1"/>
          <w:sz w:val="18"/>
        </w:rPr>
        <w:t xml:space="preserve"> </w:t>
      </w:r>
      <w:r>
        <w:rPr>
          <w:sz w:val="18"/>
        </w:rPr>
        <w:t>les sources existantes.</w:t>
      </w:r>
    </w:p>
    <w:p w:rsidR="004657A8" w:rsidRDefault="004657A8" w:rsidP="004657A8">
      <w:pPr>
        <w:ind w:left="218" w:right="283"/>
        <w:jc w:val="both"/>
        <w:rPr>
          <w:sz w:val="20"/>
        </w:rPr>
      </w:pPr>
      <w:r>
        <w:rPr>
          <w:spacing w:val="-1"/>
          <w:sz w:val="20"/>
          <w:vertAlign w:val="superscript"/>
        </w:rPr>
        <w:t>3</w:t>
      </w:r>
      <w:r>
        <w:rPr>
          <w:spacing w:val="-1"/>
          <w:sz w:val="20"/>
        </w:rPr>
        <w:t xml:space="preserve"> https://sciencetonnante.wordpress.com/2012/09/24/quelle-est-lorigine-des-langues-indo-europeennes/, </w:t>
      </w:r>
      <w:r>
        <w:rPr>
          <w:sz w:val="20"/>
        </w:rPr>
        <w:t>consulté</w:t>
      </w:r>
      <w:r>
        <w:rPr>
          <w:spacing w:val="1"/>
          <w:sz w:val="20"/>
        </w:rPr>
        <w:t xml:space="preserve"> </w:t>
      </w:r>
      <w:r>
        <w:rPr>
          <w:sz w:val="20"/>
        </w:rPr>
        <w:t>le</w:t>
      </w:r>
      <w:r>
        <w:rPr>
          <w:spacing w:val="-1"/>
          <w:sz w:val="20"/>
        </w:rPr>
        <w:t xml:space="preserve"> </w:t>
      </w:r>
      <w:r>
        <w:rPr>
          <w:sz w:val="20"/>
        </w:rPr>
        <w:t>15/2/2015.</w:t>
      </w:r>
    </w:p>
    <w:p w:rsidR="004657A8" w:rsidRDefault="004657A8" w:rsidP="004657A8">
      <w:pPr>
        <w:jc w:val="both"/>
        <w:rPr>
          <w:sz w:val="20"/>
        </w:rPr>
        <w:sectPr w:rsidR="004657A8">
          <w:pgSz w:w="11910" w:h="16840"/>
          <w:pgMar w:top="1320" w:right="1180" w:bottom="820" w:left="1200" w:header="0" w:footer="547" w:gutter="0"/>
          <w:cols w:space="720"/>
        </w:sectPr>
      </w:pPr>
    </w:p>
    <w:p w:rsidR="004657A8" w:rsidRDefault="004657A8" w:rsidP="004657A8">
      <w:pPr>
        <w:pStyle w:val="Titre1"/>
        <w:numPr>
          <w:ilvl w:val="0"/>
          <w:numId w:val="1"/>
        </w:numPr>
        <w:tabs>
          <w:tab w:val="left" w:pos="927"/>
        </w:tabs>
        <w:spacing w:before="79"/>
        <w:ind w:hanging="349"/>
        <w:jc w:val="both"/>
      </w:pPr>
      <w:bookmarkStart w:id="0" w:name="_bookmark1"/>
      <w:bookmarkEnd w:id="0"/>
      <w:r>
        <w:lastRenderedPageBreak/>
        <w:t>Le</w:t>
      </w:r>
      <w:r>
        <w:rPr>
          <w:spacing w:val="-3"/>
        </w:rPr>
        <w:t xml:space="preserve"> </w:t>
      </w:r>
      <w:r>
        <w:t>contexte</w:t>
      </w:r>
      <w:r>
        <w:rPr>
          <w:spacing w:val="-3"/>
        </w:rPr>
        <w:t xml:space="preserve"> </w:t>
      </w:r>
      <w:r>
        <w:t>historique</w:t>
      </w:r>
      <w:r>
        <w:rPr>
          <w:spacing w:val="-3"/>
        </w:rPr>
        <w:t xml:space="preserve"> </w:t>
      </w:r>
      <w:r>
        <w:t>de</w:t>
      </w:r>
      <w:r>
        <w:rPr>
          <w:spacing w:val="-2"/>
        </w:rPr>
        <w:t xml:space="preserve"> </w:t>
      </w:r>
      <w:r>
        <w:t>la</w:t>
      </w:r>
      <w:r>
        <w:rPr>
          <w:spacing w:val="-1"/>
        </w:rPr>
        <w:t xml:space="preserve"> </w:t>
      </w:r>
      <w:r>
        <w:t>grammaire</w:t>
      </w:r>
      <w:r>
        <w:rPr>
          <w:spacing w:val="-2"/>
        </w:rPr>
        <w:t xml:space="preserve"> </w:t>
      </w:r>
      <w:r>
        <w:t>comparée</w:t>
      </w:r>
    </w:p>
    <w:p w:rsidR="004657A8" w:rsidRDefault="004657A8" w:rsidP="004657A8">
      <w:pPr>
        <w:pStyle w:val="Titre1"/>
        <w:numPr>
          <w:ilvl w:val="1"/>
          <w:numId w:val="1"/>
        </w:numPr>
        <w:tabs>
          <w:tab w:val="left" w:pos="862"/>
        </w:tabs>
        <w:spacing w:before="137"/>
        <w:jc w:val="both"/>
      </w:pPr>
      <w:bookmarkStart w:id="1" w:name="_bookmark2"/>
      <w:bookmarkEnd w:id="1"/>
      <w:r>
        <w:t>Conditions</w:t>
      </w:r>
      <w:r>
        <w:rPr>
          <w:spacing w:val="-6"/>
        </w:rPr>
        <w:t xml:space="preserve"> </w:t>
      </w:r>
      <w:r>
        <w:t>économiques</w:t>
      </w:r>
    </w:p>
    <w:p w:rsidR="004657A8" w:rsidRDefault="004657A8" w:rsidP="004657A8">
      <w:pPr>
        <w:pStyle w:val="Corpsdetexte"/>
        <w:spacing w:before="134" w:line="360" w:lineRule="auto"/>
        <w:ind w:left="218" w:right="235" w:firstLine="360"/>
        <w:jc w:val="both"/>
      </w:pPr>
      <w:r>
        <w:rPr>
          <w:spacing w:val="-1"/>
        </w:rPr>
        <w:t>Fin XVII</w:t>
      </w:r>
      <w:r>
        <w:rPr>
          <w:spacing w:val="-1"/>
          <w:vertAlign w:val="superscript"/>
        </w:rPr>
        <w:t>ème</w:t>
      </w:r>
      <w:r>
        <w:rPr>
          <w:spacing w:val="-1"/>
        </w:rPr>
        <w:t xml:space="preserve"> - début XVIII</w:t>
      </w:r>
      <w:r>
        <w:rPr>
          <w:spacing w:val="-1"/>
          <w:vertAlign w:val="superscript"/>
        </w:rPr>
        <w:t>ème</w:t>
      </w:r>
      <w:r>
        <w:rPr>
          <w:spacing w:val="-1"/>
        </w:rPr>
        <w:t xml:space="preserve"> </w:t>
      </w:r>
      <w:r>
        <w:t>siècle, le commerce avec l’Inde se développe, ce qui entraîne</w:t>
      </w:r>
      <w:r>
        <w:rPr>
          <w:spacing w:val="-57"/>
        </w:rPr>
        <w:t xml:space="preserve"> </w:t>
      </w:r>
      <w:r>
        <w:t>des</w:t>
      </w:r>
      <w:r>
        <w:rPr>
          <w:spacing w:val="13"/>
        </w:rPr>
        <w:t xml:space="preserve"> </w:t>
      </w:r>
      <w:r>
        <w:t>échanges</w:t>
      </w:r>
      <w:r>
        <w:rPr>
          <w:spacing w:val="15"/>
        </w:rPr>
        <w:t xml:space="preserve"> </w:t>
      </w:r>
      <w:r>
        <w:t>culturels.</w:t>
      </w:r>
      <w:r>
        <w:rPr>
          <w:spacing w:val="16"/>
        </w:rPr>
        <w:t xml:space="preserve"> </w:t>
      </w:r>
      <w:r>
        <w:t>Il</w:t>
      </w:r>
      <w:r>
        <w:rPr>
          <w:spacing w:val="16"/>
        </w:rPr>
        <w:t xml:space="preserve"> </w:t>
      </w:r>
      <w:r>
        <w:t>y</w:t>
      </w:r>
      <w:r>
        <w:rPr>
          <w:spacing w:val="10"/>
        </w:rPr>
        <w:t xml:space="preserve"> </w:t>
      </w:r>
      <w:r>
        <w:t>a</w:t>
      </w:r>
      <w:r>
        <w:rPr>
          <w:spacing w:val="12"/>
        </w:rPr>
        <w:t xml:space="preserve"> </w:t>
      </w:r>
      <w:r>
        <w:t>des</w:t>
      </w:r>
      <w:r>
        <w:rPr>
          <w:spacing w:val="15"/>
        </w:rPr>
        <w:t xml:space="preserve"> </w:t>
      </w:r>
      <w:r>
        <w:t>échanges</w:t>
      </w:r>
      <w:r>
        <w:rPr>
          <w:spacing w:val="14"/>
        </w:rPr>
        <w:t xml:space="preserve"> </w:t>
      </w:r>
      <w:r>
        <w:t>de</w:t>
      </w:r>
      <w:r>
        <w:rPr>
          <w:spacing w:val="12"/>
        </w:rPr>
        <w:t xml:space="preserve"> </w:t>
      </w:r>
      <w:r>
        <w:t>plus</w:t>
      </w:r>
      <w:r>
        <w:rPr>
          <w:spacing w:val="13"/>
        </w:rPr>
        <w:t xml:space="preserve"> </w:t>
      </w:r>
      <w:r>
        <w:t>en</w:t>
      </w:r>
      <w:r>
        <w:rPr>
          <w:spacing w:val="13"/>
        </w:rPr>
        <w:t xml:space="preserve"> </w:t>
      </w:r>
      <w:r>
        <w:t>plus</w:t>
      </w:r>
      <w:r>
        <w:rPr>
          <w:spacing w:val="14"/>
        </w:rPr>
        <w:t xml:space="preserve"> </w:t>
      </w:r>
      <w:r>
        <w:t>serrés</w:t>
      </w:r>
      <w:r>
        <w:rPr>
          <w:spacing w:val="13"/>
        </w:rPr>
        <w:t xml:space="preserve"> </w:t>
      </w:r>
      <w:r>
        <w:t>qui</w:t>
      </w:r>
      <w:r>
        <w:rPr>
          <w:spacing w:val="13"/>
        </w:rPr>
        <w:t xml:space="preserve"> </w:t>
      </w:r>
      <w:r>
        <w:t>se</w:t>
      </w:r>
      <w:r>
        <w:rPr>
          <w:spacing w:val="15"/>
        </w:rPr>
        <w:t xml:space="preserve"> </w:t>
      </w:r>
      <w:r>
        <w:t>font</w:t>
      </w:r>
      <w:r>
        <w:rPr>
          <w:spacing w:val="13"/>
        </w:rPr>
        <w:t xml:space="preserve"> </w:t>
      </w:r>
      <w:r>
        <w:t>avec</w:t>
      </w:r>
      <w:r>
        <w:rPr>
          <w:spacing w:val="12"/>
        </w:rPr>
        <w:t xml:space="preserve"> </w:t>
      </w:r>
      <w:r>
        <w:t>les</w:t>
      </w:r>
      <w:r>
        <w:rPr>
          <w:spacing w:val="15"/>
        </w:rPr>
        <w:t xml:space="preserve"> </w:t>
      </w:r>
      <w:r>
        <w:t>érudits</w:t>
      </w:r>
      <w:r>
        <w:rPr>
          <w:spacing w:val="-57"/>
        </w:rPr>
        <w:t xml:space="preserve"> </w:t>
      </w:r>
      <w:r>
        <w:t>en</w:t>
      </w:r>
      <w:r>
        <w:rPr>
          <w:spacing w:val="1"/>
        </w:rPr>
        <w:t xml:space="preserve"> </w:t>
      </w:r>
      <w:r>
        <w:t>Inde.</w:t>
      </w:r>
    </w:p>
    <w:p w:rsidR="004657A8" w:rsidRDefault="004657A8" w:rsidP="004657A8">
      <w:pPr>
        <w:pStyle w:val="Corpsdetexte"/>
        <w:spacing w:line="360" w:lineRule="auto"/>
        <w:ind w:left="218" w:right="239"/>
        <w:jc w:val="both"/>
      </w:pPr>
      <w:r>
        <w:t>-En</w:t>
      </w:r>
      <w:r>
        <w:rPr>
          <w:spacing w:val="12"/>
        </w:rPr>
        <w:t xml:space="preserve"> </w:t>
      </w:r>
      <w:r>
        <w:t>1767,</w:t>
      </w:r>
      <w:r>
        <w:rPr>
          <w:spacing w:val="13"/>
        </w:rPr>
        <w:t xml:space="preserve"> </w:t>
      </w:r>
      <w:r>
        <w:t>le</w:t>
      </w:r>
      <w:r>
        <w:rPr>
          <w:spacing w:val="14"/>
        </w:rPr>
        <w:t xml:space="preserve"> </w:t>
      </w:r>
      <w:r>
        <w:t>père</w:t>
      </w:r>
      <w:r>
        <w:rPr>
          <w:spacing w:val="13"/>
        </w:rPr>
        <w:t xml:space="preserve"> </w:t>
      </w:r>
      <w:proofErr w:type="spellStart"/>
      <w:r>
        <w:rPr>
          <w:b/>
        </w:rPr>
        <w:t>Coeurdoux</w:t>
      </w:r>
      <w:proofErr w:type="spellEnd"/>
      <w:r>
        <w:rPr>
          <w:b/>
          <w:spacing w:val="15"/>
        </w:rPr>
        <w:t xml:space="preserve"> </w:t>
      </w:r>
      <w:r>
        <w:t>(français)</w:t>
      </w:r>
      <w:r>
        <w:rPr>
          <w:spacing w:val="15"/>
        </w:rPr>
        <w:t xml:space="preserve"> </w:t>
      </w:r>
      <w:r>
        <w:t>constate</w:t>
      </w:r>
      <w:r>
        <w:rPr>
          <w:spacing w:val="15"/>
        </w:rPr>
        <w:t xml:space="preserve"> </w:t>
      </w:r>
      <w:r>
        <w:t>des</w:t>
      </w:r>
      <w:r>
        <w:rPr>
          <w:spacing w:val="13"/>
        </w:rPr>
        <w:t xml:space="preserve"> </w:t>
      </w:r>
      <w:r>
        <w:t>ressemblances</w:t>
      </w:r>
      <w:r>
        <w:rPr>
          <w:spacing w:val="15"/>
        </w:rPr>
        <w:t xml:space="preserve"> </w:t>
      </w:r>
      <w:r>
        <w:t>entre</w:t>
      </w:r>
      <w:r>
        <w:rPr>
          <w:spacing w:val="14"/>
        </w:rPr>
        <w:t xml:space="preserve"> </w:t>
      </w:r>
      <w:r>
        <w:t>le</w:t>
      </w:r>
      <w:r>
        <w:rPr>
          <w:spacing w:val="12"/>
        </w:rPr>
        <w:t xml:space="preserve"> </w:t>
      </w:r>
      <w:r>
        <w:t>sanskrit,</w:t>
      </w:r>
      <w:r>
        <w:rPr>
          <w:spacing w:val="13"/>
        </w:rPr>
        <w:t xml:space="preserve"> </w:t>
      </w:r>
      <w:r>
        <w:t>le</w:t>
      </w:r>
      <w:r>
        <w:rPr>
          <w:spacing w:val="14"/>
        </w:rPr>
        <w:t xml:space="preserve"> </w:t>
      </w:r>
      <w:r>
        <w:t>latin</w:t>
      </w:r>
      <w:r>
        <w:rPr>
          <w:spacing w:val="-57"/>
        </w:rPr>
        <w:t xml:space="preserve"> </w:t>
      </w:r>
      <w:r>
        <w:t>et</w:t>
      </w:r>
      <w:r>
        <w:rPr>
          <w:spacing w:val="10"/>
        </w:rPr>
        <w:t xml:space="preserve"> </w:t>
      </w:r>
      <w:r>
        <w:t>le</w:t>
      </w:r>
      <w:r>
        <w:rPr>
          <w:spacing w:val="10"/>
        </w:rPr>
        <w:t xml:space="preserve"> </w:t>
      </w:r>
      <w:r>
        <w:t>grec</w:t>
      </w:r>
      <w:r>
        <w:rPr>
          <w:spacing w:val="9"/>
        </w:rPr>
        <w:t xml:space="preserve"> </w:t>
      </w:r>
      <w:r>
        <w:t>au</w:t>
      </w:r>
      <w:r>
        <w:rPr>
          <w:spacing w:val="10"/>
        </w:rPr>
        <w:t xml:space="preserve"> </w:t>
      </w:r>
      <w:r>
        <w:t>point</w:t>
      </w:r>
      <w:r>
        <w:rPr>
          <w:spacing w:val="10"/>
        </w:rPr>
        <w:t xml:space="preserve"> </w:t>
      </w:r>
      <w:r>
        <w:t>de</w:t>
      </w:r>
      <w:r>
        <w:rPr>
          <w:spacing w:val="9"/>
        </w:rPr>
        <w:t xml:space="preserve"> </w:t>
      </w:r>
      <w:r>
        <w:t>vue</w:t>
      </w:r>
      <w:r>
        <w:rPr>
          <w:spacing w:val="9"/>
        </w:rPr>
        <w:t xml:space="preserve"> </w:t>
      </w:r>
      <w:r>
        <w:t>du</w:t>
      </w:r>
      <w:r>
        <w:rPr>
          <w:spacing w:val="10"/>
        </w:rPr>
        <w:t xml:space="preserve"> </w:t>
      </w:r>
      <w:r>
        <w:t>vocabulaire.</w:t>
      </w:r>
      <w:r>
        <w:rPr>
          <w:spacing w:val="12"/>
        </w:rPr>
        <w:t xml:space="preserve"> </w:t>
      </w:r>
      <w:r>
        <w:t>Il</w:t>
      </w:r>
      <w:r>
        <w:rPr>
          <w:spacing w:val="11"/>
        </w:rPr>
        <w:t xml:space="preserve"> </w:t>
      </w:r>
      <w:r>
        <w:t>fournit</w:t>
      </w:r>
      <w:r>
        <w:rPr>
          <w:spacing w:val="11"/>
        </w:rPr>
        <w:t xml:space="preserve"> </w:t>
      </w:r>
      <w:r>
        <w:t>une</w:t>
      </w:r>
      <w:r>
        <w:rPr>
          <w:spacing w:val="9"/>
        </w:rPr>
        <w:t xml:space="preserve"> </w:t>
      </w:r>
      <w:r>
        <w:t>liste</w:t>
      </w:r>
      <w:r>
        <w:rPr>
          <w:spacing w:val="9"/>
        </w:rPr>
        <w:t xml:space="preserve"> </w:t>
      </w:r>
      <w:r>
        <w:t>de</w:t>
      </w:r>
      <w:r>
        <w:rPr>
          <w:spacing w:val="9"/>
        </w:rPr>
        <w:t xml:space="preserve"> </w:t>
      </w:r>
      <w:r>
        <w:t>mots</w:t>
      </w:r>
      <w:r>
        <w:rPr>
          <w:spacing w:val="11"/>
        </w:rPr>
        <w:t xml:space="preserve"> </w:t>
      </w:r>
      <w:r>
        <w:t>avec</w:t>
      </w:r>
      <w:r>
        <w:rPr>
          <w:spacing w:val="9"/>
        </w:rPr>
        <w:t xml:space="preserve"> </w:t>
      </w:r>
      <w:r>
        <w:t>des</w:t>
      </w:r>
      <w:r>
        <w:rPr>
          <w:spacing w:val="10"/>
        </w:rPr>
        <w:t xml:space="preserve"> </w:t>
      </w:r>
      <w:r>
        <w:t>ressemblances</w:t>
      </w:r>
      <w:r>
        <w:rPr>
          <w:spacing w:val="-57"/>
        </w:rPr>
        <w:t xml:space="preserve"> </w:t>
      </w:r>
      <w:r>
        <w:t>et</w:t>
      </w:r>
      <w:r>
        <w:rPr>
          <w:spacing w:val="-1"/>
        </w:rPr>
        <w:t xml:space="preserve"> </w:t>
      </w:r>
      <w:r>
        <w:t xml:space="preserve">émet </w:t>
      </w:r>
      <w:r>
        <w:rPr>
          <w:b/>
        </w:rPr>
        <w:t>deux hypothèses</w:t>
      </w:r>
      <w:r>
        <w:rPr>
          <w:b/>
          <w:spacing w:val="1"/>
        </w:rPr>
        <w:t xml:space="preserve"> </w:t>
      </w:r>
      <w:r>
        <w:t>:</w:t>
      </w:r>
    </w:p>
    <w:p w:rsidR="004657A8" w:rsidRDefault="004657A8" w:rsidP="004657A8">
      <w:pPr>
        <w:pStyle w:val="Corpsdetexte"/>
        <w:spacing w:before="1" w:line="360" w:lineRule="auto"/>
        <w:ind w:left="218" w:right="238" w:firstLine="707"/>
        <w:jc w:val="both"/>
      </w:pPr>
      <w:r>
        <w:t xml:space="preserve">-il s’agit </w:t>
      </w:r>
      <w:r>
        <w:rPr>
          <w:b/>
        </w:rPr>
        <w:t xml:space="preserve">d’emprunts </w:t>
      </w:r>
      <w:r>
        <w:t>(effectués au cours des échanges commerciaux, militaires ou</w:t>
      </w:r>
      <w:r>
        <w:rPr>
          <w:spacing w:val="1"/>
        </w:rPr>
        <w:t xml:space="preserve"> </w:t>
      </w:r>
      <w:r>
        <w:t>religieux)</w:t>
      </w:r>
    </w:p>
    <w:p w:rsidR="004657A8" w:rsidRDefault="004657A8" w:rsidP="004657A8">
      <w:pPr>
        <w:pStyle w:val="Corpsdetexte"/>
        <w:spacing w:line="360" w:lineRule="auto"/>
        <w:ind w:left="218" w:right="238" w:firstLine="707"/>
        <w:jc w:val="both"/>
      </w:pPr>
      <w:r>
        <w:t xml:space="preserve">-il existe une </w:t>
      </w:r>
      <w:r>
        <w:rPr>
          <w:b/>
        </w:rPr>
        <w:t xml:space="preserve">langue mère commune </w:t>
      </w:r>
      <w:r>
        <w:t>au grec, au latin et au Sanskrit. Il fait remonter</w:t>
      </w:r>
      <w:r>
        <w:rPr>
          <w:spacing w:val="1"/>
        </w:rPr>
        <w:t xml:space="preserve"> </w:t>
      </w:r>
      <w:r>
        <w:t>cette</w:t>
      </w:r>
      <w:r>
        <w:rPr>
          <w:spacing w:val="-3"/>
        </w:rPr>
        <w:t xml:space="preserve"> </w:t>
      </w:r>
      <w:r>
        <w:t>origine</w:t>
      </w:r>
      <w:r>
        <w:rPr>
          <w:spacing w:val="-1"/>
        </w:rPr>
        <w:t xml:space="preserve"> </w:t>
      </w:r>
      <w:r>
        <w:t>commune à Japhet</w:t>
      </w:r>
      <w:r>
        <w:rPr>
          <w:spacing w:val="-1"/>
        </w:rPr>
        <w:t xml:space="preserve"> </w:t>
      </w:r>
      <w:r>
        <w:t>(un</w:t>
      </w:r>
      <w:r>
        <w:rPr>
          <w:spacing w:val="-1"/>
        </w:rPr>
        <w:t xml:space="preserve"> </w:t>
      </w:r>
      <w:r>
        <w:t>des</w:t>
      </w:r>
      <w:r>
        <w:rPr>
          <w:spacing w:val="-3"/>
        </w:rPr>
        <w:t xml:space="preserve"> </w:t>
      </w:r>
      <w:r>
        <w:t>fils</w:t>
      </w:r>
      <w:r>
        <w:rPr>
          <w:spacing w:val="-1"/>
        </w:rPr>
        <w:t xml:space="preserve"> </w:t>
      </w:r>
      <w:r>
        <w:t>de</w:t>
      </w:r>
      <w:r>
        <w:rPr>
          <w:spacing w:val="-2"/>
        </w:rPr>
        <w:t xml:space="preserve"> </w:t>
      </w:r>
      <w:r>
        <w:t>Noé)</w:t>
      </w:r>
      <w:r>
        <w:rPr>
          <w:spacing w:val="-1"/>
        </w:rPr>
        <w:t xml:space="preserve"> </w:t>
      </w:r>
      <w:r>
        <w:t>et</w:t>
      </w:r>
      <w:r>
        <w:rPr>
          <w:spacing w:val="-1"/>
        </w:rPr>
        <w:t xml:space="preserve"> </w:t>
      </w:r>
      <w:r>
        <w:t>parle</w:t>
      </w:r>
      <w:r>
        <w:rPr>
          <w:spacing w:val="-3"/>
        </w:rPr>
        <w:t xml:space="preserve"> </w:t>
      </w:r>
      <w:r>
        <w:t>d’une</w:t>
      </w:r>
      <w:r>
        <w:rPr>
          <w:spacing w:val="-2"/>
        </w:rPr>
        <w:t xml:space="preserve"> </w:t>
      </w:r>
      <w:r>
        <w:t>langue</w:t>
      </w:r>
      <w:r>
        <w:rPr>
          <w:spacing w:val="1"/>
        </w:rPr>
        <w:t xml:space="preserve"> </w:t>
      </w:r>
      <w:r>
        <w:t xml:space="preserve">« </w:t>
      </w:r>
      <w:proofErr w:type="spellStart"/>
      <w:r>
        <w:t>japhétique</w:t>
      </w:r>
      <w:proofErr w:type="spellEnd"/>
      <w:r>
        <w:rPr>
          <w:spacing w:val="3"/>
        </w:rPr>
        <w:t xml:space="preserve"> </w:t>
      </w:r>
      <w:r>
        <w:t>».</w:t>
      </w:r>
    </w:p>
    <w:p w:rsidR="004657A8" w:rsidRDefault="004657A8" w:rsidP="004657A8">
      <w:pPr>
        <w:pStyle w:val="Corpsdetexte"/>
        <w:spacing w:line="360" w:lineRule="auto"/>
        <w:ind w:left="218" w:right="180"/>
        <w:jc w:val="both"/>
      </w:pPr>
      <w:r>
        <w:t>-En</w:t>
      </w:r>
      <w:r>
        <w:rPr>
          <w:spacing w:val="1"/>
        </w:rPr>
        <w:t xml:space="preserve"> </w:t>
      </w:r>
      <w:r>
        <w:t>1808,</w:t>
      </w:r>
      <w:r>
        <w:rPr>
          <w:spacing w:val="1"/>
        </w:rPr>
        <w:t xml:space="preserve"> </w:t>
      </w:r>
      <w:r>
        <w:rPr>
          <w:b/>
        </w:rPr>
        <w:t>Schlegel</w:t>
      </w:r>
      <w:r>
        <w:rPr>
          <w:b/>
          <w:spacing w:val="1"/>
        </w:rPr>
        <w:t xml:space="preserve"> </w:t>
      </w:r>
      <w:r>
        <w:t>(allemand),</w:t>
      </w:r>
      <w:r>
        <w:rPr>
          <w:spacing w:val="1"/>
        </w:rPr>
        <w:t xml:space="preserve"> </w:t>
      </w:r>
      <w:r>
        <w:t>qui</w:t>
      </w:r>
      <w:r>
        <w:rPr>
          <w:spacing w:val="1"/>
        </w:rPr>
        <w:t xml:space="preserve"> </w:t>
      </w:r>
      <w:r>
        <w:t>est</w:t>
      </w:r>
      <w:r>
        <w:rPr>
          <w:spacing w:val="1"/>
        </w:rPr>
        <w:t xml:space="preserve"> </w:t>
      </w:r>
      <w:r>
        <w:t>en</w:t>
      </w:r>
      <w:r>
        <w:rPr>
          <w:spacing w:val="1"/>
        </w:rPr>
        <w:t xml:space="preserve"> </w:t>
      </w:r>
      <w:r>
        <w:t>contact</w:t>
      </w:r>
      <w:r>
        <w:rPr>
          <w:spacing w:val="1"/>
        </w:rPr>
        <w:t xml:space="preserve"> </w:t>
      </w:r>
      <w:r>
        <w:t>avec</w:t>
      </w:r>
      <w:r>
        <w:rPr>
          <w:spacing w:val="1"/>
        </w:rPr>
        <w:t xml:space="preserve"> </w:t>
      </w:r>
      <w:r>
        <w:t>des</w:t>
      </w:r>
      <w:r>
        <w:rPr>
          <w:spacing w:val="1"/>
        </w:rPr>
        <w:t xml:space="preserve"> </w:t>
      </w:r>
      <w:r>
        <w:t>érudits</w:t>
      </w:r>
      <w:r>
        <w:rPr>
          <w:spacing w:val="1"/>
        </w:rPr>
        <w:t xml:space="preserve"> </w:t>
      </w:r>
      <w:r>
        <w:t>indiens,</w:t>
      </w:r>
      <w:r>
        <w:rPr>
          <w:spacing w:val="1"/>
        </w:rPr>
        <w:t xml:space="preserve"> </w:t>
      </w:r>
      <w:r>
        <w:t>écrit</w:t>
      </w:r>
      <w:r>
        <w:rPr>
          <w:spacing w:val="60"/>
        </w:rPr>
        <w:t xml:space="preserve"> </w:t>
      </w:r>
      <w:r>
        <w:t>une</w:t>
      </w:r>
      <w:r>
        <w:rPr>
          <w:spacing w:val="1"/>
        </w:rPr>
        <w:t xml:space="preserve"> </w:t>
      </w:r>
      <w:r>
        <w:t>grammaire du Sanskrit en s’inspirant d’une grammaire déjà existante réalisée par Panini, un</w:t>
      </w:r>
      <w:r>
        <w:rPr>
          <w:spacing w:val="1"/>
        </w:rPr>
        <w:t xml:space="preserve"> </w:t>
      </w:r>
      <w:r>
        <w:t>érudit</w:t>
      </w:r>
      <w:r>
        <w:rPr>
          <w:spacing w:val="2"/>
        </w:rPr>
        <w:t xml:space="preserve"> </w:t>
      </w:r>
      <w:r>
        <w:t>indien.</w:t>
      </w:r>
      <w:r>
        <w:rPr>
          <w:spacing w:val="3"/>
        </w:rPr>
        <w:t xml:space="preserve"> </w:t>
      </w:r>
      <w:r>
        <w:t>Dans</w:t>
      </w:r>
      <w:r>
        <w:rPr>
          <w:spacing w:val="2"/>
        </w:rPr>
        <w:t xml:space="preserve"> </w:t>
      </w:r>
      <w:r>
        <w:t>sa</w:t>
      </w:r>
      <w:r>
        <w:rPr>
          <w:spacing w:val="5"/>
        </w:rPr>
        <w:t xml:space="preserve"> </w:t>
      </w:r>
      <w:r>
        <w:t>grammaire</w:t>
      </w:r>
      <w:r>
        <w:rPr>
          <w:spacing w:val="2"/>
        </w:rPr>
        <w:t xml:space="preserve"> </w:t>
      </w:r>
      <w:r>
        <w:t>du</w:t>
      </w:r>
      <w:r>
        <w:rPr>
          <w:spacing w:val="2"/>
        </w:rPr>
        <w:t xml:space="preserve"> </w:t>
      </w:r>
      <w:r>
        <w:t>Sanskrit,</w:t>
      </w:r>
      <w:r>
        <w:rPr>
          <w:spacing w:val="4"/>
        </w:rPr>
        <w:t xml:space="preserve"> </w:t>
      </w:r>
      <w:r>
        <w:t>Schlegel</w:t>
      </w:r>
      <w:r>
        <w:rPr>
          <w:spacing w:val="4"/>
        </w:rPr>
        <w:t xml:space="preserve"> </w:t>
      </w:r>
      <w:r>
        <w:t>fait</w:t>
      </w:r>
      <w:r>
        <w:rPr>
          <w:spacing w:val="3"/>
        </w:rPr>
        <w:t xml:space="preserve"> </w:t>
      </w:r>
      <w:r>
        <w:t>des</w:t>
      </w:r>
      <w:r>
        <w:rPr>
          <w:spacing w:val="6"/>
        </w:rPr>
        <w:t xml:space="preserve"> </w:t>
      </w:r>
      <w:r>
        <w:t>comparaisons</w:t>
      </w:r>
      <w:r>
        <w:rPr>
          <w:spacing w:val="2"/>
        </w:rPr>
        <w:t xml:space="preserve"> </w:t>
      </w:r>
      <w:r>
        <w:t>avec</w:t>
      </w:r>
      <w:r>
        <w:rPr>
          <w:spacing w:val="2"/>
        </w:rPr>
        <w:t xml:space="preserve"> </w:t>
      </w:r>
      <w:r>
        <w:t>l’allemand.</w:t>
      </w:r>
    </w:p>
    <w:p w:rsidR="004657A8" w:rsidRDefault="004657A8" w:rsidP="004657A8">
      <w:pPr>
        <w:pStyle w:val="Titre1"/>
        <w:numPr>
          <w:ilvl w:val="1"/>
          <w:numId w:val="1"/>
        </w:numPr>
        <w:tabs>
          <w:tab w:val="left" w:pos="459"/>
        </w:tabs>
        <w:spacing w:before="4"/>
        <w:ind w:left="458" w:hanging="241"/>
        <w:jc w:val="both"/>
      </w:pPr>
      <w:bookmarkStart w:id="2" w:name="_bookmark3"/>
      <w:bookmarkEnd w:id="2"/>
      <w:r>
        <w:t>Conditions</w:t>
      </w:r>
      <w:r>
        <w:rPr>
          <w:spacing w:val="-6"/>
        </w:rPr>
        <w:t xml:space="preserve"> </w:t>
      </w:r>
      <w:r>
        <w:t>idéologiques</w:t>
      </w:r>
    </w:p>
    <w:p w:rsidR="004657A8" w:rsidRDefault="004657A8" w:rsidP="004657A8">
      <w:pPr>
        <w:pStyle w:val="Corpsdetexte"/>
        <w:spacing w:before="135" w:line="360" w:lineRule="auto"/>
        <w:ind w:left="218" w:right="237" w:firstLine="180"/>
        <w:jc w:val="both"/>
      </w:pPr>
      <w:r>
        <w:rPr>
          <w:spacing w:val="-1"/>
        </w:rPr>
        <w:t>Fin XVII</w:t>
      </w:r>
      <w:r>
        <w:rPr>
          <w:spacing w:val="-1"/>
          <w:vertAlign w:val="superscript"/>
        </w:rPr>
        <w:t>ème</w:t>
      </w:r>
      <w:r>
        <w:rPr>
          <w:spacing w:val="-1"/>
        </w:rPr>
        <w:t xml:space="preserve"> </w:t>
      </w:r>
      <w:r>
        <w:t>- début XVIII</w:t>
      </w:r>
      <w:r>
        <w:rPr>
          <w:vertAlign w:val="superscript"/>
        </w:rPr>
        <w:t>ème</w:t>
      </w:r>
      <w:r>
        <w:t xml:space="preserve"> siècle, il y a un nouvel état d’esprit qui se confirme (siècle des</w:t>
      </w:r>
      <w:r>
        <w:rPr>
          <w:spacing w:val="1"/>
        </w:rPr>
        <w:t xml:space="preserve"> </w:t>
      </w:r>
      <w:r>
        <w:t>Lumières).</w:t>
      </w:r>
      <w:r>
        <w:rPr>
          <w:spacing w:val="1"/>
        </w:rPr>
        <w:t xml:space="preserve"> </w:t>
      </w:r>
      <w:r>
        <w:t>On</w:t>
      </w:r>
      <w:r>
        <w:rPr>
          <w:spacing w:val="1"/>
        </w:rPr>
        <w:t xml:space="preserve"> </w:t>
      </w:r>
      <w:r>
        <w:t>ne</w:t>
      </w:r>
      <w:r>
        <w:rPr>
          <w:spacing w:val="1"/>
        </w:rPr>
        <w:t xml:space="preserve"> </w:t>
      </w:r>
      <w:r>
        <w:t>se</w:t>
      </w:r>
      <w:r>
        <w:rPr>
          <w:spacing w:val="1"/>
        </w:rPr>
        <w:t xml:space="preserve"> </w:t>
      </w:r>
      <w:r>
        <w:t>contente</w:t>
      </w:r>
      <w:r>
        <w:rPr>
          <w:spacing w:val="1"/>
        </w:rPr>
        <w:t xml:space="preserve"> </w:t>
      </w:r>
      <w:r>
        <w:t>plus</w:t>
      </w:r>
      <w:r>
        <w:rPr>
          <w:spacing w:val="1"/>
        </w:rPr>
        <w:t xml:space="preserve"> </w:t>
      </w:r>
      <w:r>
        <w:t>de</w:t>
      </w:r>
      <w:r>
        <w:rPr>
          <w:spacing w:val="1"/>
        </w:rPr>
        <w:t xml:space="preserve"> </w:t>
      </w:r>
      <w:r>
        <w:t>concepts,</w:t>
      </w:r>
      <w:r>
        <w:rPr>
          <w:spacing w:val="1"/>
        </w:rPr>
        <w:t xml:space="preserve"> </w:t>
      </w:r>
      <w:r>
        <w:t>de</w:t>
      </w:r>
      <w:r>
        <w:rPr>
          <w:spacing w:val="1"/>
        </w:rPr>
        <w:t xml:space="preserve"> </w:t>
      </w:r>
      <w:r>
        <w:t>théories</w:t>
      </w:r>
      <w:r>
        <w:rPr>
          <w:spacing w:val="1"/>
        </w:rPr>
        <w:t xml:space="preserve"> </w:t>
      </w:r>
      <w:r>
        <w:t>à</w:t>
      </w:r>
      <w:r>
        <w:rPr>
          <w:spacing w:val="1"/>
        </w:rPr>
        <w:t xml:space="preserve"> </w:t>
      </w:r>
      <w:r>
        <w:t>priori,</w:t>
      </w:r>
      <w:r>
        <w:rPr>
          <w:spacing w:val="1"/>
        </w:rPr>
        <w:t xml:space="preserve"> </w:t>
      </w:r>
      <w:r>
        <w:t>mais</w:t>
      </w:r>
      <w:r>
        <w:rPr>
          <w:spacing w:val="1"/>
        </w:rPr>
        <w:t xml:space="preserve"> </w:t>
      </w:r>
      <w:r>
        <w:t>on</w:t>
      </w:r>
      <w:r>
        <w:rPr>
          <w:spacing w:val="1"/>
        </w:rPr>
        <w:t xml:space="preserve"> </w:t>
      </w:r>
      <w:r>
        <w:t>part</w:t>
      </w:r>
      <w:r>
        <w:rPr>
          <w:spacing w:val="1"/>
        </w:rPr>
        <w:t xml:space="preserve"> </w:t>
      </w:r>
      <w:r>
        <w:t>de</w:t>
      </w:r>
      <w:r>
        <w:rPr>
          <w:spacing w:val="1"/>
        </w:rPr>
        <w:t xml:space="preserve"> </w:t>
      </w:r>
      <w:r>
        <w:t>l’observation,</w:t>
      </w:r>
      <w:r>
        <w:rPr>
          <w:spacing w:val="-1"/>
        </w:rPr>
        <w:t xml:space="preserve"> </w:t>
      </w:r>
      <w:r>
        <w:t>de</w:t>
      </w:r>
      <w:r>
        <w:rPr>
          <w:spacing w:val="-1"/>
        </w:rPr>
        <w:t xml:space="preserve"> </w:t>
      </w:r>
      <w:r>
        <w:t>l’expérimentation pour déduire</w:t>
      </w:r>
      <w:r>
        <w:rPr>
          <w:spacing w:val="-2"/>
        </w:rPr>
        <w:t xml:space="preserve"> </w:t>
      </w:r>
      <w:r>
        <w:t>la</w:t>
      </w:r>
      <w:r>
        <w:rPr>
          <w:spacing w:val="-1"/>
        </w:rPr>
        <w:t xml:space="preserve"> </w:t>
      </w:r>
      <w:r>
        <w:t>théorie.</w:t>
      </w:r>
    </w:p>
    <w:p w:rsidR="004657A8" w:rsidRDefault="004657A8" w:rsidP="004657A8">
      <w:pPr>
        <w:pStyle w:val="Paragraphedeliste"/>
        <w:numPr>
          <w:ilvl w:val="2"/>
          <w:numId w:val="1"/>
        </w:numPr>
        <w:tabs>
          <w:tab w:val="left" w:pos="759"/>
        </w:tabs>
        <w:spacing w:line="293" w:lineRule="exact"/>
        <w:ind w:hanging="361"/>
        <w:jc w:val="both"/>
        <w:rPr>
          <w:sz w:val="24"/>
        </w:rPr>
      </w:pPr>
      <w:r>
        <w:rPr>
          <w:sz w:val="24"/>
        </w:rPr>
        <w:t>En</w:t>
      </w:r>
      <w:r>
        <w:rPr>
          <w:spacing w:val="-2"/>
          <w:sz w:val="24"/>
        </w:rPr>
        <w:t xml:space="preserve"> </w:t>
      </w:r>
      <w:r>
        <w:rPr>
          <w:sz w:val="24"/>
        </w:rPr>
        <w:t>1750,</w:t>
      </w:r>
      <w:r>
        <w:rPr>
          <w:spacing w:val="1"/>
          <w:sz w:val="24"/>
        </w:rPr>
        <w:t xml:space="preserve"> </w:t>
      </w:r>
      <w:r>
        <w:rPr>
          <w:sz w:val="24"/>
          <w:u w:val="single"/>
        </w:rPr>
        <w:t>L’esprit</w:t>
      </w:r>
      <w:r>
        <w:rPr>
          <w:spacing w:val="-2"/>
          <w:sz w:val="24"/>
          <w:u w:val="single"/>
        </w:rPr>
        <w:t xml:space="preserve"> </w:t>
      </w:r>
      <w:r>
        <w:rPr>
          <w:sz w:val="24"/>
          <w:u w:val="single"/>
        </w:rPr>
        <w:t>des</w:t>
      </w:r>
      <w:r>
        <w:rPr>
          <w:spacing w:val="-1"/>
          <w:sz w:val="24"/>
          <w:u w:val="single"/>
        </w:rPr>
        <w:t xml:space="preserve"> </w:t>
      </w:r>
      <w:r>
        <w:rPr>
          <w:sz w:val="24"/>
          <w:u w:val="single"/>
        </w:rPr>
        <w:t>lois</w:t>
      </w:r>
      <w:r>
        <w:rPr>
          <w:sz w:val="24"/>
        </w:rPr>
        <w:t>,</w:t>
      </w:r>
      <w:r>
        <w:rPr>
          <w:spacing w:val="-1"/>
          <w:sz w:val="24"/>
        </w:rPr>
        <w:t xml:space="preserve"> </w:t>
      </w:r>
      <w:r>
        <w:rPr>
          <w:sz w:val="24"/>
        </w:rPr>
        <w:t>de</w:t>
      </w:r>
      <w:r>
        <w:rPr>
          <w:spacing w:val="-2"/>
          <w:sz w:val="24"/>
        </w:rPr>
        <w:t xml:space="preserve"> </w:t>
      </w:r>
      <w:r>
        <w:rPr>
          <w:sz w:val="24"/>
        </w:rPr>
        <w:t>Montesquieu</w:t>
      </w:r>
    </w:p>
    <w:p w:rsidR="004657A8" w:rsidRDefault="004657A8" w:rsidP="004657A8">
      <w:pPr>
        <w:pStyle w:val="Corpsdetexte"/>
        <w:spacing w:before="138"/>
        <w:ind w:left="758"/>
        <w:jc w:val="both"/>
      </w:pPr>
      <w:r>
        <w:t>Esprit</w:t>
      </w:r>
      <w:r>
        <w:rPr>
          <w:spacing w:val="-1"/>
        </w:rPr>
        <w:t xml:space="preserve"> </w:t>
      </w:r>
      <w:r>
        <w:t>=</w:t>
      </w:r>
      <w:r>
        <w:rPr>
          <w:spacing w:val="-1"/>
        </w:rPr>
        <w:t xml:space="preserve"> </w:t>
      </w:r>
      <w:r>
        <w:t>origine, sens, direction (d’où ?</w:t>
      </w:r>
      <w:r>
        <w:rPr>
          <w:spacing w:val="3"/>
        </w:rPr>
        <w:t xml:space="preserve"> </w:t>
      </w:r>
      <w:r>
        <w:t>vers où</w:t>
      </w:r>
      <w:r>
        <w:rPr>
          <w:spacing w:val="-3"/>
        </w:rPr>
        <w:t xml:space="preserve"> </w:t>
      </w:r>
      <w:r>
        <w:t>?)</w:t>
      </w:r>
    </w:p>
    <w:p w:rsidR="004657A8" w:rsidRDefault="004657A8" w:rsidP="004657A8">
      <w:pPr>
        <w:pStyle w:val="Paragraphedeliste"/>
        <w:numPr>
          <w:ilvl w:val="2"/>
          <w:numId w:val="1"/>
        </w:numPr>
        <w:tabs>
          <w:tab w:val="left" w:pos="759"/>
        </w:tabs>
        <w:spacing w:before="137"/>
        <w:ind w:hanging="361"/>
        <w:jc w:val="both"/>
        <w:rPr>
          <w:sz w:val="24"/>
        </w:rPr>
      </w:pPr>
      <w:r>
        <w:rPr>
          <w:sz w:val="24"/>
        </w:rPr>
        <w:t>En</w:t>
      </w:r>
      <w:r>
        <w:rPr>
          <w:spacing w:val="-1"/>
          <w:sz w:val="24"/>
        </w:rPr>
        <w:t xml:space="preserve"> </w:t>
      </w:r>
      <w:r>
        <w:rPr>
          <w:sz w:val="24"/>
        </w:rPr>
        <w:t>1765,</w:t>
      </w:r>
      <w:r>
        <w:rPr>
          <w:spacing w:val="-2"/>
          <w:sz w:val="24"/>
        </w:rPr>
        <w:t xml:space="preserve"> </w:t>
      </w:r>
      <w:r>
        <w:rPr>
          <w:sz w:val="24"/>
          <w:u w:val="single"/>
        </w:rPr>
        <w:t>Essai</w:t>
      </w:r>
      <w:r>
        <w:rPr>
          <w:spacing w:val="-1"/>
          <w:sz w:val="24"/>
          <w:u w:val="single"/>
        </w:rPr>
        <w:t xml:space="preserve"> </w:t>
      </w:r>
      <w:r>
        <w:rPr>
          <w:sz w:val="24"/>
          <w:u w:val="single"/>
        </w:rPr>
        <w:t>sur</w:t>
      </w:r>
      <w:r>
        <w:rPr>
          <w:spacing w:val="-2"/>
          <w:sz w:val="24"/>
          <w:u w:val="single"/>
        </w:rPr>
        <w:t xml:space="preserve"> </w:t>
      </w:r>
      <w:r>
        <w:rPr>
          <w:sz w:val="24"/>
          <w:u w:val="single"/>
        </w:rPr>
        <w:t>l’origine</w:t>
      </w:r>
      <w:r>
        <w:rPr>
          <w:spacing w:val="-1"/>
          <w:sz w:val="24"/>
          <w:u w:val="single"/>
        </w:rPr>
        <w:t xml:space="preserve"> </w:t>
      </w:r>
      <w:r>
        <w:rPr>
          <w:sz w:val="24"/>
          <w:u w:val="single"/>
        </w:rPr>
        <w:t>des</w:t>
      </w:r>
      <w:r>
        <w:rPr>
          <w:spacing w:val="-2"/>
          <w:sz w:val="24"/>
          <w:u w:val="single"/>
        </w:rPr>
        <w:t xml:space="preserve"> </w:t>
      </w:r>
      <w:r>
        <w:rPr>
          <w:sz w:val="24"/>
          <w:u w:val="single"/>
        </w:rPr>
        <w:t>langues</w:t>
      </w:r>
      <w:r>
        <w:rPr>
          <w:sz w:val="24"/>
        </w:rPr>
        <w:t>,</w:t>
      </w:r>
      <w:r>
        <w:rPr>
          <w:spacing w:val="-1"/>
          <w:sz w:val="24"/>
        </w:rPr>
        <w:t xml:space="preserve"> </w:t>
      </w:r>
      <w:r>
        <w:rPr>
          <w:sz w:val="24"/>
        </w:rPr>
        <w:t>de</w:t>
      </w:r>
      <w:r>
        <w:rPr>
          <w:spacing w:val="-2"/>
          <w:sz w:val="24"/>
        </w:rPr>
        <w:t xml:space="preserve"> </w:t>
      </w:r>
      <w:r>
        <w:rPr>
          <w:sz w:val="24"/>
        </w:rPr>
        <w:t>Rousseau</w:t>
      </w:r>
    </w:p>
    <w:p w:rsidR="004657A8" w:rsidRDefault="004657A8" w:rsidP="004657A8">
      <w:pPr>
        <w:pStyle w:val="Corpsdetexte"/>
        <w:spacing w:before="138"/>
        <w:ind w:left="758"/>
        <w:jc w:val="both"/>
      </w:pPr>
      <w:r>
        <w:t>D’où</w:t>
      </w:r>
      <w:r>
        <w:rPr>
          <w:spacing w:val="-1"/>
        </w:rPr>
        <w:t xml:space="preserve"> </w:t>
      </w:r>
      <w:r>
        <w:t>viennent</w:t>
      </w:r>
      <w:r>
        <w:rPr>
          <w:spacing w:val="-1"/>
        </w:rPr>
        <w:t xml:space="preserve"> </w:t>
      </w:r>
      <w:r>
        <w:t>les</w:t>
      </w:r>
      <w:r>
        <w:rPr>
          <w:spacing w:val="-2"/>
        </w:rPr>
        <w:t xml:space="preserve"> </w:t>
      </w:r>
      <w:r>
        <w:t>langues</w:t>
      </w:r>
      <w:r>
        <w:rPr>
          <w:spacing w:val="-2"/>
        </w:rPr>
        <w:t xml:space="preserve"> </w:t>
      </w:r>
      <w:r>
        <w:t>?</w:t>
      </w:r>
      <w:r>
        <w:rPr>
          <w:spacing w:val="2"/>
        </w:rPr>
        <w:t xml:space="preserve"> </w:t>
      </w:r>
      <w:r>
        <w:t>Comment</w:t>
      </w:r>
      <w:r>
        <w:rPr>
          <w:spacing w:val="-1"/>
        </w:rPr>
        <w:t xml:space="preserve"> </w:t>
      </w:r>
      <w:r>
        <w:t>et</w:t>
      </w:r>
      <w:r>
        <w:rPr>
          <w:spacing w:val="-1"/>
        </w:rPr>
        <w:t xml:space="preserve"> </w:t>
      </w:r>
      <w:r>
        <w:t>pourquoi</w:t>
      </w:r>
      <w:r>
        <w:rPr>
          <w:spacing w:val="-3"/>
        </w:rPr>
        <w:t xml:space="preserve"> </w:t>
      </w:r>
      <w:r>
        <w:t>parle-t-on</w:t>
      </w:r>
      <w:r>
        <w:rPr>
          <w:spacing w:val="-1"/>
        </w:rPr>
        <w:t xml:space="preserve"> </w:t>
      </w:r>
      <w:r>
        <w:t>?</w:t>
      </w:r>
      <w:r>
        <w:rPr>
          <w:spacing w:val="2"/>
        </w:rPr>
        <w:t xml:space="preserve"> </w:t>
      </w:r>
      <w:r>
        <w:t>Etc.</w:t>
      </w:r>
    </w:p>
    <w:p w:rsidR="004657A8" w:rsidRDefault="004657A8" w:rsidP="004657A8">
      <w:pPr>
        <w:pStyle w:val="Corpsdetexte"/>
        <w:rPr>
          <w:sz w:val="26"/>
        </w:rPr>
      </w:pPr>
    </w:p>
    <w:p w:rsidR="004657A8" w:rsidRDefault="004657A8" w:rsidP="004657A8">
      <w:pPr>
        <w:pStyle w:val="Corpsdetexte"/>
        <w:spacing w:before="1"/>
        <w:rPr>
          <w:sz w:val="22"/>
        </w:rPr>
      </w:pPr>
    </w:p>
    <w:p w:rsidR="004657A8" w:rsidRDefault="004657A8" w:rsidP="004657A8">
      <w:pPr>
        <w:pStyle w:val="Corpsdetexte"/>
        <w:spacing w:line="360" w:lineRule="auto"/>
        <w:ind w:left="218" w:right="237"/>
        <w:jc w:val="both"/>
      </w:pPr>
      <w:r>
        <w:t>Les retombées (les conséquences) sur les grammairiens sont qu’on commence à ne plus</w:t>
      </w:r>
      <w:r>
        <w:rPr>
          <w:spacing w:val="1"/>
        </w:rPr>
        <w:t xml:space="preserve"> </w:t>
      </w:r>
      <w:r>
        <w:t xml:space="preserve">privilégier les démarches </w:t>
      </w:r>
      <w:r>
        <w:rPr>
          <w:b/>
        </w:rPr>
        <w:t>normatives</w:t>
      </w:r>
      <w:r>
        <w:rPr>
          <w:b/>
          <w:position w:val="8"/>
          <w:sz w:val="16"/>
        </w:rPr>
        <w:t xml:space="preserve">1 </w:t>
      </w:r>
      <w:r>
        <w:t xml:space="preserve">(comme par exemple dans </w:t>
      </w:r>
      <w:r>
        <w:rPr>
          <w:u w:val="single"/>
        </w:rPr>
        <w:t>Le bon usage</w:t>
      </w:r>
      <w:r>
        <w:t>, de Vaugelas</w:t>
      </w:r>
      <w:r>
        <w:rPr>
          <w:spacing w:val="1"/>
        </w:rPr>
        <w:t xml:space="preserve"> </w:t>
      </w:r>
      <w:r>
        <w:t xml:space="preserve">(1634)). On approfondit au contraire la « grammaire générale et </w:t>
      </w:r>
      <w:r>
        <w:rPr>
          <w:b/>
        </w:rPr>
        <w:t xml:space="preserve">raisonnée </w:t>
      </w:r>
      <w:r>
        <w:t>» de Port-Royal</w:t>
      </w:r>
      <w:r>
        <w:rPr>
          <w:spacing w:val="1"/>
        </w:rPr>
        <w:t xml:space="preserve"> </w:t>
      </w:r>
      <w:r>
        <w:t>(1660). On donne des explications sans pour autant qu’il y ait l’ambition de créer une norme,</w:t>
      </w:r>
      <w:r>
        <w:rPr>
          <w:spacing w:val="1"/>
        </w:rPr>
        <w:t xml:space="preserve"> </w:t>
      </w:r>
      <w:r>
        <w:t>une</w:t>
      </w:r>
      <w:r>
        <w:rPr>
          <w:spacing w:val="-2"/>
        </w:rPr>
        <w:t xml:space="preserve"> </w:t>
      </w:r>
      <w:r>
        <w:t>règle.</w:t>
      </w:r>
    </w:p>
    <w:p w:rsidR="004657A8" w:rsidRDefault="004657A8" w:rsidP="004657A8">
      <w:pPr>
        <w:pStyle w:val="Corpsdetexte"/>
        <w:rPr>
          <w:sz w:val="20"/>
        </w:rPr>
      </w:pPr>
    </w:p>
    <w:p w:rsidR="004657A8" w:rsidRDefault="004657A8" w:rsidP="004657A8">
      <w:pPr>
        <w:pStyle w:val="Corpsdetexte"/>
        <w:spacing w:before="6"/>
        <w:rPr>
          <w:sz w:val="10"/>
        </w:rPr>
      </w:pPr>
      <w:r>
        <w:rPr>
          <w:noProof/>
          <w:lang w:eastAsia="fr-FR"/>
        </w:rPr>
        <mc:AlternateContent>
          <mc:Choice Requires="wps">
            <w:drawing>
              <wp:anchor distT="0" distB="0" distL="0" distR="0" simplePos="0" relativeHeight="251660288" behindDoc="1" locked="0" layoutInCell="1" allowOverlap="1">
                <wp:simplePos x="0" y="0"/>
                <wp:positionH relativeFrom="page">
                  <wp:posOffset>901065</wp:posOffset>
                </wp:positionH>
                <wp:positionV relativeFrom="paragraph">
                  <wp:posOffset>102235</wp:posOffset>
                </wp:positionV>
                <wp:extent cx="1828800" cy="7620"/>
                <wp:effectExtent l="0" t="0" r="3810" b="254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95pt;margin-top:8.0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" fillcolor="black" stroked="f">
                <w10:wrap type="topAndBottom" anchorx="page"/>
              </v:rect>
            </w:pict>
          </mc:Fallback>
        </mc:AlternateContent>
      </w:r>
    </w:p>
    <w:p w:rsidR="004657A8" w:rsidRDefault="004657A8" w:rsidP="004657A8">
      <w:pPr>
        <w:tabs>
          <w:tab w:val="left" w:pos="607"/>
        </w:tabs>
        <w:spacing w:before="72" w:line="242" w:lineRule="auto"/>
        <w:ind w:left="218" w:right="232"/>
        <w:jc w:val="both"/>
        <w:rPr>
          <w:sz w:val="18"/>
        </w:rPr>
      </w:pPr>
      <w:r>
        <w:rPr>
          <w:position w:val="6"/>
          <w:sz w:val="12"/>
        </w:rPr>
        <w:t>1</w:t>
      </w:r>
      <w:r>
        <w:rPr>
          <w:position w:val="6"/>
          <w:sz w:val="12"/>
        </w:rPr>
        <w:tab/>
      </w:r>
      <w:r>
        <w:rPr>
          <w:sz w:val="18"/>
        </w:rPr>
        <w:t>C’est une grammaire dont l’étude porte essentiellement sur la phrase (analyse des relations des mots entre eux dans la</w:t>
      </w:r>
      <w:r>
        <w:rPr>
          <w:spacing w:val="1"/>
          <w:sz w:val="18"/>
        </w:rPr>
        <w:t xml:space="preserve"> </w:t>
      </w:r>
      <w:r>
        <w:rPr>
          <w:sz w:val="18"/>
        </w:rPr>
        <w:t>phrase),</w:t>
      </w:r>
      <w:r>
        <w:rPr>
          <w:spacing w:val="-2"/>
          <w:sz w:val="18"/>
        </w:rPr>
        <w:t xml:space="preserve"> </w:t>
      </w:r>
      <w:r>
        <w:rPr>
          <w:sz w:val="18"/>
        </w:rPr>
        <w:t>c’est</w:t>
      </w:r>
      <w:r>
        <w:rPr>
          <w:spacing w:val="-2"/>
          <w:sz w:val="18"/>
        </w:rPr>
        <w:t xml:space="preserve"> </w:t>
      </w:r>
      <w:r>
        <w:rPr>
          <w:sz w:val="18"/>
        </w:rPr>
        <w:t>la</w:t>
      </w:r>
      <w:r>
        <w:rPr>
          <w:spacing w:val="-2"/>
          <w:sz w:val="18"/>
        </w:rPr>
        <w:t xml:space="preserve"> </w:t>
      </w:r>
      <w:r>
        <w:rPr>
          <w:sz w:val="18"/>
        </w:rPr>
        <w:t>grammaire</w:t>
      </w:r>
      <w:r>
        <w:rPr>
          <w:spacing w:val="-1"/>
          <w:sz w:val="18"/>
        </w:rPr>
        <w:t xml:space="preserve"> </w:t>
      </w:r>
      <w:r>
        <w:rPr>
          <w:sz w:val="18"/>
        </w:rPr>
        <w:t>de</w:t>
      </w:r>
      <w:r>
        <w:rPr>
          <w:spacing w:val="-2"/>
          <w:sz w:val="18"/>
        </w:rPr>
        <w:t xml:space="preserve"> </w:t>
      </w:r>
      <w:r>
        <w:rPr>
          <w:sz w:val="18"/>
        </w:rPr>
        <w:t>Port</w:t>
      </w:r>
      <w:r>
        <w:rPr>
          <w:spacing w:val="-1"/>
          <w:sz w:val="18"/>
        </w:rPr>
        <w:t xml:space="preserve"> </w:t>
      </w:r>
      <w:r>
        <w:rPr>
          <w:sz w:val="18"/>
        </w:rPr>
        <w:t>Royal</w:t>
      </w:r>
      <w:r>
        <w:rPr>
          <w:spacing w:val="-1"/>
          <w:sz w:val="18"/>
        </w:rPr>
        <w:t xml:space="preserve"> </w:t>
      </w:r>
      <w:r>
        <w:rPr>
          <w:sz w:val="18"/>
        </w:rPr>
        <w:t>développée</w:t>
      </w:r>
      <w:r>
        <w:rPr>
          <w:spacing w:val="-2"/>
          <w:sz w:val="18"/>
        </w:rPr>
        <w:t xml:space="preserve"> </w:t>
      </w:r>
      <w:r>
        <w:rPr>
          <w:sz w:val="18"/>
        </w:rPr>
        <w:t>au 17°.</w:t>
      </w:r>
      <w:r>
        <w:rPr>
          <w:spacing w:val="-1"/>
          <w:sz w:val="18"/>
        </w:rPr>
        <w:t xml:space="preserve"> </w:t>
      </w:r>
      <w:r>
        <w:rPr>
          <w:sz w:val="18"/>
        </w:rPr>
        <w:t>C’est</w:t>
      </w:r>
      <w:r>
        <w:rPr>
          <w:spacing w:val="-2"/>
          <w:sz w:val="18"/>
        </w:rPr>
        <w:t xml:space="preserve"> </w:t>
      </w:r>
      <w:r>
        <w:rPr>
          <w:sz w:val="18"/>
        </w:rPr>
        <w:t>la</w:t>
      </w:r>
      <w:r>
        <w:rPr>
          <w:spacing w:val="-2"/>
          <w:sz w:val="18"/>
        </w:rPr>
        <w:t xml:space="preserve"> </w:t>
      </w:r>
      <w:r>
        <w:rPr>
          <w:sz w:val="18"/>
        </w:rPr>
        <w:t>grammaire</w:t>
      </w:r>
      <w:r>
        <w:rPr>
          <w:spacing w:val="-1"/>
          <w:sz w:val="18"/>
        </w:rPr>
        <w:t xml:space="preserve"> </w:t>
      </w:r>
      <w:r>
        <w:rPr>
          <w:sz w:val="18"/>
        </w:rPr>
        <w:t>scolaire,</w:t>
      </w:r>
      <w:r>
        <w:rPr>
          <w:spacing w:val="-1"/>
          <w:sz w:val="18"/>
        </w:rPr>
        <w:t xml:space="preserve"> </w:t>
      </w:r>
      <w:r>
        <w:rPr>
          <w:sz w:val="18"/>
        </w:rPr>
        <w:t>celle</w:t>
      </w:r>
      <w:r>
        <w:rPr>
          <w:spacing w:val="-2"/>
          <w:sz w:val="18"/>
        </w:rPr>
        <w:t xml:space="preserve"> </w:t>
      </w:r>
      <w:r>
        <w:rPr>
          <w:sz w:val="18"/>
        </w:rPr>
        <w:t>du</w:t>
      </w:r>
      <w:r>
        <w:rPr>
          <w:spacing w:val="1"/>
          <w:sz w:val="18"/>
        </w:rPr>
        <w:t xml:space="preserve"> </w:t>
      </w:r>
      <w:r>
        <w:rPr>
          <w:sz w:val="18"/>
        </w:rPr>
        <w:t>«</w:t>
      </w:r>
      <w:r>
        <w:rPr>
          <w:spacing w:val="1"/>
          <w:sz w:val="18"/>
        </w:rPr>
        <w:t xml:space="preserve"> </w:t>
      </w:r>
      <w:r>
        <w:rPr>
          <w:sz w:val="18"/>
        </w:rPr>
        <w:t>Bon Usage</w:t>
      </w:r>
      <w:r>
        <w:rPr>
          <w:spacing w:val="2"/>
          <w:sz w:val="18"/>
        </w:rPr>
        <w:t xml:space="preserve"> </w:t>
      </w:r>
      <w:r>
        <w:rPr>
          <w:sz w:val="18"/>
        </w:rPr>
        <w:t>».</w:t>
      </w:r>
    </w:p>
    <w:p w:rsidR="004657A8" w:rsidRDefault="004657A8" w:rsidP="004657A8">
      <w:pPr>
        <w:ind w:left="218" w:right="234" w:firstLine="273"/>
        <w:jc w:val="both"/>
        <w:rPr>
          <w:sz w:val="18"/>
        </w:rPr>
      </w:pPr>
      <w:r>
        <w:rPr>
          <w:sz w:val="18"/>
        </w:rPr>
        <w:t>C’est une grammaire normative qui suit un code (# linguistique qui est réflexive, car étudie la langue dans son ensemble</w:t>
      </w:r>
      <w:r>
        <w:rPr>
          <w:spacing w:val="1"/>
          <w:sz w:val="18"/>
        </w:rPr>
        <w:t xml:space="preserve"> </w:t>
      </w:r>
      <w:r>
        <w:rPr>
          <w:sz w:val="18"/>
        </w:rPr>
        <w:t>avec ses règles et ses fautes). Elle est aussi sélective car elle fonctionne en se fondant sur des exemples littéraires issus des</w:t>
      </w:r>
      <w:r>
        <w:rPr>
          <w:spacing w:val="1"/>
          <w:sz w:val="18"/>
        </w:rPr>
        <w:t xml:space="preserve"> </w:t>
      </w:r>
      <w:r>
        <w:rPr>
          <w:sz w:val="18"/>
        </w:rPr>
        <w:t>textes</w:t>
      </w:r>
      <w:r>
        <w:rPr>
          <w:spacing w:val="-1"/>
          <w:sz w:val="18"/>
        </w:rPr>
        <w:t xml:space="preserve"> </w:t>
      </w:r>
      <w:r>
        <w:rPr>
          <w:sz w:val="18"/>
        </w:rPr>
        <w:t>des</w:t>
      </w:r>
      <w:r>
        <w:rPr>
          <w:spacing w:val="2"/>
          <w:sz w:val="18"/>
        </w:rPr>
        <w:t xml:space="preserve"> </w:t>
      </w:r>
      <w:r>
        <w:rPr>
          <w:sz w:val="18"/>
        </w:rPr>
        <w:t>«</w:t>
      </w:r>
      <w:r>
        <w:rPr>
          <w:spacing w:val="-3"/>
          <w:sz w:val="18"/>
        </w:rPr>
        <w:t xml:space="preserve"> </w:t>
      </w:r>
      <w:r>
        <w:rPr>
          <w:sz w:val="18"/>
        </w:rPr>
        <w:t>bons</w:t>
      </w:r>
      <w:r>
        <w:rPr>
          <w:spacing w:val="2"/>
          <w:sz w:val="18"/>
        </w:rPr>
        <w:t xml:space="preserve"> </w:t>
      </w:r>
      <w:r>
        <w:rPr>
          <w:sz w:val="18"/>
        </w:rPr>
        <w:t>»</w:t>
      </w:r>
      <w:r>
        <w:rPr>
          <w:spacing w:val="-6"/>
          <w:sz w:val="18"/>
        </w:rPr>
        <w:t xml:space="preserve"> </w:t>
      </w:r>
      <w:r>
        <w:rPr>
          <w:sz w:val="18"/>
        </w:rPr>
        <w:t>auteurs.</w:t>
      </w:r>
    </w:p>
    <w:p w:rsidR="004657A8" w:rsidRDefault="004657A8" w:rsidP="004657A8">
      <w:pPr>
        <w:ind w:left="218" w:right="233" w:firstLine="273"/>
        <w:jc w:val="both"/>
        <w:rPr>
          <w:sz w:val="18"/>
        </w:rPr>
      </w:pPr>
      <w:r>
        <w:rPr>
          <w:sz w:val="18"/>
        </w:rPr>
        <w:t>Héritière de la grammaire latine, elle est donc conservatrice. Elle présuppose des catégories de pensées, elle est donc</w:t>
      </w:r>
      <w:r>
        <w:rPr>
          <w:spacing w:val="1"/>
          <w:sz w:val="18"/>
        </w:rPr>
        <w:t xml:space="preserve"> </w:t>
      </w:r>
      <w:r>
        <w:rPr>
          <w:sz w:val="18"/>
        </w:rPr>
        <w:t>rationnelle.</w:t>
      </w:r>
    </w:p>
    <w:p w:rsidR="004657A8" w:rsidRDefault="004657A8" w:rsidP="004657A8">
      <w:pPr>
        <w:jc w:val="both"/>
        <w:rPr>
          <w:sz w:val="18"/>
        </w:rPr>
        <w:sectPr w:rsidR="004657A8">
          <w:pgSz w:w="11910" w:h="16840"/>
          <w:pgMar w:top="1320" w:right="1180" w:bottom="820" w:left="1200" w:header="0" w:footer="547" w:gutter="0"/>
          <w:cols w:space="720"/>
        </w:sectPr>
      </w:pPr>
    </w:p>
    <w:p w:rsidR="004657A8" w:rsidRDefault="004657A8" w:rsidP="004657A8">
      <w:pPr>
        <w:pStyle w:val="Corpsdetexte"/>
        <w:spacing w:before="74" w:line="360" w:lineRule="auto"/>
        <w:ind w:left="218" w:right="243"/>
        <w:jc w:val="both"/>
      </w:pPr>
      <w:r>
        <w:lastRenderedPageBreak/>
        <w:t>C’est</w:t>
      </w:r>
      <w:r>
        <w:rPr>
          <w:spacing w:val="1"/>
        </w:rPr>
        <w:t xml:space="preserve"> </w:t>
      </w:r>
      <w:r>
        <w:t>la</w:t>
      </w:r>
      <w:r>
        <w:rPr>
          <w:spacing w:val="1"/>
        </w:rPr>
        <w:t xml:space="preserve"> </w:t>
      </w:r>
      <w:r>
        <w:t>deuxième</w:t>
      </w:r>
      <w:r>
        <w:rPr>
          <w:spacing w:val="1"/>
        </w:rPr>
        <w:t xml:space="preserve"> </w:t>
      </w:r>
      <w:r>
        <w:t>tendance</w:t>
      </w:r>
      <w:r>
        <w:rPr>
          <w:spacing w:val="1"/>
        </w:rPr>
        <w:t xml:space="preserve"> </w:t>
      </w:r>
      <w:r>
        <w:t>qui</w:t>
      </w:r>
      <w:r>
        <w:rPr>
          <w:spacing w:val="1"/>
        </w:rPr>
        <w:t xml:space="preserve"> </w:t>
      </w:r>
      <w:r>
        <w:t>va</w:t>
      </w:r>
      <w:r>
        <w:rPr>
          <w:spacing w:val="1"/>
        </w:rPr>
        <w:t xml:space="preserve"> </w:t>
      </w:r>
      <w:r>
        <w:t>prévaloir</w:t>
      </w:r>
      <w:r>
        <w:rPr>
          <w:spacing w:val="1"/>
        </w:rPr>
        <w:t xml:space="preserve"> </w:t>
      </w:r>
      <w:r>
        <w:t>même</w:t>
      </w:r>
      <w:r>
        <w:rPr>
          <w:spacing w:val="1"/>
        </w:rPr>
        <w:t xml:space="preserve"> </w:t>
      </w:r>
      <w:r>
        <w:t>si</w:t>
      </w:r>
      <w:r>
        <w:rPr>
          <w:spacing w:val="1"/>
        </w:rPr>
        <w:t xml:space="preserve"> </w:t>
      </w:r>
      <w:r>
        <w:t>l’on</w:t>
      </w:r>
      <w:r>
        <w:rPr>
          <w:spacing w:val="1"/>
        </w:rPr>
        <w:t xml:space="preserve"> </w:t>
      </w:r>
      <w:r>
        <w:t>utilise</w:t>
      </w:r>
      <w:r>
        <w:rPr>
          <w:spacing w:val="1"/>
        </w:rPr>
        <w:t xml:space="preserve"> </w:t>
      </w:r>
      <w:r>
        <w:t>encore</w:t>
      </w:r>
      <w:r>
        <w:rPr>
          <w:spacing w:val="1"/>
        </w:rPr>
        <w:t xml:space="preserve"> </w:t>
      </w:r>
      <w:r>
        <w:t>la</w:t>
      </w:r>
      <w:r>
        <w:rPr>
          <w:spacing w:val="1"/>
        </w:rPr>
        <w:t xml:space="preserve"> </w:t>
      </w:r>
      <w:r>
        <w:t>grammaire</w:t>
      </w:r>
      <w:r>
        <w:rPr>
          <w:spacing w:val="1"/>
        </w:rPr>
        <w:t xml:space="preserve"> </w:t>
      </w:r>
      <w:r>
        <w:t>normative. On va expliquer pourquoi tel phénomène syntaxique ou morphologique devient</w:t>
      </w:r>
      <w:r>
        <w:rPr>
          <w:spacing w:val="1"/>
        </w:rPr>
        <w:t xml:space="preserve"> </w:t>
      </w:r>
      <w:r>
        <w:t>une</w:t>
      </w:r>
      <w:r>
        <w:rPr>
          <w:spacing w:val="-2"/>
        </w:rPr>
        <w:t xml:space="preserve"> </w:t>
      </w:r>
      <w:r>
        <w:t>démarche</w:t>
      </w:r>
      <w:r>
        <w:rPr>
          <w:spacing w:val="-1"/>
        </w:rPr>
        <w:t xml:space="preserve"> </w:t>
      </w:r>
      <w:r>
        <w:t>descriptive, qui cherche</w:t>
      </w:r>
      <w:r>
        <w:rPr>
          <w:spacing w:val="-1"/>
        </w:rPr>
        <w:t xml:space="preserve"> </w:t>
      </w:r>
      <w:r>
        <w:t>à</w:t>
      </w:r>
      <w:r>
        <w:rPr>
          <w:spacing w:val="-1"/>
        </w:rPr>
        <w:t xml:space="preserve"> </w:t>
      </w:r>
      <w:r>
        <w:t>rendre compte</w:t>
      </w:r>
      <w:r>
        <w:rPr>
          <w:spacing w:val="-2"/>
        </w:rPr>
        <w:t xml:space="preserve"> </w:t>
      </w:r>
      <w:r>
        <w:t>des mécanismes.</w:t>
      </w:r>
    </w:p>
    <w:p w:rsidR="004657A8" w:rsidRDefault="004657A8" w:rsidP="004657A8">
      <w:pPr>
        <w:pStyle w:val="Titre1"/>
        <w:numPr>
          <w:ilvl w:val="0"/>
          <w:numId w:val="1"/>
        </w:numPr>
        <w:tabs>
          <w:tab w:val="left" w:pos="927"/>
        </w:tabs>
        <w:spacing w:before="4"/>
        <w:ind w:hanging="349"/>
        <w:jc w:val="both"/>
      </w:pPr>
      <w:bookmarkStart w:id="3" w:name="_bookmark4"/>
      <w:bookmarkEnd w:id="3"/>
      <w:r>
        <w:t>Les</w:t>
      </w:r>
      <w:r>
        <w:rPr>
          <w:spacing w:val="-3"/>
        </w:rPr>
        <w:t xml:space="preserve"> </w:t>
      </w:r>
      <w:r>
        <w:t>fondateurs</w:t>
      </w:r>
      <w:r>
        <w:rPr>
          <w:spacing w:val="-2"/>
        </w:rPr>
        <w:t xml:space="preserve"> </w:t>
      </w:r>
      <w:r>
        <w:t>de</w:t>
      </w:r>
      <w:r>
        <w:rPr>
          <w:spacing w:val="-3"/>
        </w:rPr>
        <w:t xml:space="preserve"> </w:t>
      </w:r>
      <w:r>
        <w:t>la</w:t>
      </w:r>
      <w:r>
        <w:rPr>
          <w:spacing w:val="-2"/>
        </w:rPr>
        <w:t xml:space="preserve"> </w:t>
      </w:r>
      <w:r>
        <w:t>grammaire</w:t>
      </w:r>
      <w:r>
        <w:rPr>
          <w:spacing w:val="-3"/>
        </w:rPr>
        <w:t xml:space="preserve"> </w:t>
      </w:r>
      <w:r>
        <w:t>comparée</w:t>
      </w:r>
    </w:p>
    <w:p w:rsidR="004657A8" w:rsidRDefault="004657A8" w:rsidP="004657A8">
      <w:pPr>
        <w:pStyle w:val="Titre1"/>
        <w:numPr>
          <w:ilvl w:val="1"/>
          <w:numId w:val="1"/>
        </w:numPr>
        <w:tabs>
          <w:tab w:val="left" w:pos="862"/>
        </w:tabs>
        <w:spacing w:before="139"/>
        <w:jc w:val="both"/>
      </w:pPr>
      <w:bookmarkStart w:id="4" w:name="_bookmark5"/>
      <w:bookmarkEnd w:id="4"/>
      <w:r>
        <w:t>William</w:t>
      </w:r>
      <w:r>
        <w:rPr>
          <w:spacing w:val="-6"/>
        </w:rPr>
        <w:t xml:space="preserve"> </w:t>
      </w:r>
      <w:r>
        <w:t>Jones</w:t>
      </w:r>
    </w:p>
    <w:p w:rsidR="004657A8" w:rsidRDefault="004657A8" w:rsidP="004657A8">
      <w:pPr>
        <w:pStyle w:val="Corpsdetexte"/>
        <w:spacing w:before="132" w:line="360" w:lineRule="auto"/>
        <w:ind w:left="218" w:right="233" w:firstLine="360"/>
        <w:jc w:val="both"/>
        <w:rPr>
          <w:b/>
        </w:rPr>
      </w:pPr>
      <w:r>
        <w:t>William Jones, anglais, était parti en Inde étudier le sanskrit. Le 2 février 1786, il fait une</w:t>
      </w:r>
      <w:r>
        <w:rPr>
          <w:spacing w:val="1"/>
        </w:rPr>
        <w:t xml:space="preserve"> </w:t>
      </w:r>
      <w:r>
        <w:t>conférence à Calcutta. Il part d’un constat : la beauté du sanskrit, et remarque plusieurs</w:t>
      </w:r>
      <w:r>
        <w:rPr>
          <w:spacing w:val="1"/>
        </w:rPr>
        <w:t xml:space="preserve"> </w:t>
      </w:r>
      <w:r>
        <w:t>affinités entre le sanskrit, le grec et le latin (formes verbales, déclinaisons…) qui sont trop</w:t>
      </w:r>
      <w:r>
        <w:rPr>
          <w:spacing w:val="1"/>
        </w:rPr>
        <w:t xml:space="preserve"> </w:t>
      </w:r>
      <w:r>
        <w:t>nombreuses pour être dues au hasard. Il formule alors l’</w:t>
      </w:r>
      <w:r>
        <w:rPr>
          <w:b/>
        </w:rPr>
        <w:t>hypothèse d’une « source commune</w:t>
      </w:r>
      <w:r>
        <w:rPr>
          <w:b/>
          <w:spacing w:val="1"/>
        </w:rPr>
        <w:t xml:space="preserve"> </w:t>
      </w:r>
      <w:r>
        <w:rPr>
          <w:b/>
        </w:rPr>
        <w:t>qui</w:t>
      </w:r>
      <w:r>
        <w:rPr>
          <w:b/>
          <w:spacing w:val="1"/>
        </w:rPr>
        <w:t xml:space="preserve"> </w:t>
      </w:r>
      <w:r>
        <w:rPr>
          <w:b/>
        </w:rPr>
        <w:t>peut-être</w:t>
      </w:r>
      <w:r>
        <w:rPr>
          <w:b/>
          <w:spacing w:val="1"/>
        </w:rPr>
        <w:t xml:space="preserve"> </w:t>
      </w:r>
      <w:r>
        <w:rPr>
          <w:b/>
        </w:rPr>
        <w:t>n’existe</w:t>
      </w:r>
      <w:r>
        <w:rPr>
          <w:b/>
          <w:spacing w:val="1"/>
        </w:rPr>
        <w:t xml:space="preserve"> </w:t>
      </w:r>
      <w:r>
        <w:rPr>
          <w:b/>
        </w:rPr>
        <w:t>plus »</w:t>
      </w:r>
      <w:r>
        <w:t>.</w:t>
      </w:r>
      <w:r>
        <w:rPr>
          <w:spacing w:val="1"/>
        </w:rPr>
        <w:t xml:space="preserve"> </w:t>
      </w:r>
      <w:r>
        <w:t>Il remarque même des ressemblances</w:t>
      </w:r>
      <w:r>
        <w:rPr>
          <w:spacing w:val="1"/>
        </w:rPr>
        <w:t xml:space="preserve"> </w:t>
      </w:r>
      <w:r>
        <w:t>avec le</w:t>
      </w:r>
      <w:r>
        <w:rPr>
          <w:spacing w:val="1"/>
        </w:rPr>
        <w:t xml:space="preserve"> </w:t>
      </w:r>
      <w:proofErr w:type="spellStart"/>
      <w:r>
        <w:t>gotique</w:t>
      </w:r>
      <w:proofErr w:type="spellEnd"/>
      <w:r>
        <w:t>, le</w:t>
      </w:r>
      <w:r>
        <w:rPr>
          <w:spacing w:val="1"/>
        </w:rPr>
        <w:t xml:space="preserve"> </w:t>
      </w:r>
      <w:r>
        <w:t>celtique et le persan. De plus, il note des ressemblances entre le polythéisme de l’indo-</w:t>
      </w:r>
      <w:r>
        <w:rPr>
          <w:spacing w:val="1"/>
        </w:rPr>
        <w:t xml:space="preserve"> </w:t>
      </w:r>
      <w:r>
        <w:t>européen et le polythéisme grec. C’est pourquoi il oriente sa recherche de manière à vérifier</w:t>
      </w:r>
      <w:r>
        <w:rPr>
          <w:spacing w:val="1"/>
        </w:rPr>
        <w:t xml:space="preserve"> </w:t>
      </w:r>
      <w:r>
        <w:t>cette</w:t>
      </w:r>
      <w:r>
        <w:rPr>
          <w:spacing w:val="-3"/>
        </w:rPr>
        <w:t xml:space="preserve"> </w:t>
      </w:r>
      <w:r>
        <w:rPr>
          <w:b/>
        </w:rPr>
        <w:t>origine</w:t>
      </w:r>
      <w:r>
        <w:rPr>
          <w:b/>
          <w:spacing w:val="-3"/>
        </w:rPr>
        <w:t xml:space="preserve"> </w:t>
      </w:r>
      <w:r>
        <w:rPr>
          <w:b/>
        </w:rPr>
        <w:t>commune entre</w:t>
      </w:r>
      <w:r>
        <w:rPr>
          <w:b/>
          <w:spacing w:val="-3"/>
        </w:rPr>
        <w:t xml:space="preserve"> </w:t>
      </w:r>
      <w:r>
        <w:rPr>
          <w:b/>
        </w:rPr>
        <w:t>plusieurs</w:t>
      </w:r>
      <w:r>
        <w:rPr>
          <w:b/>
          <w:spacing w:val="-3"/>
        </w:rPr>
        <w:t xml:space="preserve"> </w:t>
      </w:r>
      <w:r>
        <w:rPr>
          <w:b/>
        </w:rPr>
        <w:t>langues</w:t>
      </w:r>
      <w:r>
        <w:rPr>
          <w:b/>
          <w:spacing w:val="54"/>
        </w:rPr>
        <w:t xml:space="preserve"> </w:t>
      </w:r>
      <w:r>
        <w:rPr>
          <w:b/>
        </w:rPr>
        <w:t>éloignées</w:t>
      </w:r>
      <w:r>
        <w:rPr>
          <w:b/>
          <w:spacing w:val="-3"/>
        </w:rPr>
        <w:t xml:space="preserve"> </w:t>
      </w:r>
      <w:r>
        <w:rPr>
          <w:b/>
        </w:rPr>
        <w:t>dans</w:t>
      </w:r>
      <w:r>
        <w:rPr>
          <w:b/>
          <w:spacing w:val="-2"/>
        </w:rPr>
        <w:t xml:space="preserve"> </w:t>
      </w:r>
      <w:r>
        <w:rPr>
          <w:b/>
        </w:rPr>
        <w:t>le</w:t>
      </w:r>
      <w:r>
        <w:rPr>
          <w:b/>
          <w:spacing w:val="-2"/>
        </w:rPr>
        <w:t xml:space="preserve"> </w:t>
      </w:r>
      <w:r>
        <w:rPr>
          <w:b/>
        </w:rPr>
        <w:t>temps</w:t>
      </w:r>
      <w:r>
        <w:rPr>
          <w:b/>
          <w:spacing w:val="-3"/>
        </w:rPr>
        <w:t xml:space="preserve"> </w:t>
      </w:r>
      <w:r>
        <w:rPr>
          <w:b/>
        </w:rPr>
        <w:t>et</w:t>
      </w:r>
      <w:r>
        <w:rPr>
          <w:b/>
          <w:spacing w:val="-1"/>
        </w:rPr>
        <w:t xml:space="preserve"> </w:t>
      </w:r>
      <w:r>
        <w:rPr>
          <w:b/>
        </w:rPr>
        <w:t>dans</w:t>
      </w:r>
      <w:r>
        <w:rPr>
          <w:b/>
          <w:spacing w:val="-3"/>
        </w:rPr>
        <w:t xml:space="preserve"> </w:t>
      </w:r>
      <w:r>
        <w:rPr>
          <w:b/>
        </w:rPr>
        <w:t>l’espace.</w:t>
      </w:r>
    </w:p>
    <w:p w:rsidR="004657A8" w:rsidRDefault="004657A8" w:rsidP="004657A8">
      <w:pPr>
        <w:pStyle w:val="Corpsdetexte"/>
        <w:spacing w:before="7"/>
        <w:rPr>
          <w:b/>
          <w:sz w:val="21"/>
        </w:rPr>
      </w:pPr>
    </w:p>
    <w:p w:rsidR="004657A8" w:rsidRDefault="004657A8" w:rsidP="004657A8">
      <w:pPr>
        <w:pStyle w:val="Titre1"/>
        <w:numPr>
          <w:ilvl w:val="1"/>
          <w:numId w:val="1"/>
        </w:numPr>
        <w:tabs>
          <w:tab w:val="left" w:pos="862"/>
        </w:tabs>
        <w:jc w:val="both"/>
      </w:pPr>
      <w:bookmarkStart w:id="5" w:name="_bookmark6"/>
      <w:bookmarkEnd w:id="5"/>
      <w:proofErr w:type="spellStart"/>
      <w:r>
        <w:t>Rasmus</w:t>
      </w:r>
      <w:proofErr w:type="spellEnd"/>
      <w:r>
        <w:rPr>
          <w:spacing w:val="-5"/>
        </w:rPr>
        <w:t xml:space="preserve"> </w:t>
      </w:r>
      <w:r>
        <w:t>Rask</w:t>
      </w:r>
    </w:p>
    <w:p w:rsidR="004657A8" w:rsidRDefault="004657A8" w:rsidP="004657A8">
      <w:pPr>
        <w:pStyle w:val="Corpsdetexte"/>
        <w:spacing w:before="132" w:line="360" w:lineRule="auto"/>
        <w:ind w:left="218" w:right="231" w:firstLine="180"/>
        <w:jc w:val="both"/>
        <w:rPr>
          <w:b/>
        </w:rPr>
      </w:pPr>
      <w:proofErr w:type="spellStart"/>
      <w:r>
        <w:t>Rasmus</w:t>
      </w:r>
      <w:proofErr w:type="spellEnd"/>
      <w:r>
        <w:t xml:space="preserve"> Rask, danois, publie en 1818 un ouvrage qui met en avant les différences entre les</w:t>
      </w:r>
      <w:r>
        <w:rPr>
          <w:spacing w:val="1"/>
        </w:rPr>
        <w:t xml:space="preserve"> </w:t>
      </w:r>
      <w:r>
        <w:t>structures (langues slaves, germaniques, latines et grecques). Il envisage aussi l’</w:t>
      </w:r>
      <w:r>
        <w:rPr>
          <w:b/>
        </w:rPr>
        <w:t>hypothèse</w:t>
      </w:r>
      <w:r>
        <w:rPr>
          <w:b/>
          <w:spacing w:val="1"/>
        </w:rPr>
        <w:t xml:space="preserve"> </w:t>
      </w:r>
      <w:r>
        <w:rPr>
          <w:b/>
        </w:rPr>
        <w:t xml:space="preserve">d’une langue commune </w:t>
      </w:r>
      <w:r>
        <w:t xml:space="preserve">(qu’il appelle le « vieux thrace ») </w:t>
      </w:r>
      <w:r>
        <w:rPr>
          <w:b/>
        </w:rPr>
        <w:t>très ancienne qui aurait disparu</w:t>
      </w:r>
      <w:r>
        <w:t>.</w:t>
      </w:r>
      <w:r>
        <w:rPr>
          <w:spacing w:val="-57"/>
        </w:rPr>
        <w:t xml:space="preserve"> </w:t>
      </w:r>
      <w:r>
        <w:t>Il complète les liens entre le vieux</w:t>
      </w:r>
      <w:r>
        <w:rPr>
          <w:spacing w:val="1"/>
        </w:rPr>
        <w:t xml:space="preserve"> </w:t>
      </w:r>
      <w:r>
        <w:t>thrace et sept branches : l’indien, l’iranien, le thrace</w:t>
      </w:r>
      <w:r>
        <w:rPr>
          <w:spacing w:val="60"/>
        </w:rPr>
        <w:t xml:space="preserve"> </w:t>
      </w:r>
      <w:r>
        <w:t>(=</w:t>
      </w:r>
      <w:r>
        <w:rPr>
          <w:spacing w:val="1"/>
        </w:rPr>
        <w:t xml:space="preserve"> </w:t>
      </w:r>
      <w:r>
        <w:t xml:space="preserve">latin + grec), le </w:t>
      </w:r>
      <w:proofErr w:type="spellStart"/>
      <w:r>
        <w:t>sarmate</w:t>
      </w:r>
      <w:proofErr w:type="spellEnd"/>
      <w:r>
        <w:t xml:space="preserve"> (langues slaves), le gotique (langues germaniques), le celtique et</w:t>
      </w:r>
      <w:r>
        <w:rPr>
          <w:spacing w:val="1"/>
        </w:rPr>
        <w:t xml:space="preserve"> </w:t>
      </w:r>
      <w:r>
        <w:t>l’albanais.</w:t>
      </w:r>
      <w:r>
        <w:rPr>
          <w:spacing w:val="-1"/>
        </w:rPr>
        <w:t xml:space="preserve"> </w:t>
      </w:r>
      <w:r>
        <w:rPr>
          <w:b/>
        </w:rPr>
        <w:t>Il</w:t>
      </w:r>
      <w:r>
        <w:rPr>
          <w:b/>
          <w:spacing w:val="2"/>
        </w:rPr>
        <w:t xml:space="preserve"> </w:t>
      </w:r>
      <w:r>
        <w:rPr>
          <w:b/>
        </w:rPr>
        <w:t>met</w:t>
      </w:r>
      <w:r>
        <w:rPr>
          <w:b/>
          <w:spacing w:val="1"/>
        </w:rPr>
        <w:t xml:space="preserve"> </w:t>
      </w:r>
      <w:r>
        <w:rPr>
          <w:b/>
        </w:rPr>
        <w:t>en évidence</w:t>
      </w:r>
      <w:r>
        <w:rPr>
          <w:b/>
          <w:spacing w:val="-1"/>
        </w:rPr>
        <w:t xml:space="preserve"> </w:t>
      </w:r>
      <w:r>
        <w:rPr>
          <w:b/>
        </w:rPr>
        <w:t>deux points</w:t>
      </w:r>
      <w:r>
        <w:rPr>
          <w:b/>
          <w:spacing w:val="2"/>
        </w:rPr>
        <w:t xml:space="preserve"> </w:t>
      </w:r>
      <w:r>
        <w:rPr>
          <w:b/>
        </w:rPr>
        <w:t>:</w:t>
      </w:r>
    </w:p>
    <w:p w:rsidR="004657A8" w:rsidRDefault="004657A8" w:rsidP="004657A8">
      <w:pPr>
        <w:pStyle w:val="Paragraphedeliste"/>
        <w:numPr>
          <w:ilvl w:val="2"/>
          <w:numId w:val="1"/>
        </w:numPr>
        <w:tabs>
          <w:tab w:val="left" w:pos="759"/>
        </w:tabs>
        <w:ind w:hanging="361"/>
        <w:jc w:val="both"/>
        <w:rPr>
          <w:sz w:val="24"/>
        </w:rPr>
      </w:pPr>
      <w:r>
        <w:rPr>
          <w:sz w:val="24"/>
        </w:rPr>
        <w:t>la</w:t>
      </w:r>
      <w:r>
        <w:rPr>
          <w:spacing w:val="-3"/>
          <w:sz w:val="24"/>
        </w:rPr>
        <w:t xml:space="preserve"> </w:t>
      </w:r>
      <w:r>
        <w:rPr>
          <w:b/>
          <w:sz w:val="24"/>
        </w:rPr>
        <w:t>régularité</w:t>
      </w:r>
      <w:r>
        <w:rPr>
          <w:b/>
          <w:spacing w:val="-3"/>
          <w:sz w:val="24"/>
        </w:rPr>
        <w:t xml:space="preserve"> </w:t>
      </w:r>
      <w:r>
        <w:rPr>
          <w:b/>
          <w:sz w:val="24"/>
        </w:rPr>
        <w:t>des</w:t>
      </w:r>
      <w:r>
        <w:rPr>
          <w:b/>
          <w:spacing w:val="-1"/>
          <w:sz w:val="24"/>
        </w:rPr>
        <w:t xml:space="preserve"> </w:t>
      </w:r>
      <w:r>
        <w:rPr>
          <w:b/>
          <w:sz w:val="24"/>
        </w:rPr>
        <w:t>phénomènes</w:t>
      </w:r>
      <w:r>
        <w:rPr>
          <w:b/>
          <w:spacing w:val="-2"/>
          <w:sz w:val="24"/>
        </w:rPr>
        <w:t xml:space="preserve"> </w:t>
      </w:r>
      <w:r>
        <w:rPr>
          <w:b/>
          <w:sz w:val="24"/>
        </w:rPr>
        <w:t>phonétiques</w:t>
      </w:r>
      <w:r>
        <w:rPr>
          <w:b/>
          <w:spacing w:val="1"/>
          <w:sz w:val="24"/>
        </w:rPr>
        <w:t xml:space="preserve"> </w:t>
      </w:r>
      <w:r>
        <w:rPr>
          <w:sz w:val="24"/>
        </w:rPr>
        <w:t>(</w:t>
      </w:r>
      <w:r>
        <w:rPr>
          <w:rFonts w:ascii="Wingdings" w:hAnsi="Wingdings"/>
          <w:sz w:val="24"/>
        </w:rPr>
        <w:t></w:t>
      </w:r>
      <w:r>
        <w:rPr>
          <w:spacing w:val="-1"/>
          <w:sz w:val="24"/>
        </w:rPr>
        <w:t xml:space="preserve"> </w:t>
      </w:r>
      <w:r>
        <w:rPr>
          <w:sz w:val="24"/>
        </w:rPr>
        <w:t>lois</w:t>
      </w:r>
      <w:r>
        <w:rPr>
          <w:spacing w:val="-2"/>
          <w:sz w:val="24"/>
        </w:rPr>
        <w:t xml:space="preserve"> </w:t>
      </w:r>
      <w:r>
        <w:rPr>
          <w:sz w:val="24"/>
        </w:rPr>
        <w:t>phonétiques)</w:t>
      </w:r>
    </w:p>
    <w:p w:rsidR="004657A8" w:rsidRDefault="004657A8" w:rsidP="004657A8">
      <w:pPr>
        <w:pStyle w:val="Paragraphedeliste"/>
        <w:numPr>
          <w:ilvl w:val="2"/>
          <w:numId w:val="1"/>
        </w:numPr>
        <w:tabs>
          <w:tab w:val="left" w:pos="759"/>
        </w:tabs>
        <w:spacing w:before="138" w:line="350" w:lineRule="auto"/>
        <w:ind w:right="238"/>
        <w:jc w:val="both"/>
        <w:rPr>
          <w:sz w:val="24"/>
        </w:rPr>
      </w:pPr>
      <w:r>
        <w:rPr>
          <w:sz w:val="24"/>
        </w:rPr>
        <w:t xml:space="preserve">la </w:t>
      </w:r>
      <w:r>
        <w:rPr>
          <w:b/>
          <w:sz w:val="24"/>
        </w:rPr>
        <w:t>rigueur de sa</w:t>
      </w:r>
      <w:r>
        <w:rPr>
          <w:b/>
          <w:spacing w:val="60"/>
          <w:sz w:val="24"/>
        </w:rPr>
        <w:t xml:space="preserve"> </w:t>
      </w:r>
      <w:r>
        <w:rPr>
          <w:b/>
          <w:sz w:val="24"/>
        </w:rPr>
        <w:t xml:space="preserve">méthode scientifique </w:t>
      </w:r>
      <w:r>
        <w:rPr>
          <w:sz w:val="24"/>
        </w:rPr>
        <w:t>: il effectue, dans sa méthode de comparaison,</w:t>
      </w:r>
      <w:r>
        <w:rPr>
          <w:spacing w:val="1"/>
          <w:sz w:val="24"/>
        </w:rPr>
        <w:t xml:space="preserve"> </w:t>
      </w:r>
      <w:r>
        <w:rPr>
          <w:sz w:val="24"/>
        </w:rPr>
        <w:t>un</w:t>
      </w:r>
      <w:r>
        <w:rPr>
          <w:spacing w:val="-1"/>
          <w:sz w:val="24"/>
        </w:rPr>
        <w:t xml:space="preserve"> </w:t>
      </w:r>
      <w:r>
        <w:rPr>
          <w:sz w:val="24"/>
        </w:rPr>
        <w:t>travail beaucoup</w:t>
      </w:r>
      <w:r>
        <w:rPr>
          <w:spacing w:val="1"/>
          <w:sz w:val="24"/>
        </w:rPr>
        <w:t xml:space="preserve"> </w:t>
      </w:r>
      <w:r>
        <w:rPr>
          <w:sz w:val="24"/>
        </w:rPr>
        <w:t>plus</w:t>
      </w:r>
      <w:r>
        <w:rPr>
          <w:spacing w:val="-1"/>
          <w:sz w:val="24"/>
        </w:rPr>
        <w:t xml:space="preserve"> </w:t>
      </w:r>
      <w:r>
        <w:rPr>
          <w:sz w:val="24"/>
        </w:rPr>
        <w:t>exigeant que</w:t>
      </w:r>
      <w:r>
        <w:rPr>
          <w:spacing w:val="1"/>
          <w:sz w:val="24"/>
        </w:rPr>
        <w:t xml:space="preserve"> </w:t>
      </w:r>
      <w:r>
        <w:rPr>
          <w:sz w:val="24"/>
        </w:rPr>
        <w:t>ce</w:t>
      </w:r>
      <w:r>
        <w:rPr>
          <w:spacing w:val="-2"/>
          <w:sz w:val="24"/>
        </w:rPr>
        <w:t xml:space="preserve"> </w:t>
      </w:r>
      <w:r>
        <w:rPr>
          <w:sz w:val="24"/>
        </w:rPr>
        <w:t>qui était</w:t>
      </w:r>
      <w:r>
        <w:rPr>
          <w:spacing w:val="2"/>
          <w:sz w:val="24"/>
        </w:rPr>
        <w:t xml:space="preserve"> </w:t>
      </w:r>
      <w:r>
        <w:rPr>
          <w:sz w:val="24"/>
        </w:rPr>
        <w:t>fait auparavant.</w:t>
      </w:r>
    </w:p>
    <w:p w:rsidR="004657A8" w:rsidRDefault="004657A8" w:rsidP="004657A8">
      <w:pPr>
        <w:pStyle w:val="Corpsdetexte"/>
        <w:spacing w:before="6"/>
        <w:rPr>
          <w:sz w:val="37"/>
        </w:rPr>
      </w:pPr>
    </w:p>
    <w:p w:rsidR="004657A8" w:rsidRDefault="004657A8" w:rsidP="004657A8">
      <w:pPr>
        <w:pStyle w:val="Titre1"/>
        <w:numPr>
          <w:ilvl w:val="1"/>
          <w:numId w:val="1"/>
        </w:numPr>
        <w:tabs>
          <w:tab w:val="left" w:pos="862"/>
        </w:tabs>
        <w:jc w:val="both"/>
      </w:pPr>
      <w:bookmarkStart w:id="6" w:name="_bookmark7"/>
      <w:bookmarkEnd w:id="6"/>
      <w:r>
        <w:t>Franz</w:t>
      </w:r>
      <w:r>
        <w:rPr>
          <w:spacing w:val="-6"/>
        </w:rPr>
        <w:t xml:space="preserve"> </w:t>
      </w:r>
      <w:r>
        <w:t>Bopp</w:t>
      </w:r>
    </w:p>
    <w:p w:rsidR="004657A8" w:rsidRDefault="004657A8" w:rsidP="004657A8">
      <w:pPr>
        <w:pStyle w:val="Corpsdetexte"/>
        <w:spacing w:before="134" w:line="360" w:lineRule="auto"/>
        <w:ind w:left="218" w:right="240" w:firstLine="360"/>
        <w:jc w:val="both"/>
      </w:pPr>
      <w:r>
        <w:t>Franz Bopp a été le premier à avoir « retiré des rapprochements du sanskrit avec les</w:t>
      </w:r>
      <w:r>
        <w:rPr>
          <w:spacing w:val="1"/>
        </w:rPr>
        <w:t xml:space="preserve"> </w:t>
      </w:r>
      <w:r>
        <w:t>langues</w:t>
      </w:r>
      <w:r>
        <w:rPr>
          <w:spacing w:val="-2"/>
        </w:rPr>
        <w:t xml:space="preserve"> </w:t>
      </w:r>
      <w:r>
        <w:t>d’Europe</w:t>
      </w:r>
      <w:r>
        <w:rPr>
          <w:spacing w:val="-1"/>
        </w:rPr>
        <w:t xml:space="preserve"> </w:t>
      </w:r>
      <w:r>
        <w:t>un ensemble</w:t>
      </w:r>
      <w:r>
        <w:rPr>
          <w:spacing w:val="-1"/>
        </w:rPr>
        <w:t xml:space="preserve"> </w:t>
      </w:r>
      <w:r>
        <w:t>de</w:t>
      </w:r>
      <w:r>
        <w:rPr>
          <w:spacing w:val="-1"/>
        </w:rPr>
        <w:t xml:space="preserve"> </w:t>
      </w:r>
      <w:r>
        <w:t>doctrines</w:t>
      </w:r>
      <w:r>
        <w:rPr>
          <w:spacing w:val="6"/>
        </w:rPr>
        <w:t xml:space="preserve"> </w:t>
      </w:r>
      <w:r>
        <w:t>»</w:t>
      </w:r>
      <w:r>
        <w:rPr>
          <w:spacing w:val="-6"/>
        </w:rPr>
        <w:t xml:space="preserve"> </w:t>
      </w:r>
      <w:r>
        <w:t>(citation de</w:t>
      </w:r>
      <w:r>
        <w:rPr>
          <w:spacing w:val="-1"/>
        </w:rPr>
        <w:t xml:space="preserve"> </w:t>
      </w:r>
      <w:r>
        <w:t>A. Meillet).</w:t>
      </w:r>
    </w:p>
    <w:p w:rsidR="004657A8" w:rsidRDefault="004657A8" w:rsidP="004657A8">
      <w:pPr>
        <w:spacing w:line="360" w:lineRule="auto"/>
        <w:ind w:left="218" w:right="235"/>
        <w:jc w:val="both"/>
        <w:rPr>
          <w:sz w:val="24"/>
        </w:rPr>
      </w:pPr>
      <w:r>
        <w:rPr>
          <w:sz w:val="24"/>
        </w:rPr>
        <w:t>De</w:t>
      </w:r>
      <w:r>
        <w:rPr>
          <w:spacing w:val="1"/>
          <w:sz w:val="24"/>
        </w:rPr>
        <w:t xml:space="preserve"> </w:t>
      </w:r>
      <w:r>
        <w:rPr>
          <w:sz w:val="24"/>
        </w:rPr>
        <w:t>1816</w:t>
      </w:r>
      <w:r>
        <w:rPr>
          <w:spacing w:val="1"/>
          <w:sz w:val="24"/>
        </w:rPr>
        <w:t xml:space="preserve"> </w:t>
      </w:r>
      <w:r>
        <w:rPr>
          <w:sz w:val="24"/>
        </w:rPr>
        <w:t>à</w:t>
      </w:r>
      <w:r>
        <w:rPr>
          <w:spacing w:val="1"/>
          <w:sz w:val="24"/>
        </w:rPr>
        <w:t xml:space="preserve"> </w:t>
      </w:r>
      <w:r>
        <w:rPr>
          <w:sz w:val="24"/>
        </w:rPr>
        <w:t>1849,</w:t>
      </w:r>
      <w:r>
        <w:rPr>
          <w:spacing w:val="1"/>
          <w:sz w:val="24"/>
        </w:rPr>
        <w:t xml:space="preserve"> </w:t>
      </w:r>
      <w:r>
        <w:rPr>
          <w:sz w:val="24"/>
        </w:rPr>
        <w:t>il</w:t>
      </w:r>
      <w:r>
        <w:rPr>
          <w:spacing w:val="1"/>
          <w:sz w:val="24"/>
        </w:rPr>
        <w:t xml:space="preserve"> </w:t>
      </w:r>
      <w:r>
        <w:rPr>
          <w:sz w:val="24"/>
        </w:rPr>
        <w:t>publie</w:t>
      </w:r>
      <w:r>
        <w:rPr>
          <w:spacing w:val="1"/>
          <w:sz w:val="24"/>
        </w:rPr>
        <w:t xml:space="preserve"> </w:t>
      </w:r>
      <w:r>
        <w:rPr>
          <w:sz w:val="24"/>
        </w:rPr>
        <w:t>beaucoup</w:t>
      </w:r>
      <w:r>
        <w:rPr>
          <w:spacing w:val="1"/>
          <w:sz w:val="24"/>
        </w:rPr>
        <w:t xml:space="preserve"> </w:t>
      </w:r>
      <w:r>
        <w:rPr>
          <w:sz w:val="24"/>
        </w:rPr>
        <w:t>de</w:t>
      </w:r>
      <w:r>
        <w:rPr>
          <w:spacing w:val="1"/>
          <w:sz w:val="24"/>
        </w:rPr>
        <w:t xml:space="preserve"> </w:t>
      </w:r>
      <w:r>
        <w:rPr>
          <w:sz w:val="24"/>
        </w:rPr>
        <w:t>mémoires.</w:t>
      </w:r>
      <w:r>
        <w:rPr>
          <w:spacing w:val="1"/>
          <w:sz w:val="24"/>
        </w:rPr>
        <w:t xml:space="preserve"> </w:t>
      </w:r>
      <w:r>
        <w:rPr>
          <w:sz w:val="24"/>
        </w:rPr>
        <w:t>Il</w:t>
      </w:r>
      <w:r>
        <w:rPr>
          <w:spacing w:val="1"/>
          <w:sz w:val="24"/>
        </w:rPr>
        <w:t xml:space="preserve"> </w:t>
      </w:r>
      <w:r>
        <w:rPr>
          <w:sz w:val="24"/>
        </w:rPr>
        <w:t>publie</w:t>
      </w:r>
      <w:r>
        <w:rPr>
          <w:spacing w:val="1"/>
          <w:sz w:val="24"/>
        </w:rPr>
        <w:t xml:space="preserve"> </w:t>
      </w:r>
      <w:r>
        <w:rPr>
          <w:b/>
          <w:sz w:val="24"/>
        </w:rPr>
        <w:t>sa</w:t>
      </w:r>
      <w:r>
        <w:rPr>
          <w:b/>
          <w:spacing w:val="1"/>
          <w:sz w:val="24"/>
        </w:rPr>
        <w:t xml:space="preserve"> </w:t>
      </w:r>
      <w:r>
        <w:rPr>
          <w:b/>
          <w:sz w:val="24"/>
        </w:rPr>
        <w:t>première</w:t>
      </w:r>
      <w:r>
        <w:rPr>
          <w:b/>
          <w:spacing w:val="1"/>
          <w:sz w:val="24"/>
        </w:rPr>
        <w:t xml:space="preserve"> </w:t>
      </w:r>
      <w:r>
        <w:rPr>
          <w:b/>
          <w:sz w:val="24"/>
        </w:rPr>
        <w:t>grammaire</w:t>
      </w:r>
      <w:r>
        <w:rPr>
          <w:b/>
          <w:spacing w:val="1"/>
          <w:sz w:val="24"/>
        </w:rPr>
        <w:t xml:space="preserve"> </w:t>
      </w:r>
      <w:r>
        <w:rPr>
          <w:b/>
          <w:sz w:val="24"/>
        </w:rPr>
        <w:t xml:space="preserve">comparée </w:t>
      </w:r>
      <w:r>
        <w:rPr>
          <w:sz w:val="24"/>
        </w:rPr>
        <w:t>en 1849. Il y compare neuf langues : le sanskrit, l’avestique, le grec, le latin, le</w:t>
      </w:r>
      <w:r>
        <w:rPr>
          <w:spacing w:val="1"/>
          <w:sz w:val="24"/>
        </w:rPr>
        <w:t xml:space="preserve"> </w:t>
      </w:r>
      <w:r>
        <w:rPr>
          <w:sz w:val="24"/>
        </w:rPr>
        <w:t>lituanien,</w:t>
      </w:r>
      <w:r>
        <w:rPr>
          <w:spacing w:val="1"/>
          <w:sz w:val="24"/>
        </w:rPr>
        <w:t xml:space="preserve"> </w:t>
      </w:r>
      <w:r>
        <w:rPr>
          <w:sz w:val="24"/>
        </w:rPr>
        <w:t>le</w:t>
      </w:r>
      <w:r>
        <w:rPr>
          <w:spacing w:val="1"/>
          <w:sz w:val="24"/>
        </w:rPr>
        <w:t xml:space="preserve"> </w:t>
      </w:r>
      <w:proofErr w:type="spellStart"/>
      <w:r>
        <w:rPr>
          <w:sz w:val="24"/>
        </w:rPr>
        <w:t>gotique</w:t>
      </w:r>
      <w:proofErr w:type="spellEnd"/>
      <w:r>
        <w:rPr>
          <w:sz w:val="24"/>
        </w:rPr>
        <w:t>,</w:t>
      </w:r>
      <w:r>
        <w:rPr>
          <w:spacing w:val="1"/>
          <w:sz w:val="24"/>
        </w:rPr>
        <w:t xml:space="preserve"> </w:t>
      </w:r>
      <w:r>
        <w:rPr>
          <w:sz w:val="24"/>
        </w:rPr>
        <w:t>l’allemand,</w:t>
      </w:r>
      <w:r>
        <w:rPr>
          <w:spacing w:val="1"/>
          <w:sz w:val="24"/>
        </w:rPr>
        <w:t xml:space="preserve"> </w:t>
      </w:r>
      <w:r>
        <w:rPr>
          <w:sz w:val="24"/>
        </w:rPr>
        <w:t>l’arménien</w:t>
      </w:r>
      <w:r>
        <w:rPr>
          <w:spacing w:val="1"/>
          <w:sz w:val="24"/>
        </w:rPr>
        <w:t xml:space="preserve"> </w:t>
      </w:r>
      <w:r>
        <w:rPr>
          <w:sz w:val="24"/>
        </w:rPr>
        <w:t>et</w:t>
      </w:r>
      <w:r>
        <w:rPr>
          <w:spacing w:val="1"/>
          <w:sz w:val="24"/>
        </w:rPr>
        <w:t xml:space="preserve"> </w:t>
      </w:r>
      <w:r>
        <w:rPr>
          <w:sz w:val="24"/>
        </w:rPr>
        <w:t>l’albanais.</w:t>
      </w:r>
      <w:r>
        <w:rPr>
          <w:spacing w:val="1"/>
          <w:sz w:val="24"/>
        </w:rPr>
        <w:t xml:space="preserve"> </w:t>
      </w:r>
      <w:r>
        <w:rPr>
          <w:sz w:val="24"/>
        </w:rPr>
        <w:t>C’est</w:t>
      </w:r>
      <w:r>
        <w:rPr>
          <w:spacing w:val="1"/>
          <w:sz w:val="24"/>
        </w:rPr>
        <w:t xml:space="preserve"> </w:t>
      </w:r>
      <w:r>
        <w:rPr>
          <w:sz w:val="24"/>
        </w:rPr>
        <w:t>une</w:t>
      </w:r>
      <w:r>
        <w:rPr>
          <w:spacing w:val="1"/>
          <w:sz w:val="24"/>
        </w:rPr>
        <w:t xml:space="preserve"> </w:t>
      </w:r>
      <w:r>
        <w:rPr>
          <w:sz w:val="24"/>
        </w:rPr>
        <w:t>grammaire</w:t>
      </w:r>
      <w:r>
        <w:rPr>
          <w:spacing w:val="1"/>
          <w:sz w:val="24"/>
        </w:rPr>
        <w:t xml:space="preserve"> </w:t>
      </w:r>
      <w:r>
        <w:rPr>
          <w:sz w:val="24"/>
        </w:rPr>
        <w:t>qui</w:t>
      </w:r>
      <w:r>
        <w:rPr>
          <w:spacing w:val="1"/>
          <w:sz w:val="24"/>
        </w:rPr>
        <w:t xml:space="preserve"> </w:t>
      </w:r>
      <w:r>
        <w:rPr>
          <w:sz w:val="24"/>
        </w:rPr>
        <w:t>met</w:t>
      </w:r>
      <w:r>
        <w:rPr>
          <w:spacing w:val="-57"/>
          <w:sz w:val="24"/>
        </w:rPr>
        <w:t xml:space="preserve"> </w:t>
      </w:r>
      <w:r>
        <w:rPr>
          <w:sz w:val="24"/>
        </w:rPr>
        <w:t>l’accent sur la morphologie (déclinaisons, formes verbales, …) et non pas sur la syntaxe ni la</w:t>
      </w:r>
      <w:r>
        <w:rPr>
          <w:spacing w:val="1"/>
          <w:sz w:val="24"/>
        </w:rPr>
        <w:t xml:space="preserve"> </w:t>
      </w:r>
      <w:r>
        <w:rPr>
          <w:sz w:val="24"/>
        </w:rPr>
        <w:t>phonétique.</w:t>
      </w:r>
      <w:r>
        <w:rPr>
          <w:spacing w:val="-1"/>
          <w:sz w:val="24"/>
        </w:rPr>
        <w:t xml:space="preserve"> </w:t>
      </w:r>
      <w:r>
        <w:rPr>
          <w:b/>
          <w:sz w:val="24"/>
        </w:rPr>
        <w:t>Il est</w:t>
      </w:r>
      <w:r>
        <w:rPr>
          <w:b/>
          <w:spacing w:val="-1"/>
          <w:sz w:val="24"/>
        </w:rPr>
        <w:t xml:space="preserve"> </w:t>
      </w:r>
      <w:r>
        <w:rPr>
          <w:b/>
          <w:sz w:val="24"/>
        </w:rPr>
        <w:t>le premier</w:t>
      </w:r>
      <w:r>
        <w:rPr>
          <w:b/>
          <w:spacing w:val="-1"/>
          <w:sz w:val="24"/>
        </w:rPr>
        <w:t xml:space="preserve"> </w:t>
      </w:r>
      <w:r>
        <w:rPr>
          <w:b/>
          <w:sz w:val="24"/>
        </w:rPr>
        <w:t>à avoir fait une</w:t>
      </w:r>
      <w:r>
        <w:rPr>
          <w:b/>
          <w:spacing w:val="-2"/>
          <w:sz w:val="24"/>
        </w:rPr>
        <w:t xml:space="preserve"> </w:t>
      </w:r>
      <w:r>
        <w:rPr>
          <w:b/>
          <w:sz w:val="24"/>
        </w:rPr>
        <w:t>sorte</w:t>
      </w:r>
      <w:r>
        <w:rPr>
          <w:b/>
          <w:spacing w:val="-2"/>
          <w:sz w:val="24"/>
        </w:rPr>
        <w:t xml:space="preserve"> </w:t>
      </w:r>
      <w:r>
        <w:rPr>
          <w:b/>
          <w:sz w:val="24"/>
        </w:rPr>
        <w:t>de</w:t>
      </w:r>
      <w:r>
        <w:rPr>
          <w:b/>
          <w:spacing w:val="-1"/>
          <w:sz w:val="24"/>
        </w:rPr>
        <w:t xml:space="preserve"> </w:t>
      </w:r>
      <w:r>
        <w:rPr>
          <w:b/>
          <w:sz w:val="24"/>
        </w:rPr>
        <w:t>rassemblement global</w:t>
      </w:r>
      <w:r>
        <w:rPr>
          <w:sz w:val="24"/>
        </w:rPr>
        <w:t>.</w:t>
      </w:r>
    </w:p>
    <w:p w:rsidR="000246C8" w:rsidRPr="000246C8" w:rsidRDefault="000246C8" w:rsidP="000246C8">
      <w:pPr>
        <w:spacing w:line="360" w:lineRule="auto"/>
        <w:ind w:left="218" w:right="235"/>
        <w:jc w:val="right"/>
        <w:rPr>
          <w:sz w:val="18"/>
          <w:szCs w:val="18"/>
        </w:rPr>
      </w:pPr>
      <w:r w:rsidRPr="000246C8">
        <w:rPr>
          <w:sz w:val="18"/>
          <w:szCs w:val="18"/>
        </w:rPr>
        <w:lastRenderedPageBreak/>
        <w:t>Référence : Cours d’El</w:t>
      </w:r>
      <w:r w:rsidRPr="000246C8">
        <w:rPr>
          <w:sz w:val="18"/>
          <w:szCs w:val="18"/>
        </w:rPr>
        <w:t xml:space="preserve"> </w:t>
      </w:r>
      <w:proofErr w:type="spellStart"/>
      <w:r w:rsidRPr="000246C8">
        <w:rPr>
          <w:sz w:val="18"/>
          <w:szCs w:val="18"/>
        </w:rPr>
        <w:t>Hossaien</w:t>
      </w:r>
      <w:proofErr w:type="spellEnd"/>
      <w:r w:rsidRPr="000246C8">
        <w:rPr>
          <w:sz w:val="18"/>
          <w:szCs w:val="18"/>
        </w:rPr>
        <w:t xml:space="preserve"> FARHAD</w:t>
      </w:r>
      <w:r w:rsidRPr="000246C8">
        <w:rPr>
          <w:sz w:val="18"/>
          <w:szCs w:val="18"/>
        </w:rPr>
        <w:t xml:space="preserve"> (2019 -2020)</w:t>
      </w:r>
    </w:p>
    <w:p w:rsidR="00D92AB7" w:rsidRDefault="00D92AB7" w:rsidP="004657A8">
      <w:pPr>
        <w:spacing w:line="360" w:lineRule="auto"/>
        <w:ind w:left="218" w:right="235"/>
        <w:jc w:val="both"/>
        <w:rPr>
          <w:sz w:val="24"/>
        </w:rPr>
      </w:pPr>
    </w:p>
    <w:p w:rsidR="00D92AB7" w:rsidRPr="002F776D" w:rsidRDefault="00D92AB7" w:rsidP="00D92AB7">
      <w:pPr>
        <w:shd w:val="clear" w:color="auto" w:fill="FFFFFF"/>
        <w:jc w:val="both"/>
        <w:rPr>
          <w:rFonts w:asciiTheme="majorBidi" w:hAnsiTheme="majorBidi" w:cstheme="majorBidi"/>
          <w:color w:val="000000"/>
          <w:sz w:val="28"/>
          <w:szCs w:val="28"/>
          <w:lang w:eastAsia="fr-FR"/>
        </w:rPr>
      </w:pPr>
      <w:r>
        <w:rPr>
          <w:rFonts w:asciiTheme="majorBidi" w:hAnsiTheme="majorBidi" w:cstheme="majorBidi"/>
          <w:b/>
          <w:bCs/>
          <w:color w:val="000000"/>
          <w:sz w:val="28"/>
          <w:szCs w:val="28"/>
          <w:bdr w:val="none" w:sz="0" w:space="0" w:color="auto" w:frame="1"/>
          <w:lang w:eastAsia="fr-FR"/>
        </w:rPr>
        <w:t>Méthode de travail de l</w:t>
      </w:r>
      <w:r w:rsidRPr="00C65F81">
        <w:rPr>
          <w:rFonts w:asciiTheme="majorBidi" w:hAnsiTheme="majorBidi" w:cstheme="majorBidi"/>
          <w:b/>
          <w:bCs/>
          <w:color w:val="000000"/>
          <w:sz w:val="28"/>
          <w:szCs w:val="28"/>
          <w:bdr w:val="none" w:sz="0" w:space="0" w:color="auto" w:frame="1"/>
          <w:lang w:eastAsia="fr-FR"/>
        </w:rPr>
        <w:t>a linguistique comparée</w:t>
      </w:r>
    </w:p>
    <w:p w:rsidR="00D92AB7" w:rsidRPr="00C65F81" w:rsidRDefault="00D92AB7" w:rsidP="00D92AB7">
      <w:pPr>
        <w:shd w:val="clear" w:color="auto" w:fill="FFFFFF"/>
        <w:rPr>
          <w:rFonts w:asciiTheme="majorBidi" w:hAnsiTheme="majorBidi" w:cstheme="majorBidi"/>
          <w:color w:val="000000"/>
          <w:sz w:val="28"/>
          <w:szCs w:val="28"/>
          <w:lang w:eastAsia="fr-FR"/>
        </w:rPr>
      </w:pPr>
    </w:p>
    <w:p w:rsidR="00D92AB7" w:rsidRDefault="00D92AB7" w:rsidP="00D92AB7">
      <w:pPr>
        <w:pStyle w:val="Corpsdetexte"/>
        <w:spacing w:line="360" w:lineRule="auto"/>
        <w:ind w:left="218" w:right="240" w:firstLine="360"/>
      </w:pPr>
      <w:r w:rsidRPr="00D92AB7">
        <w:t>La principale méthode de travail repose sur la comparaison, entre les différents états d'une même langue ou entre des langues différentes mais issues d'un même ancêtre. Elle permet, en relevant des concordances régulières phonétiques, syntaxiques</w:t>
      </w:r>
      <w:r>
        <w:t xml:space="preserve"> et, plus rarement,</w:t>
      </w:r>
      <w:r w:rsidR="0056234A">
        <w:t xml:space="preserve"> </w:t>
      </w:r>
      <w:bookmarkStart w:id="7" w:name="_GoBack"/>
      <w:bookmarkEnd w:id="7"/>
      <w:r>
        <w:t>sémantiques,</w:t>
      </w:r>
      <w:r w:rsidRPr="00D92AB7">
        <w:t> d'établir des paren</w:t>
      </w:r>
      <w:r>
        <w:t xml:space="preserve">tés entre les langues. Elle a </w:t>
      </w:r>
      <w:r w:rsidRPr="00D92AB7">
        <w:t>don</w:t>
      </w:r>
      <w:r>
        <w:t xml:space="preserve">c  </w:t>
      </w:r>
      <w:r w:rsidRPr="00D92AB7">
        <w:t>comme </w:t>
      </w:r>
      <w:r>
        <w:t xml:space="preserve">premier </w:t>
      </w:r>
      <w:r w:rsidRPr="00D92AB7">
        <w:t>objet d'étude les similar</w:t>
      </w:r>
      <w:r>
        <w:t xml:space="preserve">ités formelles révélées par ces </w:t>
      </w:r>
      <w:r w:rsidRPr="00D92AB7">
        <w:t>compa</w:t>
      </w:r>
      <w:r>
        <w:t>raisons.</w:t>
      </w:r>
      <w:r w:rsidRPr="00D92AB7">
        <w:t> </w:t>
      </w:r>
      <w:r>
        <w:t xml:space="preserve"> </w:t>
      </w:r>
    </w:p>
    <w:p w:rsidR="00D92AB7" w:rsidRPr="00C65F81" w:rsidRDefault="00D92AB7" w:rsidP="00D92AB7">
      <w:pPr>
        <w:pStyle w:val="Corpsdetexte"/>
        <w:spacing w:before="134" w:line="360" w:lineRule="auto"/>
        <w:ind w:left="218" w:right="240"/>
      </w:pPr>
      <w:r w:rsidRPr="00D92AB7">
        <w:t>C'est la linguistique comparée qui permet donc d'établir l'existence des familles de langues qu'on dit alors liées par des relations génétiques ; elle étudie ainsi :</w:t>
      </w:r>
    </w:p>
    <w:p w:rsidR="00D92AB7" w:rsidRPr="00C65F81" w:rsidRDefault="00D92AB7" w:rsidP="00D92AB7">
      <w:pPr>
        <w:pStyle w:val="Corpsdetexte"/>
        <w:numPr>
          <w:ilvl w:val="0"/>
          <w:numId w:val="5"/>
        </w:numPr>
        <w:spacing w:before="134" w:line="360" w:lineRule="auto"/>
        <w:ind w:right="240"/>
      </w:pPr>
      <w:r w:rsidRPr="00D92AB7">
        <w:t>comment une langue-mère donne naissance à ses langues filles ;</w:t>
      </w:r>
    </w:p>
    <w:p w:rsidR="00D92AB7" w:rsidRPr="00C65F81" w:rsidRDefault="00D92AB7" w:rsidP="00D92AB7">
      <w:pPr>
        <w:pStyle w:val="Corpsdetexte"/>
        <w:numPr>
          <w:ilvl w:val="0"/>
          <w:numId w:val="5"/>
        </w:numPr>
        <w:spacing w:before="134" w:line="360" w:lineRule="auto"/>
        <w:ind w:right="240"/>
      </w:pPr>
      <w:r w:rsidRPr="00D92AB7">
        <w:t>la nature des liens entre la langue-mère (parfois disparue) et les langues-filles ;</w:t>
      </w:r>
    </w:p>
    <w:p w:rsidR="00D92AB7" w:rsidRDefault="00D92AB7" w:rsidP="00D92AB7">
      <w:pPr>
        <w:pStyle w:val="Corpsdetexte"/>
        <w:numPr>
          <w:ilvl w:val="0"/>
          <w:numId w:val="5"/>
        </w:numPr>
        <w:spacing w:before="134" w:line="360" w:lineRule="auto"/>
        <w:ind w:right="240"/>
      </w:pPr>
      <w:r w:rsidRPr="00D92AB7">
        <w:t>les innovations et les similarités qui subsistent entre les langues-filles elles-mêmes</w:t>
      </w:r>
      <w:r>
        <w:t>.</w:t>
      </w:r>
    </w:p>
    <w:p w:rsidR="00A44DD0" w:rsidRDefault="00A44DD0" w:rsidP="00A44DD0">
      <w:pPr>
        <w:pStyle w:val="Corpsdetexte"/>
        <w:spacing w:before="134" w:line="360" w:lineRule="auto"/>
        <w:ind w:right="240"/>
      </w:pPr>
    </w:p>
    <w:p w:rsidR="00A44DD0" w:rsidRPr="00D92AB7" w:rsidRDefault="00A44DD0" w:rsidP="00A44DD0">
      <w:pPr>
        <w:pStyle w:val="Corpsdetexte"/>
        <w:spacing w:before="134" w:line="360" w:lineRule="auto"/>
        <w:ind w:right="240"/>
      </w:pPr>
    </w:p>
    <w:p w:rsidR="00D92AB7" w:rsidRPr="00D92AB7" w:rsidRDefault="00D92AB7" w:rsidP="00D92AB7">
      <w:pPr>
        <w:pStyle w:val="Corpsdetexte"/>
        <w:spacing w:before="134" w:line="360" w:lineRule="auto"/>
        <w:ind w:left="218" w:right="240" w:firstLine="360"/>
      </w:pPr>
    </w:p>
    <w:p w:rsidR="00D92AB7" w:rsidRDefault="00D92AB7" w:rsidP="00D92AB7">
      <w:pPr>
        <w:pStyle w:val="Corpsdetexte"/>
        <w:spacing w:before="134" w:line="360" w:lineRule="auto"/>
        <w:ind w:left="218" w:right="240" w:firstLine="360"/>
      </w:pPr>
    </w:p>
    <w:p w:rsidR="00EB5411" w:rsidRDefault="00EB5411" w:rsidP="00D92AB7">
      <w:pPr>
        <w:pStyle w:val="Corpsdetexte"/>
        <w:spacing w:before="134" w:line="360" w:lineRule="auto"/>
        <w:ind w:left="218" w:right="240" w:firstLine="360"/>
      </w:pPr>
    </w:p>
    <w:sectPr w:rsidR="00EB5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F76C5"/>
    <w:multiLevelType w:val="hybridMultilevel"/>
    <w:tmpl w:val="B824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D21006"/>
    <w:multiLevelType w:val="hybridMultilevel"/>
    <w:tmpl w:val="B8BED64A"/>
    <w:lvl w:ilvl="0" w:tplc="040C0001">
      <w:start w:val="1"/>
      <w:numFmt w:val="bullet"/>
      <w:lvlText w:val=""/>
      <w:lvlJc w:val="left"/>
      <w:pPr>
        <w:ind w:left="1298" w:hanging="360"/>
      </w:pPr>
      <w:rPr>
        <w:rFonts w:ascii="Symbol" w:hAnsi="Symbol" w:hint="default"/>
      </w:rPr>
    </w:lvl>
    <w:lvl w:ilvl="1" w:tplc="040C0003" w:tentative="1">
      <w:start w:val="1"/>
      <w:numFmt w:val="bullet"/>
      <w:lvlText w:val="o"/>
      <w:lvlJc w:val="left"/>
      <w:pPr>
        <w:ind w:left="2018" w:hanging="360"/>
      </w:pPr>
      <w:rPr>
        <w:rFonts w:ascii="Courier New" w:hAnsi="Courier New" w:cs="Courier New" w:hint="default"/>
      </w:rPr>
    </w:lvl>
    <w:lvl w:ilvl="2" w:tplc="040C0005" w:tentative="1">
      <w:start w:val="1"/>
      <w:numFmt w:val="bullet"/>
      <w:lvlText w:val=""/>
      <w:lvlJc w:val="left"/>
      <w:pPr>
        <w:ind w:left="2738" w:hanging="360"/>
      </w:pPr>
      <w:rPr>
        <w:rFonts w:ascii="Wingdings" w:hAnsi="Wingdings" w:hint="default"/>
      </w:rPr>
    </w:lvl>
    <w:lvl w:ilvl="3" w:tplc="040C0001" w:tentative="1">
      <w:start w:val="1"/>
      <w:numFmt w:val="bullet"/>
      <w:lvlText w:val=""/>
      <w:lvlJc w:val="left"/>
      <w:pPr>
        <w:ind w:left="3458" w:hanging="360"/>
      </w:pPr>
      <w:rPr>
        <w:rFonts w:ascii="Symbol" w:hAnsi="Symbol" w:hint="default"/>
      </w:rPr>
    </w:lvl>
    <w:lvl w:ilvl="4" w:tplc="040C0003" w:tentative="1">
      <w:start w:val="1"/>
      <w:numFmt w:val="bullet"/>
      <w:lvlText w:val="o"/>
      <w:lvlJc w:val="left"/>
      <w:pPr>
        <w:ind w:left="4178" w:hanging="360"/>
      </w:pPr>
      <w:rPr>
        <w:rFonts w:ascii="Courier New" w:hAnsi="Courier New" w:cs="Courier New" w:hint="default"/>
      </w:rPr>
    </w:lvl>
    <w:lvl w:ilvl="5" w:tplc="040C0005" w:tentative="1">
      <w:start w:val="1"/>
      <w:numFmt w:val="bullet"/>
      <w:lvlText w:val=""/>
      <w:lvlJc w:val="left"/>
      <w:pPr>
        <w:ind w:left="4898" w:hanging="360"/>
      </w:pPr>
      <w:rPr>
        <w:rFonts w:ascii="Wingdings" w:hAnsi="Wingdings" w:hint="default"/>
      </w:rPr>
    </w:lvl>
    <w:lvl w:ilvl="6" w:tplc="040C0001" w:tentative="1">
      <w:start w:val="1"/>
      <w:numFmt w:val="bullet"/>
      <w:lvlText w:val=""/>
      <w:lvlJc w:val="left"/>
      <w:pPr>
        <w:ind w:left="5618" w:hanging="360"/>
      </w:pPr>
      <w:rPr>
        <w:rFonts w:ascii="Symbol" w:hAnsi="Symbol" w:hint="default"/>
      </w:rPr>
    </w:lvl>
    <w:lvl w:ilvl="7" w:tplc="040C0003" w:tentative="1">
      <w:start w:val="1"/>
      <w:numFmt w:val="bullet"/>
      <w:lvlText w:val="o"/>
      <w:lvlJc w:val="left"/>
      <w:pPr>
        <w:ind w:left="6338" w:hanging="360"/>
      </w:pPr>
      <w:rPr>
        <w:rFonts w:ascii="Courier New" w:hAnsi="Courier New" w:cs="Courier New" w:hint="default"/>
      </w:rPr>
    </w:lvl>
    <w:lvl w:ilvl="8" w:tplc="040C0005" w:tentative="1">
      <w:start w:val="1"/>
      <w:numFmt w:val="bullet"/>
      <w:lvlText w:val=""/>
      <w:lvlJc w:val="left"/>
      <w:pPr>
        <w:ind w:left="7058" w:hanging="360"/>
      </w:pPr>
      <w:rPr>
        <w:rFonts w:ascii="Wingdings" w:hAnsi="Wingdings" w:hint="default"/>
      </w:rPr>
    </w:lvl>
  </w:abstractNum>
  <w:abstractNum w:abstractNumId="2">
    <w:nsid w:val="5BD7005E"/>
    <w:multiLevelType w:val="hybridMultilevel"/>
    <w:tmpl w:val="2E4C8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D96D5E"/>
    <w:multiLevelType w:val="multilevel"/>
    <w:tmpl w:val="0F7A1C6C"/>
    <w:lvl w:ilvl="0">
      <w:start w:val="1"/>
      <w:numFmt w:val="upperRoman"/>
      <w:lvlText w:val="%1."/>
      <w:lvlJc w:val="left"/>
      <w:pPr>
        <w:ind w:left="986" w:hanging="408"/>
        <w:jc w:val="left"/>
      </w:pPr>
      <w:rPr>
        <w:rFonts w:ascii="Times New Roman" w:eastAsia="Times New Roman" w:hAnsi="Times New Roman" w:cs="Times New Roman" w:hint="default"/>
        <w:b/>
        <w:bCs/>
        <w:w w:val="99"/>
        <w:sz w:val="24"/>
        <w:szCs w:val="24"/>
        <w:lang w:val="fr-FR" w:eastAsia="en-US" w:bidi="ar-SA"/>
      </w:rPr>
    </w:lvl>
    <w:lvl w:ilvl="1">
      <w:start w:val="1"/>
      <w:numFmt w:val="upperLetter"/>
      <w:lvlText w:val="%2."/>
      <w:lvlJc w:val="left"/>
      <w:pPr>
        <w:ind w:left="3099" w:hanging="360"/>
        <w:jc w:val="right"/>
      </w:pPr>
      <w:rPr>
        <w:rFonts w:ascii="Times New Roman" w:eastAsia="Times New Roman" w:hAnsi="Times New Roman" w:cs="Times New Roman" w:hint="default"/>
        <w:b/>
        <w:bCs/>
        <w:spacing w:val="-1"/>
        <w:w w:val="99"/>
        <w:sz w:val="24"/>
        <w:szCs w:val="24"/>
        <w:lang w:val="fr-FR" w:eastAsia="en-US" w:bidi="ar-SA"/>
      </w:rPr>
    </w:lvl>
    <w:lvl w:ilvl="2">
      <w:start w:val="1"/>
      <w:numFmt w:val="decimal"/>
      <w:lvlText w:val="%3."/>
      <w:lvlJc w:val="left"/>
      <w:pPr>
        <w:ind w:left="862" w:hanging="360"/>
        <w:jc w:val="left"/>
      </w:pPr>
      <w:rPr>
        <w:rFonts w:ascii="Times New Roman" w:eastAsia="Times New Roman" w:hAnsi="Times New Roman" w:cs="Times New Roman" w:hint="default"/>
        <w:b/>
        <w:bCs/>
        <w:w w:val="100"/>
        <w:sz w:val="24"/>
        <w:szCs w:val="24"/>
        <w:lang w:val="fr-FR" w:eastAsia="en-US" w:bidi="ar-SA"/>
      </w:rPr>
    </w:lvl>
    <w:lvl w:ilvl="3">
      <w:start w:val="1"/>
      <w:numFmt w:val="decimal"/>
      <w:lvlText w:val="%3.%4."/>
      <w:lvlJc w:val="left"/>
      <w:pPr>
        <w:ind w:left="1694" w:hanging="768"/>
        <w:jc w:val="right"/>
      </w:pPr>
      <w:rPr>
        <w:rFonts w:ascii="Times New Roman" w:eastAsia="Times New Roman" w:hAnsi="Times New Roman" w:cs="Times New Roman" w:hint="default"/>
        <w:b/>
        <w:bCs/>
        <w:w w:val="100"/>
        <w:sz w:val="24"/>
        <w:szCs w:val="24"/>
        <w:lang w:val="fr-FR" w:eastAsia="en-US" w:bidi="ar-SA"/>
      </w:rPr>
    </w:lvl>
    <w:lvl w:ilvl="4">
      <w:numFmt w:val="bullet"/>
      <w:lvlText w:val="•"/>
      <w:lvlJc w:val="left"/>
      <w:pPr>
        <w:ind w:left="1700" w:hanging="768"/>
      </w:pPr>
      <w:rPr>
        <w:rFonts w:hint="default"/>
        <w:lang w:val="fr-FR" w:eastAsia="en-US" w:bidi="ar-SA"/>
      </w:rPr>
    </w:lvl>
    <w:lvl w:ilvl="5">
      <w:numFmt w:val="bullet"/>
      <w:lvlText w:val="•"/>
      <w:lvlJc w:val="left"/>
      <w:pPr>
        <w:ind w:left="3100" w:hanging="768"/>
      </w:pPr>
      <w:rPr>
        <w:rFonts w:hint="default"/>
        <w:lang w:val="fr-FR" w:eastAsia="en-US" w:bidi="ar-SA"/>
      </w:rPr>
    </w:lvl>
    <w:lvl w:ilvl="6">
      <w:numFmt w:val="bullet"/>
      <w:lvlText w:val="•"/>
      <w:lvlJc w:val="left"/>
      <w:pPr>
        <w:ind w:left="4385" w:hanging="768"/>
      </w:pPr>
      <w:rPr>
        <w:rFonts w:hint="default"/>
        <w:lang w:val="fr-FR" w:eastAsia="en-US" w:bidi="ar-SA"/>
      </w:rPr>
    </w:lvl>
    <w:lvl w:ilvl="7">
      <w:numFmt w:val="bullet"/>
      <w:lvlText w:val="•"/>
      <w:lvlJc w:val="left"/>
      <w:pPr>
        <w:ind w:left="5670" w:hanging="768"/>
      </w:pPr>
      <w:rPr>
        <w:rFonts w:hint="default"/>
        <w:lang w:val="fr-FR" w:eastAsia="en-US" w:bidi="ar-SA"/>
      </w:rPr>
    </w:lvl>
    <w:lvl w:ilvl="8">
      <w:numFmt w:val="bullet"/>
      <w:lvlText w:val="•"/>
      <w:lvlJc w:val="left"/>
      <w:pPr>
        <w:ind w:left="6955" w:hanging="768"/>
      </w:pPr>
      <w:rPr>
        <w:rFonts w:hint="default"/>
        <w:lang w:val="fr-FR" w:eastAsia="en-US" w:bidi="ar-SA"/>
      </w:rPr>
    </w:lvl>
  </w:abstractNum>
  <w:abstractNum w:abstractNumId="4">
    <w:nsid w:val="6EFB4FF4"/>
    <w:multiLevelType w:val="hybridMultilevel"/>
    <w:tmpl w:val="1E0CF3BC"/>
    <w:lvl w:ilvl="0" w:tplc="259C47A2">
      <w:start w:val="1"/>
      <w:numFmt w:val="upperLetter"/>
      <w:lvlText w:val="%1."/>
      <w:lvlJc w:val="left"/>
      <w:pPr>
        <w:ind w:left="926" w:hanging="348"/>
        <w:jc w:val="left"/>
      </w:pPr>
      <w:rPr>
        <w:rFonts w:ascii="Times New Roman" w:eastAsia="Times New Roman" w:hAnsi="Times New Roman" w:cs="Times New Roman" w:hint="default"/>
        <w:b/>
        <w:bCs/>
        <w:spacing w:val="-1"/>
        <w:w w:val="99"/>
        <w:sz w:val="24"/>
        <w:szCs w:val="24"/>
        <w:lang w:val="fr-FR" w:eastAsia="en-US" w:bidi="ar-SA"/>
      </w:rPr>
    </w:lvl>
    <w:lvl w:ilvl="1" w:tplc="610A406E">
      <w:start w:val="1"/>
      <w:numFmt w:val="decimal"/>
      <w:lvlText w:val="%2."/>
      <w:lvlJc w:val="left"/>
      <w:pPr>
        <w:ind w:left="862" w:hanging="360"/>
        <w:jc w:val="right"/>
      </w:pPr>
      <w:rPr>
        <w:rFonts w:ascii="Times New Roman" w:eastAsia="Times New Roman" w:hAnsi="Times New Roman" w:cs="Times New Roman" w:hint="default"/>
        <w:b/>
        <w:bCs/>
        <w:w w:val="100"/>
        <w:sz w:val="24"/>
        <w:szCs w:val="24"/>
        <w:lang w:val="fr-FR" w:eastAsia="en-US" w:bidi="ar-SA"/>
      </w:rPr>
    </w:lvl>
    <w:lvl w:ilvl="2" w:tplc="1DB88088">
      <w:numFmt w:val="bullet"/>
      <w:lvlText w:val=""/>
      <w:lvlJc w:val="left"/>
      <w:pPr>
        <w:ind w:left="758" w:hanging="360"/>
      </w:pPr>
      <w:rPr>
        <w:rFonts w:ascii="Symbol" w:eastAsia="Symbol" w:hAnsi="Symbol" w:cs="Symbol" w:hint="default"/>
        <w:w w:val="100"/>
        <w:sz w:val="24"/>
        <w:szCs w:val="24"/>
        <w:lang w:val="fr-FR" w:eastAsia="en-US" w:bidi="ar-SA"/>
      </w:rPr>
    </w:lvl>
    <w:lvl w:ilvl="3" w:tplc="7D62986C">
      <w:numFmt w:val="bullet"/>
      <w:lvlText w:val="•"/>
      <w:lvlJc w:val="left"/>
      <w:pPr>
        <w:ind w:left="1995" w:hanging="360"/>
      </w:pPr>
      <w:rPr>
        <w:rFonts w:hint="default"/>
        <w:lang w:val="fr-FR" w:eastAsia="en-US" w:bidi="ar-SA"/>
      </w:rPr>
    </w:lvl>
    <w:lvl w:ilvl="4" w:tplc="04F2044A">
      <w:numFmt w:val="bullet"/>
      <w:lvlText w:val="•"/>
      <w:lvlJc w:val="left"/>
      <w:pPr>
        <w:ind w:left="3071" w:hanging="360"/>
      </w:pPr>
      <w:rPr>
        <w:rFonts w:hint="default"/>
        <w:lang w:val="fr-FR" w:eastAsia="en-US" w:bidi="ar-SA"/>
      </w:rPr>
    </w:lvl>
    <w:lvl w:ilvl="5" w:tplc="C7A6A678">
      <w:numFmt w:val="bullet"/>
      <w:lvlText w:val="•"/>
      <w:lvlJc w:val="left"/>
      <w:pPr>
        <w:ind w:left="4147" w:hanging="360"/>
      </w:pPr>
      <w:rPr>
        <w:rFonts w:hint="default"/>
        <w:lang w:val="fr-FR" w:eastAsia="en-US" w:bidi="ar-SA"/>
      </w:rPr>
    </w:lvl>
    <w:lvl w:ilvl="6" w:tplc="B93CB2EE">
      <w:numFmt w:val="bullet"/>
      <w:lvlText w:val="•"/>
      <w:lvlJc w:val="left"/>
      <w:pPr>
        <w:ind w:left="5223" w:hanging="360"/>
      </w:pPr>
      <w:rPr>
        <w:rFonts w:hint="default"/>
        <w:lang w:val="fr-FR" w:eastAsia="en-US" w:bidi="ar-SA"/>
      </w:rPr>
    </w:lvl>
    <w:lvl w:ilvl="7" w:tplc="FD02E900">
      <w:numFmt w:val="bullet"/>
      <w:lvlText w:val="•"/>
      <w:lvlJc w:val="left"/>
      <w:pPr>
        <w:ind w:left="6299" w:hanging="360"/>
      </w:pPr>
      <w:rPr>
        <w:rFonts w:hint="default"/>
        <w:lang w:val="fr-FR" w:eastAsia="en-US" w:bidi="ar-SA"/>
      </w:rPr>
    </w:lvl>
    <w:lvl w:ilvl="8" w:tplc="23561A72">
      <w:numFmt w:val="bullet"/>
      <w:lvlText w:val="•"/>
      <w:lvlJc w:val="left"/>
      <w:pPr>
        <w:ind w:left="7374" w:hanging="360"/>
      </w:pPr>
      <w:rPr>
        <w:rFonts w:hint="default"/>
        <w:lang w:val="fr-FR" w:eastAsia="en-US" w:bidi="ar-S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A8"/>
    <w:rsid w:val="000246C8"/>
    <w:rsid w:val="004657A8"/>
    <w:rsid w:val="0056234A"/>
    <w:rsid w:val="00A44DD0"/>
    <w:rsid w:val="00D92AB7"/>
    <w:rsid w:val="00EB54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57A8"/>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1"/>
    <w:qFormat/>
    <w:rsid w:val="004657A8"/>
    <w:pPr>
      <w:ind w:left="926" w:hanging="709"/>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657A8"/>
    <w:rPr>
      <w:rFonts w:ascii="Times New Roman" w:eastAsia="Times New Roman" w:hAnsi="Times New Roman" w:cs="Times New Roman"/>
      <w:b/>
      <w:bCs/>
      <w:sz w:val="24"/>
      <w:szCs w:val="24"/>
    </w:rPr>
  </w:style>
  <w:style w:type="paragraph" w:styleId="Corpsdetexte">
    <w:name w:val="Body Text"/>
    <w:basedOn w:val="Normal"/>
    <w:link w:val="CorpsdetexteCar"/>
    <w:uiPriority w:val="1"/>
    <w:qFormat/>
    <w:rsid w:val="004657A8"/>
    <w:rPr>
      <w:sz w:val="24"/>
      <w:szCs w:val="24"/>
    </w:rPr>
  </w:style>
  <w:style w:type="character" w:customStyle="1" w:styleId="CorpsdetexteCar">
    <w:name w:val="Corps de texte Car"/>
    <w:basedOn w:val="Policepardfaut"/>
    <w:link w:val="Corpsdetexte"/>
    <w:uiPriority w:val="1"/>
    <w:rsid w:val="004657A8"/>
    <w:rPr>
      <w:rFonts w:ascii="Times New Roman" w:eastAsia="Times New Roman" w:hAnsi="Times New Roman" w:cs="Times New Roman"/>
      <w:sz w:val="24"/>
      <w:szCs w:val="24"/>
    </w:rPr>
  </w:style>
  <w:style w:type="paragraph" w:styleId="Paragraphedeliste">
    <w:name w:val="List Paragraph"/>
    <w:basedOn w:val="Normal"/>
    <w:uiPriority w:val="34"/>
    <w:qFormat/>
    <w:rsid w:val="004657A8"/>
    <w:pPr>
      <w:ind w:left="926"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57A8"/>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1"/>
    <w:qFormat/>
    <w:rsid w:val="004657A8"/>
    <w:pPr>
      <w:ind w:left="926" w:hanging="709"/>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657A8"/>
    <w:rPr>
      <w:rFonts w:ascii="Times New Roman" w:eastAsia="Times New Roman" w:hAnsi="Times New Roman" w:cs="Times New Roman"/>
      <w:b/>
      <w:bCs/>
      <w:sz w:val="24"/>
      <w:szCs w:val="24"/>
    </w:rPr>
  </w:style>
  <w:style w:type="paragraph" w:styleId="Corpsdetexte">
    <w:name w:val="Body Text"/>
    <w:basedOn w:val="Normal"/>
    <w:link w:val="CorpsdetexteCar"/>
    <w:uiPriority w:val="1"/>
    <w:qFormat/>
    <w:rsid w:val="004657A8"/>
    <w:rPr>
      <w:sz w:val="24"/>
      <w:szCs w:val="24"/>
    </w:rPr>
  </w:style>
  <w:style w:type="character" w:customStyle="1" w:styleId="CorpsdetexteCar">
    <w:name w:val="Corps de texte Car"/>
    <w:basedOn w:val="Policepardfaut"/>
    <w:link w:val="Corpsdetexte"/>
    <w:uiPriority w:val="1"/>
    <w:rsid w:val="004657A8"/>
    <w:rPr>
      <w:rFonts w:ascii="Times New Roman" w:eastAsia="Times New Roman" w:hAnsi="Times New Roman" w:cs="Times New Roman"/>
      <w:sz w:val="24"/>
      <w:szCs w:val="24"/>
    </w:rPr>
  </w:style>
  <w:style w:type="paragraph" w:styleId="Paragraphedeliste">
    <w:name w:val="List Paragraph"/>
    <w:basedOn w:val="Normal"/>
    <w:uiPriority w:val="34"/>
    <w:qFormat/>
    <w:rsid w:val="004657A8"/>
    <w:pPr>
      <w:ind w:left="926"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1341</Words>
  <Characters>7377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2023-10-09T15:59:00Z</dcterms:created>
  <dcterms:modified xsi:type="dcterms:W3CDTF">2023-10-10T21:22:00Z</dcterms:modified>
</cp:coreProperties>
</file>