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A6" w:rsidRPr="002A53A6" w:rsidRDefault="002A53A6" w:rsidP="002A53A6">
      <w:pPr>
        <w:rPr>
          <w:b/>
          <w:bCs/>
          <w:sz w:val="24"/>
          <w:szCs w:val="24"/>
        </w:rPr>
      </w:pPr>
      <w:r w:rsidRPr="002A53A6">
        <w:rPr>
          <w:b/>
          <w:bCs/>
          <w:sz w:val="36"/>
          <w:szCs w:val="36"/>
        </w:rPr>
        <w:t xml:space="preserve">1 - </w:t>
      </w:r>
      <w:bookmarkStart w:id="0" w:name="_GoBack"/>
      <w:r w:rsidRPr="002A53A6">
        <w:rPr>
          <w:b/>
          <w:bCs/>
          <w:sz w:val="36"/>
          <w:szCs w:val="36"/>
        </w:rPr>
        <w:t>Préhistoire des mathématiques:</w:t>
      </w:r>
      <w:bookmarkEnd w:id="0"/>
      <w:r w:rsidRPr="002A53A6">
        <w:rPr>
          <w:b/>
          <w:bCs/>
          <w:sz w:val="36"/>
          <w:szCs w:val="36"/>
        </w:rPr>
        <w:t xml:space="preserve"> </w:t>
      </w:r>
      <w:r w:rsidRPr="002A53A6">
        <w:rPr>
          <w:b/>
          <w:bCs/>
          <w:sz w:val="24"/>
          <w:szCs w:val="24"/>
        </w:rPr>
        <w:t xml:space="preserve">Égypte, Assyrie </w:t>
      </w:r>
      <w:r w:rsidRPr="002A53A6">
        <w:rPr>
          <w:b/>
          <w:bCs/>
          <w:sz w:val="24"/>
          <w:szCs w:val="24"/>
        </w:rPr>
        <w:t xml:space="preserve">Phénicie, Inde.   </w:t>
      </w:r>
    </w:p>
    <w:p w:rsidR="002A53A6" w:rsidRDefault="002A53A6" w:rsidP="002A53A6">
      <w:pPr>
        <w:rPr>
          <w:rFonts w:asciiTheme="majorHAnsi" w:hAnsiTheme="majorHAnsi"/>
          <w:sz w:val="28"/>
          <w:szCs w:val="28"/>
        </w:rPr>
      </w:pPr>
      <w:r w:rsidRPr="002A53A6">
        <w:rPr>
          <w:rFonts w:asciiTheme="majorHAnsi" w:hAnsiTheme="majorHAnsi"/>
          <w:sz w:val="28"/>
          <w:szCs w:val="28"/>
        </w:rPr>
        <w:t xml:space="preserve">Le papyrus </w:t>
      </w:r>
      <w:proofErr w:type="spellStart"/>
      <w:r w:rsidRPr="002A53A6">
        <w:rPr>
          <w:rFonts w:asciiTheme="majorHAnsi" w:hAnsiTheme="majorHAnsi"/>
          <w:sz w:val="28"/>
          <w:szCs w:val="28"/>
        </w:rPr>
        <w:t>Rhind</w:t>
      </w:r>
      <w:proofErr w:type="spellEnd"/>
      <w:r w:rsidRPr="002A53A6">
        <w:rPr>
          <w:rFonts w:asciiTheme="majorHAnsi" w:hAnsiTheme="majorHAnsi"/>
          <w:sz w:val="28"/>
          <w:szCs w:val="28"/>
        </w:rPr>
        <w:t xml:space="preserve">, rédigé par le scribe </w:t>
      </w:r>
      <w:r w:rsidRPr="002D4335">
        <w:rPr>
          <w:rFonts w:asciiTheme="majorHAnsi" w:hAnsiTheme="majorHAnsi"/>
          <w:b/>
          <w:bCs/>
          <w:sz w:val="28"/>
          <w:szCs w:val="28"/>
        </w:rPr>
        <w:t>Ahmès vers 1640 av. J.C</w:t>
      </w:r>
      <w:r w:rsidRPr="002A53A6">
        <w:rPr>
          <w:rFonts w:asciiTheme="majorHAnsi" w:hAnsiTheme="majorHAnsi"/>
          <w:sz w:val="28"/>
          <w:szCs w:val="28"/>
        </w:rPr>
        <w:t xml:space="preserve">., est notre principale source d’information sur les mathématiques égyptiennes. Il contient une table de division de 2 par les nombres impairs compris entre 5 et 101, un recueil de problèmes arithmétiques concrets et regroupés par thèmes (partages de pains selon divers proportions, opérations sur les fractions, équations du premier degré, règle de trois, progressions arithmétiques et géométriques, </w:t>
      </w:r>
      <w:proofErr w:type="spellStart"/>
      <w:r w:rsidRPr="002A53A6">
        <w:rPr>
          <w:rFonts w:asciiTheme="majorHAnsi" w:hAnsiTheme="majorHAnsi"/>
          <w:sz w:val="28"/>
          <w:szCs w:val="28"/>
        </w:rPr>
        <w:t>etc</w:t>
      </w:r>
      <w:proofErr w:type="spellEnd"/>
      <w:r w:rsidRPr="002A53A6">
        <w:rPr>
          <w:rFonts w:asciiTheme="majorHAnsi" w:hAnsiTheme="majorHAnsi"/>
          <w:sz w:val="28"/>
          <w:szCs w:val="28"/>
        </w:rPr>
        <w:t>), et une s</w:t>
      </w:r>
      <w:r>
        <w:rPr>
          <w:rFonts w:asciiTheme="majorHAnsi" w:hAnsiTheme="majorHAnsi"/>
          <w:sz w:val="28"/>
          <w:szCs w:val="28"/>
        </w:rPr>
        <w:t>ection consacrée à la géométrie</w:t>
      </w:r>
      <w:r w:rsidRPr="002A53A6">
        <w:rPr>
          <w:rFonts w:asciiTheme="majorHAnsi" w:hAnsiTheme="majorHAnsi"/>
          <w:sz w:val="28"/>
          <w:szCs w:val="28"/>
        </w:rPr>
        <w:t>: volumes de récipients cylindriques et parallélépipédiques, aires de triangles, rectangles, etc. L’aire d’un cercle de diamètre D est estimée à (8D/9)2.</w:t>
      </w:r>
      <w:r w:rsidR="002D4335">
        <w:rPr>
          <w:rFonts w:asciiTheme="majorHAnsi" w:hAnsiTheme="majorHAnsi"/>
          <w:sz w:val="28"/>
          <w:szCs w:val="28"/>
        </w:rPr>
        <w:t xml:space="preserve"> </w:t>
      </w:r>
      <w:r w:rsidRPr="002A53A6">
        <w:rPr>
          <w:rFonts w:asciiTheme="majorHAnsi" w:hAnsiTheme="majorHAnsi"/>
          <w:sz w:val="28"/>
          <w:szCs w:val="28"/>
        </w:rPr>
        <w:t xml:space="preserve"> Ahmès déclare avoir copié ces problèmes sur un document remontant à env. 2000 av. J. C.    </w:t>
      </w:r>
    </w:p>
    <w:p w:rsidR="00A344D6" w:rsidRPr="002A53A6" w:rsidRDefault="002A53A6" w:rsidP="002A53A6">
      <w:pPr>
        <w:rPr>
          <w:rFonts w:asciiTheme="majorHAnsi" w:hAnsiTheme="majorHAnsi"/>
          <w:b/>
          <w:bCs/>
          <w:sz w:val="40"/>
          <w:szCs w:val="40"/>
        </w:rPr>
      </w:pPr>
      <w:r w:rsidRPr="002A53A6">
        <w:rPr>
          <w:rFonts w:asciiTheme="majorHAnsi" w:hAnsiTheme="majorHAnsi"/>
          <w:sz w:val="28"/>
          <w:szCs w:val="28"/>
        </w:rPr>
        <w:t xml:space="preserve"> Chaldéens : numération sexagésimale, premiers algorithmes, astrologie-astronomie et mystique des nombres. En </w:t>
      </w:r>
      <w:proofErr w:type="spellStart"/>
      <w:r w:rsidRPr="002A53A6">
        <w:rPr>
          <w:rFonts w:asciiTheme="majorHAnsi" w:hAnsiTheme="majorHAnsi"/>
          <w:sz w:val="28"/>
          <w:szCs w:val="28"/>
        </w:rPr>
        <w:t>Hedu’Anna</w:t>
      </w:r>
      <w:proofErr w:type="spellEnd"/>
      <w:r w:rsidRPr="002A53A6">
        <w:rPr>
          <w:rFonts w:asciiTheme="majorHAnsi" w:hAnsiTheme="majorHAnsi"/>
          <w:sz w:val="28"/>
          <w:szCs w:val="28"/>
        </w:rPr>
        <w:t xml:space="preserve">, fille de Sargon l’Ancien, premier roi d’Akkad, prêtresse de la déesse de la Lune, est la première femme de science connue. Une tablette babylonienne de l’époque </w:t>
      </w:r>
      <w:r w:rsidRPr="002D4335">
        <w:rPr>
          <w:rFonts w:asciiTheme="majorHAnsi" w:hAnsiTheme="majorHAnsi"/>
          <w:b/>
          <w:bCs/>
          <w:sz w:val="28"/>
          <w:szCs w:val="28"/>
        </w:rPr>
        <w:t>d’</w:t>
      </w:r>
      <w:proofErr w:type="spellStart"/>
      <w:r w:rsidRPr="002D4335">
        <w:rPr>
          <w:rFonts w:asciiTheme="majorHAnsi" w:hAnsiTheme="majorHAnsi"/>
          <w:b/>
          <w:bCs/>
          <w:sz w:val="28"/>
          <w:szCs w:val="28"/>
        </w:rPr>
        <w:t>Hammou-rabi</w:t>
      </w:r>
      <w:proofErr w:type="spellEnd"/>
      <w:r w:rsidRPr="002D4335">
        <w:rPr>
          <w:rFonts w:asciiTheme="majorHAnsi" w:hAnsiTheme="majorHAnsi"/>
          <w:b/>
          <w:bCs/>
          <w:sz w:val="28"/>
          <w:szCs w:val="28"/>
        </w:rPr>
        <w:t xml:space="preserve"> (17ème siècle av. J. C.</w:t>
      </w:r>
      <w:r w:rsidRPr="002A53A6">
        <w:rPr>
          <w:rFonts w:asciiTheme="majorHAnsi" w:hAnsiTheme="majorHAnsi"/>
          <w:sz w:val="28"/>
          <w:szCs w:val="28"/>
        </w:rPr>
        <w:t xml:space="preserve">) enseigne l’art des équations du second degré : « Sachant que  x + y = 32 +60 30et </w:t>
      </w:r>
      <w:proofErr w:type="spellStart"/>
      <w:r w:rsidRPr="002A53A6">
        <w:rPr>
          <w:rFonts w:asciiTheme="majorHAnsi" w:hAnsiTheme="majorHAnsi"/>
          <w:sz w:val="28"/>
          <w:szCs w:val="28"/>
        </w:rPr>
        <w:t>x.y</w:t>
      </w:r>
      <w:proofErr w:type="spellEnd"/>
      <w:r w:rsidRPr="002A53A6">
        <w:rPr>
          <w:rFonts w:asciiTheme="majorHAnsi" w:hAnsiTheme="majorHAnsi"/>
          <w:sz w:val="28"/>
          <w:szCs w:val="28"/>
        </w:rPr>
        <w:t xml:space="preserve"> = 2.60 + 6, on cherche x et y. </w:t>
      </w:r>
      <w:r w:rsidR="002D4335">
        <w:rPr>
          <w:rFonts w:asciiTheme="majorHAnsi" w:hAnsiTheme="majorHAnsi"/>
          <w:sz w:val="28"/>
          <w:szCs w:val="28"/>
        </w:rPr>
        <w:t xml:space="preserve"> </w:t>
      </w:r>
      <w:r w:rsidRPr="002A53A6">
        <w:rPr>
          <w:rFonts w:asciiTheme="majorHAnsi" w:hAnsiTheme="majorHAnsi"/>
          <w:sz w:val="28"/>
          <w:szCs w:val="28"/>
        </w:rPr>
        <w:t xml:space="preserve">On remarquera pour cela que </w:t>
      </w:r>
      <w:proofErr w:type="spellStart"/>
      <w:r w:rsidRPr="002A53A6">
        <w:rPr>
          <w:rFonts w:asciiTheme="majorHAnsi" w:hAnsiTheme="majorHAnsi"/>
          <w:sz w:val="28"/>
          <w:szCs w:val="28"/>
        </w:rPr>
        <w:t>x.y</w:t>
      </w:r>
      <w:proofErr w:type="spellEnd"/>
      <w:r w:rsidRPr="002A53A6">
        <w:rPr>
          <w:rFonts w:asciiTheme="majorHAnsi" w:hAnsiTheme="majorHAnsi"/>
          <w:sz w:val="28"/>
          <w:szCs w:val="28"/>
        </w:rPr>
        <w:t xml:space="preserve"> = (2 </w:t>
      </w:r>
      <w:proofErr w:type="spellStart"/>
      <w:r w:rsidRPr="002A53A6">
        <w:rPr>
          <w:rFonts w:asciiTheme="majorHAnsi" w:hAnsiTheme="majorHAnsi"/>
          <w:sz w:val="28"/>
          <w:szCs w:val="28"/>
        </w:rPr>
        <w:t>yx</w:t>
      </w:r>
      <w:proofErr w:type="spellEnd"/>
      <w:r w:rsidRPr="002A53A6">
        <w:rPr>
          <w:rFonts w:asciiTheme="majorHAnsi" w:hAnsiTheme="majorHAnsi"/>
          <w:sz w:val="28"/>
          <w:szCs w:val="28"/>
        </w:rPr>
        <w:t>+</w:t>
      </w:r>
      <w:proofErr w:type="gramStart"/>
      <w:r w:rsidRPr="002A53A6">
        <w:rPr>
          <w:rFonts w:asciiTheme="majorHAnsi" w:hAnsiTheme="majorHAnsi"/>
          <w:sz w:val="28"/>
          <w:szCs w:val="28"/>
        </w:rPr>
        <w:t>)²</w:t>
      </w:r>
      <w:proofErr w:type="gramEnd"/>
      <w:r w:rsidRPr="002A53A6">
        <w:rPr>
          <w:rFonts w:asciiTheme="majorHAnsi" w:hAnsiTheme="majorHAnsi"/>
          <w:sz w:val="28"/>
          <w:szCs w:val="28"/>
        </w:rPr>
        <w:t xml:space="preserve"> − (2 </w:t>
      </w:r>
      <w:proofErr w:type="spellStart"/>
      <w:r w:rsidRPr="002A53A6">
        <w:rPr>
          <w:rFonts w:asciiTheme="majorHAnsi" w:hAnsiTheme="majorHAnsi"/>
          <w:sz w:val="28"/>
          <w:szCs w:val="28"/>
        </w:rPr>
        <w:t>yx</w:t>
      </w:r>
      <w:proofErr w:type="spellEnd"/>
      <w:r w:rsidRPr="002A53A6">
        <w:rPr>
          <w:rFonts w:asciiTheme="majorHAnsi" w:hAnsiTheme="majorHAnsi"/>
          <w:sz w:val="28"/>
          <w:szCs w:val="28"/>
        </w:rPr>
        <w:t xml:space="preserve">−)² , on en tirera 2 </w:t>
      </w:r>
      <w:proofErr w:type="spellStart"/>
      <w:r w:rsidRPr="002A53A6">
        <w:rPr>
          <w:rFonts w:asciiTheme="majorHAnsi" w:hAnsiTheme="majorHAnsi"/>
          <w:sz w:val="28"/>
          <w:szCs w:val="28"/>
        </w:rPr>
        <w:t>yx</w:t>
      </w:r>
      <w:proofErr w:type="spellEnd"/>
      <w:r w:rsidRPr="002A53A6">
        <w:rPr>
          <w:rFonts w:asciiTheme="majorHAnsi" w:hAnsiTheme="majorHAnsi"/>
          <w:sz w:val="28"/>
          <w:szCs w:val="28"/>
        </w:rPr>
        <w:t xml:space="preserve">−puis x et y. » </w:t>
      </w:r>
      <w:r w:rsidR="002D4335">
        <w:rPr>
          <w:rFonts w:asciiTheme="majorHAnsi" w:hAnsiTheme="majorHAnsi"/>
          <w:sz w:val="28"/>
          <w:szCs w:val="28"/>
        </w:rPr>
        <w:t xml:space="preserve"> </w:t>
      </w:r>
      <w:r w:rsidRPr="002A53A6">
        <w:rPr>
          <w:rFonts w:asciiTheme="majorHAnsi" w:hAnsiTheme="majorHAnsi"/>
          <w:sz w:val="28"/>
          <w:szCs w:val="28"/>
        </w:rPr>
        <w:t xml:space="preserve">Cette tablette se réfère aux Akkadiens, de sorte que la méthode remonte peut-être à l’empire de Sargon (23ème siècle avant notre ère). </w:t>
      </w:r>
      <w:r w:rsidR="002D4335">
        <w:rPr>
          <w:rFonts w:asciiTheme="majorHAnsi" w:hAnsiTheme="majorHAnsi"/>
          <w:sz w:val="28"/>
          <w:szCs w:val="28"/>
        </w:rPr>
        <w:t xml:space="preserve"> </w:t>
      </w:r>
      <w:r w:rsidRPr="002A53A6">
        <w:rPr>
          <w:rFonts w:asciiTheme="majorHAnsi" w:hAnsiTheme="majorHAnsi"/>
          <w:sz w:val="28"/>
          <w:szCs w:val="28"/>
        </w:rPr>
        <w:t xml:space="preserve">Comme les jeunes égyptiens, les jeunes mésopotamiens vont à l’école et apprennent la lecture, l’écriture, le calcul. Assurbanipal (668-627) réunit à Ninive une immense bibliothèque (20000 tablettes connues). </w:t>
      </w:r>
      <w:r w:rsidR="002D4335">
        <w:rPr>
          <w:rFonts w:asciiTheme="majorHAnsi" w:hAnsiTheme="majorHAnsi"/>
          <w:sz w:val="28"/>
          <w:szCs w:val="28"/>
        </w:rPr>
        <w:t xml:space="preserve"> </w:t>
      </w:r>
      <w:r w:rsidRPr="002D4335">
        <w:rPr>
          <w:rFonts w:asciiTheme="majorHAnsi" w:hAnsiTheme="majorHAnsi"/>
          <w:b/>
          <w:bCs/>
          <w:sz w:val="28"/>
          <w:szCs w:val="28"/>
        </w:rPr>
        <w:t xml:space="preserve">Panini (entre le </w:t>
      </w:r>
      <w:proofErr w:type="spellStart"/>
      <w:r w:rsidRPr="002D4335">
        <w:rPr>
          <w:rFonts w:asciiTheme="majorHAnsi" w:hAnsiTheme="majorHAnsi"/>
          <w:b/>
          <w:bCs/>
          <w:sz w:val="28"/>
          <w:szCs w:val="28"/>
        </w:rPr>
        <w:t>VIè</w:t>
      </w:r>
      <w:proofErr w:type="spellEnd"/>
      <w:r w:rsidRPr="002D4335">
        <w:rPr>
          <w:rFonts w:asciiTheme="majorHAnsi" w:hAnsiTheme="majorHAnsi"/>
          <w:b/>
          <w:bCs/>
          <w:sz w:val="28"/>
          <w:szCs w:val="28"/>
        </w:rPr>
        <w:t xml:space="preserve"> et </w:t>
      </w:r>
      <w:proofErr w:type="gramStart"/>
      <w:r w:rsidRPr="002D4335">
        <w:rPr>
          <w:rFonts w:asciiTheme="majorHAnsi" w:hAnsiTheme="majorHAnsi"/>
          <w:b/>
          <w:bCs/>
          <w:sz w:val="28"/>
          <w:szCs w:val="28"/>
        </w:rPr>
        <w:t xml:space="preserve">le </w:t>
      </w:r>
      <w:proofErr w:type="spellStart"/>
      <w:r w:rsidRPr="002D4335">
        <w:rPr>
          <w:rFonts w:asciiTheme="majorHAnsi" w:hAnsiTheme="majorHAnsi"/>
          <w:b/>
          <w:bCs/>
          <w:sz w:val="28"/>
          <w:szCs w:val="28"/>
        </w:rPr>
        <w:t>IVè</w:t>
      </w:r>
      <w:proofErr w:type="spellEnd"/>
      <w:proofErr w:type="gramEnd"/>
      <w:r w:rsidRPr="002D4335">
        <w:rPr>
          <w:rFonts w:asciiTheme="majorHAnsi" w:hAnsiTheme="majorHAnsi"/>
          <w:b/>
          <w:bCs/>
          <w:sz w:val="28"/>
          <w:szCs w:val="28"/>
        </w:rPr>
        <w:t xml:space="preserve"> siècle av. J.C</w:t>
      </w:r>
      <w:r w:rsidRPr="002A53A6">
        <w:rPr>
          <w:rFonts w:asciiTheme="majorHAnsi" w:hAnsiTheme="majorHAnsi"/>
          <w:sz w:val="28"/>
          <w:szCs w:val="28"/>
        </w:rPr>
        <w:t xml:space="preserve">.), grammairien du sanscrit, donne la première théorie rationnelle connue de la phonétique, de la phonologie et de la morphologie.  </w:t>
      </w:r>
    </w:p>
    <w:sectPr w:rsidR="00A344D6" w:rsidRPr="002A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89"/>
    <w:rsid w:val="002A53A6"/>
    <w:rsid w:val="002D4335"/>
    <w:rsid w:val="00413BC4"/>
    <w:rsid w:val="00A344D6"/>
    <w:rsid w:val="00B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mounirinfo43</dc:creator>
  <cp:lastModifiedBy>mounirinfo43</cp:lastModifiedBy>
  <cp:revision>2</cp:revision>
  <dcterms:created xsi:type="dcterms:W3CDTF">2022-12-17T21:35:00Z</dcterms:created>
  <dcterms:modified xsi:type="dcterms:W3CDTF">2022-12-17T21:35:00Z</dcterms:modified>
</cp:coreProperties>
</file>