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FB" w:rsidRPr="00483359" w:rsidRDefault="005A453E" w:rsidP="00EC3B40">
      <w:pPr>
        <w:spacing w:after="0"/>
        <w:ind w:right="-993"/>
        <w:jc w:val="center"/>
        <w:outlineLvl w:val="0"/>
        <w:rPr>
          <w:rFonts w:cs="Arabic Transparent"/>
          <w:b/>
          <w:bCs/>
          <w:sz w:val="28"/>
          <w:szCs w:val="28"/>
          <w:rtl/>
          <w:lang w:val="en-US" w:bidi="ar-DZ"/>
        </w:rPr>
      </w:pPr>
      <w:r w:rsidRPr="00483359">
        <w:rPr>
          <w:rFonts w:cs="Arabic Transparent" w:hint="cs"/>
          <w:b/>
          <w:bCs/>
          <w:sz w:val="28"/>
          <w:szCs w:val="28"/>
          <w:rtl/>
          <w:lang w:val="en-US" w:bidi="ar-DZ"/>
        </w:rPr>
        <w:t xml:space="preserve"> </w:t>
      </w:r>
      <w:r w:rsidR="00483359" w:rsidRPr="00483359">
        <w:rPr>
          <w:rFonts w:cs="Arabic Transparent" w:hint="cs"/>
          <w:b/>
          <w:bCs/>
          <w:sz w:val="28"/>
          <w:szCs w:val="28"/>
          <w:rtl/>
          <w:lang w:val="en-US" w:bidi="ar-DZ"/>
        </w:rPr>
        <w:t>المحاضرة الأولى:التكنولوجيا المالية</w:t>
      </w:r>
    </w:p>
    <w:p w:rsidR="00EA59FB" w:rsidRDefault="00EA59FB" w:rsidP="00DA5EA4">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شهد العالم ثورة تكنولوجية غيرت من ملامحه في شتى المجالات، وقد كان قطاع الخدمات المالية أحد هذه المجالات، فمع الكم الهائل من الابتكارات التكنولوجية التي سهلت طريقة ممارسة الأعمال ونقل الأموال والمعاملات اليومية أصبح قطاع التكنولوجيا المالية أحد أبرز القطاعات التي تتلقى الدعم من قبل صناع القرار في جميع أنحاء العالم.</w:t>
      </w:r>
    </w:p>
    <w:p w:rsidR="00EA59FB" w:rsidRPr="0054013A" w:rsidRDefault="00070828" w:rsidP="00070828">
      <w:pPr>
        <w:bidi/>
        <w:jc w:val="both"/>
        <w:rPr>
          <w:rFonts w:ascii="Simplified Arabic" w:hAnsi="Simplified Arabic" w:cs="Simplified Arabic"/>
          <w:b/>
          <w:bCs/>
          <w:sz w:val="28"/>
          <w:szCs w:val="28"/>
          <w:rtl/>
          <w:lang w:bidi="ar-DZ"/>
        </w:rPr>
      </w:pPr>
      <w:r w:rsidRPr="0054013A">
        <w:rPr>
          <w:rFonts w:ascii="Simplified Arabic" w:hAnsi="Simplified Arabic" w:cs="Simplified Arabic" w:hint="cs"/>
          <w:b/>
          <w:bCs/>
          <w:sz w:val="28"/>
          <w:szCs w:val="28"/>
          <w:rtl/>
          <w:lang w:bidi="ar-DZ"/>
        </w:rPr>
        <w:t xml:space="preserve"> أولا: ماهية </w:t>
      </w:r>
      <w:r w:rsidR="00EA59FB" w:rsidRPr="0054013A">
        <w:rPr>
          <w:rFonts w:ascii="Simplified Arabic" w:hAnsi="Simplified Arabic" w:cs="Simplified Arabic" w:hint="cs"/>
          <w:b/>
          <w:bCs/>
          <w:sz w:val="28"/>
          <w:szCs w:val="28"/>
          <w:rtl/>
          <w:lang w:bidi="ar-DZ"/>
        </w:rPr>
        <w:t>التكنولوجيا المالية</w:t>
      </w:r>
    </w:p>
    <w:p w:rsidR="00EA59FB" w:rsidRPr="0054013A" w:rsidRDefault="00B151DF" w:rsidP="00B151DF">
      <w:pPr>
        <w:bidi/>
        <w:jc w:val="both"/>
        <w:rPr>
          <w:rFonts w:ascii="Simplified Arabic" w:hAnsi="Simplified Arabic" w:cs="Simplified Arabic"/>
          <w:b/>
          <w:bCs/>
          <w:sz w:val="28"/>
          <w:szCs w:val="28"/>
          <w:rtl/>
          <w:lang w:bidi="ar-DZ"/>
        </w:rPr>
      </w:pPr>
      <w:r w:rsidRPr="0054013A">
        <w:rPr>
          <w:rFonts w:ascii="Simplified Arabic" w:hAnsi="Simplified Arabic" w:cs="Simplified Arabic" w:hint="cs"/>
          <w:b/>
          <w:bCs/>
          <w:sz w:val="28"/>
          <w:szCs w:val="28"/>
          <w:rtl/>
          <w:lang w:bidi="ar-DZ"/>
        </w:rPr>
        <w:t xml:space="preserve">1- </w:t>
      </w:r>
      <w:r w:rsidR="00EA59FB" w:rsidRPr="0054013A">
        <w:rPr>
          <w:rFonts w:ascii="Simplified Arabic" w:hAnsi="Simplified Arabic" w:cs="Simplified Arabic"/>
          <w:b/>
          <w:bCs/>
          <w:sz w:val="28"/>
          <w:szCs w:val="28"/>
          <w:rtl/>
          <w:lang w:bidi="ar-DZ"/>
        </w:rPr>
        <w:t>مفهوم التكنولوجيا المالية</w:t>
      </w:r>
    </w:p>
    <w:p w:rsidR="00EA59FB" w:rsidRPr="0054013A" w:rsidRDefault="00EA59FB" w:rsidP="00D1637E">
      <w:pPr>
        <w:pStyle w:val="Titre1"/>
        <w:bidi/>
        <w:rPr>
          <w:b w:val="0"/>
          <w:bCs w:val="0"/>
          <w:color w:val="auto"/>
          <w:rtl/>
          <w:lang w:bidi="ar-DZ"/>
        </w:rPr>
      </w:pPr>
      <w:r w:rsidRPr="0054013A">
        <w:rPr>
          <w:b w:val="0"/>
          <w:bCs w:val="0"/>
          <w:color w:val="auto"/>
          <w:rtl/>
          <w:lang w:bidi="ar-DZ"/>
        </w:rPr>
        <w:t xml:space="preserve"> تعتبر التكنولوجيا المالية من المفاهيم الحديثة في مجال القطاع المالي الذي غي</w:t>
      </w:r>
      <w:r w:rsidRPr="0054013A">
        <w:rPr>
          <w:rFonts w:hint="cs"/>
          <w:b w:val="0"/>
          <w:bCs w:val="0"/>
          <w:color w:val="auto"/>
          <w:rtl/>
          <w:lang w:bidi="ar-DZ"/>
        </w:rPr>
        <w:t>ّ</w:t>
      </w:r>
      <w:r w:rsidRPr="0054013A">
        <w:rPr>
          <w:b w:val="0"/>
          <w:bCs w:val="0"/>
          <w:color w:val="auto"/>
          <w:rtl/>
          <w:lang w:bidi="ar-DZ"/>
        </w:rPr>
        <w:t>ر</w:t>
      </w:r>
      <w:r w:rsidRPr="0054013A">
        <w:rPr>
          <w:b w:val="0"/>
          <w:bCs w:val="0"/>
          <w:color w:val="auto"/>
          <w:lang w:bidi="ar-DZ"/>
        </w:rPr>
        <w:t xml:space="preserve"> </w:t>
      </w:r>
      <w:r w:rsidRPr="0054013A">
        <w:rPr>
          <w:b w:val="0"/>
          <w:bCs w:val="0"/>
          <w:color w:val="auto"/>
          <w:rtl/>
          <w:lang w:bidi="ar-DZ"/>
        </w:rPr>
        <w:t xml:space="preserve">مشهد الخدمات المالية والمصرفية، وعليه سنتطرق </w:t>
      </w:r>
      <w:r w:rsidR="00527288" w:rsidRPr="0054013A">
        <w:rPr>
          <w:rFonts w:hint="cs"/>
          <w:b w:val="0"/>
          <w:bCs w:val="0"/>
          <w:color w:val="auto"/>
          <w:rtl/>
          <w:lang w:bidi="ar-DZ"/>
        </w:rPr>
        <w:t xml:space="preserve"> إلى </w:t>
      </w:r>
      <w:r w:rsidRPr="0054013A">
        <w:rPr>
          <w:b w:val="0"/>
          <w:bCs w:val="0"/>
          <w:color w:val="auto"/>
          <w:rtl/>
          <w:lang w:bidi="ar-DZ"/>
        </w:rPr>
        <w:t>نش</w:t>
      </w:r>
      <w:r w:rsidRPr="0054013A">
        <w:rPr>
          <w:rFonts w:hint="cs"/>
          <w:b w:val="0"/>
          <w:bCs w:val="0"/>
          <w:color w:val="auto"/>
          <w:rtl/>
          <w:lang w:bidi="ar-DZ"/>
        </w:rPr>
        <w:t>أ</w:t>
      </w:r>
      <w:r w:rsidRPr="0054013A">
        <w:rPr>
          <w:b w:val="0"/>
          <w:bCs w:val="0"/>
          <w:color w:val="auto"/>
          <w:rtl/>
          <w:lang w:bidi="ar-DZ"/>
        </w:rPr>
        <w:t>ة التكنولوجيا المالية و تعريفها.</w:t>
      </w:r>
    </w:p>
    <w:p w:rsidR="00EA59FB" w:rsidRPr="0000381F" w:rsidRDefault="0000381F" w:rsidP="00C05BC4">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00EA59FB" w:rsidRPr="0000381F">
        <w:rPr>
          <w:rFonts w:ascii="Simplified Arabic" w:hAnsi="Simplified Arabic" w:cs="Simplified Arabic"/>
          <w:b/>
          <w:bCs/>
          <w:sz w:val="28"/>
          <w:szCs w:val="28"/>
          <w:rtl/>
          <w:lang w:bidi="ar-DZ"/>
        </w:rPr>
        <w:t xml:space="preserve"> </w:t>
      </w:r>
      <w:r w:rsidR="00EA59FB" w:rsidRPr="0000381F">
        <w:rPr>
          <w:rFonts w:ascii="Simplified Arabic" w:hAnsi="Simplified Arabic" w:cs="Simplified Arabic" w:hint="cs"/>
          <w:b/>
          <w:bCs/>
          <w:sz w:val="28"/>
          <w:szCs w:val="28"/>
          <w:rtl/>
          <w:lang w:bidi="ar-DZ"/>
        </w:rPr>
        <w:t>نشأة</w:t>
      </w:r>
      <w:r w:rsidR="00EA59FB" w:rsidRPr="0000381F">
        <w:rPr>
          <w:rFonts w:ascii="Simplified Arabic" w:hAnsi="Simplified Arabic" w:cs="Simplified Arabic"/>
          <w:b/>
          <w:bCs/>
          <w:sz w:val="28"/>
          <w:szCs w:val="28"/>
          <w:rtl/>
          <w:lang w:bidi="ar-DZ"/>
        </w:rPr>
        <w:t xml:space="preserve"> و تطور التكنولوجيا المالية</w:t>
      </w:r>
    </w:p>
    <w:p w:rsidR="00EA59FB" w:rsidRPr="00B32692" w:rsidRDefault="00EA59FB" w:rsidP="00A229C9">
      <w:pPr>
        <w:bidi/>
        <w:jc w:val="both"/>
        <w:rPr>
          <w:rFonts w:ascii="Simplified Arabic" w:hAnsi="Simplified Arabic" w:cs="Simplified Arabic"/>
          <w:sz w:val="28"/>
          <w:szCs w:val="28"/>
          <w:rtl/>
          <w:lang w:bidi="ar-DZ"/>
        </w:rPr>
      </w:pPr>
      <w:r w:rsidRPr="00B32692">
        <w:rPr>
          <w:rFonts w:ascii="Simplified Arabic" w:hAnsi="Simplified Arabic" w:cs="Simplified Arabic"/>
          <w:sz w:val="28"/>
          <w:szCs w:val="28"/>
          <w:rtl/>
          <w:lang w:bidi="ar-DZ"/>
        </w:rPr>
        <w:t xml:space="preserve">   لقد مرت التكنولوجيا المالية بثلاث مراحل، شهدت كل من هذه المراحل الثلاثة مستوى مميزا من التمايز في السوق </w:t>
      </w:r>
      <w:r w:rsidRPr="00B32692">
        <w:rPr>
          <w:rFonts w:ascii="Simplified Arabic" w:hAnsi="Simplified Arabic" w:cs="Simplified Arabic" w:hint="cs"/>
          <w:sz w:val="28"/>
          <w:szCs w:val="28"/>
          <w:rtl/>
          <w:lang w:bidi="ar-DZ"/>
        </w:rPr>
        <w:t>أدى</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إلى</w:t>
      </w:r>
      <w:r w:rsidRPr="00B32692">
        <w:rPr>
          <w:rFonts w:ascii="Simplified Arabic" w:hAnsi="Simplified Arabic" w:cs="Simplified Arabic"/>
          <w:sz w:val="28"/>
          <w:szCs w:val="28"/>
          <w:rtl/>
          <w:lang w:bidi="ar-DZ"/>
        </w:rPr>
        <w:t xml:space="preserve"> تغيرات في طريقة تفاعل المستهلكين مع </w:t>
      </w:r>
      <w:r w:rsidRPr="00B32692">
        <w:rPr>
          <w:rFonts w:ascii="Simplified Arabic" w:hAnsi="Simplified Arabic" w:cs="Simplified Arabic" w:hint="cs"/>
          <w:sz w:val="28"/>
          <w:szCs w:val="28"/>
          <w:rtl/>
          <w:lang w:bidi="ar-DZ"/>
        </w:rPr>
        <w:t>أموالهم</w:t>
      </w:r>
      <w:r w:rsidRPr="00B32692">
        <w:rPr>
          <w:rFonts w:ascii="Simplified Arabic" w:hAnsi="Simplified Arabic" w:cs="Simplified Arabic"/>
          <w:sz w:val="28"/>
          <w:szCs w:val="28"/>
          <w:rtl/>
          <w:lang w:bidi="ar-DZ"/>
        </w:rPr>
        <w:t>. ويمكن تلخيص هذه المراحل في:</w:t>
      </w:r>
    </w:p>
    <w:p w:rsidR="00EA59FB" w:rsidRPr="00583E58" w:rsidRDefault="00D53773" w:rsidP="00D1637E">
      <w:pPr>
        <w:pStyle w:val="Titre1"/>
        <w:bidi/>
        <w:rPr>
          <w:b w:val="0"/>
          <w:bCs w:val="0"/>
          <w:color w:val="auto"/>
          <w:rtl/>
          <w:lang w:bidi="ar-DZ"/>
        </w:rPr>
      </w:pPr>
      <w:r>
        <w:rPr>
          <w:rFonts w:hint="cs"/>
          <w:color w:val="auto"/>
          <w:rtl/>
          <w:lang w:bidi="ar-DZ"/>
        </w:rPr>
        <w:t xml:space="preserve">    </w:t>
      </w:r>
      <w:r w:rsidR="00EA59FB" w:rsidRPr="00583E58">
        <w:rPr>
          <w:color w:val="auto"/>
          <w:rtl/>
          <w:lang w:bidi="ar-DZ"/>
        </w:rPr>
        <w:t>المرحلة</w:t>
      </w:r>
      <w:r w:rsidR="00EA59FB" w:rsidRPr="00583E58">
        <w:rPr>
          <w:b w:val="0"/>
          <w:bCs w:val="0"/>
          <w:color w:val="auto"/>
          <w:rtl/>
          <w:lang w:bidi="ar-DZ"/>
        </w:rPr>
        <w:t xml:space="preserve"> </w:t>
      </w:r>
      <w:r w:rsidR="00EA59FB" w:rsidRPr="00583E58">
        <w:rPr>
          <w:rFonts w:hint="cs"/>
          <w:color w:val="auto"/>
          <w:rtl/>
          <w:lang w:bidi="ar-DZ"/>
        </w:rPr>
        <w:t>الأولى</w:t>
      </w:r>
      <w:r w:rsidR="00EA59FB" w:rsidRPr="00583E58">
        <w:rPr>
          <w:rFonts w:hint="cs"/>
          <w:b w:val="0"/>
          <w:bCs w:val="0"/>
          <w:color w:val="auto"/>
          <w:rtl/>
          <w:lang w:bidi="ar-DZ"/>
        </w:rPr>
        <w:t xml:space="preserve"> </w:t>
      </w:r>
      <w:r w:rsidR="00EA59FB" w:rsidRPr="00583E58">
        <w:rPr>
          <w:b w:val="0"/>
          <w:bCs w:val="0"/>
          <w:color w:val="auto"/>
          <w:rtl/>
          <w:lang w:bidi="ar-DZ"/>
        </w:rPr>
        <w:t>(</w:t>
      </w:r>
      <w:r w:rsidR="00EA59FB" w:rsidRPr="00583E58">
        <w:rPr>
          <w:b w:val="0"/>
          <w:bCs w:val="0"/>
          <w:color w:val="auto"/>
          <w:lang w:bidi="ar-DZ"/>
        </w:rPr>
        <w:t>(</w:t>
      </w:r>
      <w:r w:rsidR="00EA59FB" w:rsidRPr="00583E58">
        <w:rPr>
          <w:color w:val="auto"/>
          <w:lang w:bidi="ar-DZ"/>
        </w:rPr>
        <w:t>1967</w:t>
      </w:r>
      <w:r w:rsidR="00EA59FB" w:rsidRPr="00583E58">
        <w:rPr>
          <w:b w:val="0"/>
          <w:bCs w:val="0"/>
          <w:color w:val="auto"/>
          <w:lang w:bidi="ar-DZ"/>
        </w:rPr>
        <w:t>-</w:t>
      </w:r>
      <w:r w:rsidR="00EA59FB" w:rsidRPr="00583E58">
        <w:rPr>
          <w:color w:val="auto"/>
          <w:lang w:bidi="ar-DZ"/>
        </w:rPr>
        <w:t>1866</w:t>
      </w:r>
      <w:r w:rsidR="00EA59FB" w:rsidRPr="00583E58">
        <w:rPr>
          <w:b w:val="0"/>
          <w:bCs w:val="0"/>
          <w:color w:val="auto"/>
          <w:rtl/>
          <w:lang w:bidi="ar-DZ"/>
        </w:rPr>
        <w:t>:</w:t>
      </w:r>
      <w:r w:rsidR="00EA59FB" w:rsidRPr="00583E58">
        <w:rPr>
          <w:rFonts w:hint="cs"/>
          <w:b w:val="0"/>
          <w:bCs w:val="0"/>
          <w:color w:val="auto"/>
          <w:rtl/>
          <w:lang w:bidi="ar-DZ"/>
        </w:rPr>
        <w:t xml:space="preserve"> </w:t>
      </w:r>
      <w:r w:rsidR="00EA59FB" w:rsidRPr="00583E58">
        <w:rPr>
          <w:b w:val="0"/>
          <w:bCs w:val="0"/>
          <w:color w:val="auto"/>
          <w:rtl/>
          <w:lang w:bidi="ar-DZ"/>
        </w:rPr>
        <w:t xml:space="preserve">في هذه المرحلة تم وضع </w:t>
      </w:r>
      <w:r w:rsidR="00EA59FB" w:rsidRPr="00583E58">
        <w:rPr>
          <w:rFonts w:hint="cs"/>
          <w:b w:val="0"/>
          <w:bCs w:val="0"/>
          <w:color w:val="auto"/>
          <w:rtl/>
          <w:lang w:bidi="ar-DZ"/>
        </w:rPr>
        <w:t>أول</w:t>
      </w:r>
      <w:r w:rsidR="00EA59FB" w:rsidRPr="00583E58">
        <w:rPr>
          <w:b w:val="0"/>
          <w:bCs w:val="0"/>
          <w:color w:val="auto"/>
          <w:rtl/>
          <w:lang w:bidi="ar-DZ"/>
        </w:rPr>
        <w:t xml:space="preserve"> كابل عابر للمحيط </w:t>
      </w:r>
      <w:r w:rsidR="00EA59FB" w:rsidRPr="00583E58">
        <w:rPr>
          <w:rFonts w:hint="cs"/>
          <w:b w:val="0"/>
          <w:bCs w:val="0"/>
          <w:color w:val="auto"/>
          <w:rtl/>
          <w:lang w:bidi="ar-DZ"/>
        </w:rPr>
        <w:t>الأطلسي</w:t>
      </w:r>
      <w:r w:rsidR="00EA59FB" w:rsidRPr="00583E58">
        <w:rPr>
          <w:b w:val="0"/>
          <w:bCs w:val="0"/>
          <w:color w:val="auto"/>
          <w:rtl/>
          <w:lang w:bidi="ar-DZ"/>
        </w:rPr>
        <w:t xml:space="preserve"> و اختراع جهاز </w:t>
      </w:r>
      <w:r>
        <w:rPr>
          <w:rFonts w:hint="cs"/>
          <w:b w:val="0"/>
          <w:bCs w:val="0"/>
          <w:color w:val="auto"/>
          <w:rtl/>
          <w:lang w:bidi="ar-DZ"/>
        </w:rPr>
        <w:t xml:space="preserve">    </w:t>
      </w:r>
      <w:r w:rsidR="00EA59FB" w:rsidRPr="00583E58">
        <w:rPr>
          <w:b w:val="0"/>
          <w:bCs w:val="0"/>
          <w:color w:val="auto"/>
          <w:rtl/>
          <w:lang w:bidi="ar-DZ"/>
        </w:rPr>
        <w:t xml:space="preserve">الصراف </w:t>
      </w:r>
      <w:r w:rsidR="00EA59FB" w:rsidRPr="00583E58">
        <w:rPr>
          <w:rFonts w:hint="cs"/>
          <w:b w:val="0"/>
          <w:bCs w:val="0"/>
          <w:color w:val="auto"/>
          <w:rtl/>
          <w:lang w:bidi="ar-DZ"/>
        </w:rPr>
        <w:t>الآلي</w:t>
      </w:r>
      <w:r w:rsidR="00EA59FB" w:rsidRPr="00583E58">
        <w:rPr>
          <w:b w:val="0"/>
          <w:bCs w:val="0"/>
          <w:color w:val="auto"/>
          <w:rtl/>
          <w:lang w:bidi="ar-DZ"/>
        </w:rPr>
        <w:t xml:space="preserve">، وقد اجتمعت التكنولوجيا المالية من </w:t>
      </w:r>
      <w:r w:rsidR="002A0C40" w:rsidRPr="00583E58">
        <w:rPr>
          <w:rFonts w:hint="cs"/>
          <w:b w:val="0"/>
          <w:bCs w:val="0"/>
          <w:color w:val="auto"/>
          <w:rtl/>
          <w:lang w:bidi="ar-DZ"/>
        </w:rPr>
        <w:t>أجل</w:t>
      </w:r>
      <w:r w:rsidR="00EA59FB" w:rsidRPr="00583E58">
        <w:rPr>
          <w:b w:val="0"/>
          <w:bCs w:val="0"/>
          <w:color w:val="auto"/>
          <w:rtl/>
          <w:lang w:bidi="ar-DZ"/>
        </w:rPr>
        <w:t xml:space="preserve"> تفجير الفترة </w:t>
      </w:r>
      <w:r w:rsidR="00EA59FB" w:rsidRPr="00583E58">
        <w:rPr>
          <w:rFonts w:hint="cs"/>
          <w:b w:val="0"/>
          <w:bCs w:val="0"/>
          <w:color w:val="auto"/>
          <w:rtl/>
          <w:lang w:bidi="ar-DZ"/>
        </w:rPr>
        <w:t>الأولى</w:t>
      </w:r>
      <w:r w:rsidR="00EA59FB" w:rsidRPr="00583E58">
        <w:rPr>
          <w:b w:val="0"/>
          <w:bCs w:val="0"/>
          <w:color w:val="auto"/>
          <w:rtl/>
          <w:lang w:bidi="ar-DZ"/>
        </w:rPr>
        <w:t xml:space="preserve"> للعولمة المالية.</w:t>
      </w:r>
    </w:p>
    <w:p w:rsidR="00EA59FB" w:rsidRPr="002A0C40" w:rsidRDefault="00EA59FB" w:rsidP="00974F1D">
      <w:pPr>
        <w:bidi/>
        <w:spacing w:line="240" w:lineRule="auto"/>
        <w:ind w:left="360"/>
        <w:jc w:val="both"/>
        <w:rPr>
          <w:rFonts w:ascii="Simplified Arabic" w:hAnsi="Simplified Arabic" w:cs="Simplified Arabic"/>
          <w:sz w:val="28"/>
          <w:szCs w:val="28"/>
          <w:rtl/>
          <w:lang w:bidi="ar-DZ"/>
        </w:rPr>
      </w:pPr>
      <w:r w:rsidRPr="002A0C40">
        <w:rPr>
          <w:rFonts w:ascii="Simplified Arabic" w:hAnsi="Simplified Arabic" w:cs="Simplified Arabic"/>
          <w:b/>
          <w:bCs/>
          <w:sz w:val="28"/>
          <w:szCs w:val="28"/>
          <w:rtl/>
          <w:lang w:bidi="ar-DZ"/>
        </w:rPr>
        <w:t>المرحلة الثانية</w:t>
      </w:r>
      <w:r w:rsidRPr="002A0C40">
        <w:rPr>
          <w:rFonts w:ascii="Simplified Arabic" w:hAnsi="Simplified Arabic" w:cs="Simplified Arabic" w:hint="cs"/>
          <w:b/>
          <w:bCs/>
          <w:sz w:val="28"/>
          <w:szCs w:val="28"/>
          <w:rtl/>
          <w:lang w:bidi="ar-DZ"/>
        </w:rPr>
        <w:t xml:space="preserve"> </w:t>
      </w:r>
      <w:r w:rsidRPr="002A0C40">
        <w:rPr>
          <w:rFonts w:ascii="Simplified Arabic" w:hAnsi="Simplified Arabic" w:cs="Simplified Arabic"/>
          <w:b/>
          <w:bCs/>
          <w:sz w:val="28"/>
          <w:szCs w:val="28"/>
          <w:lang w:bidi="ar-DZ"/>
        </w:rPr>
        <w:t>2008-1967)</w:t>
      </w:r>
      <w:r w:rsidRPr="002A0C40">
        <w:rPr>
          <w:rFonts w:ascii="Simplified Arabic" w:hAnsi="Simplified Arabic" w:cs="Simplified Arabic" w:hint="cs"/>
          <w:b/>
          <w:bCs/>
          <w:sz w:val="28"/>
          <w:szCs w:val="28"/>
          <w:rtl/>
          <w:lang w:bidi="ar-DZ"/>
        </w:rPr>
        <w:t>)</w:t>
      </w:r>
      <w:r w:rsidRPr="002A0C40">
        <w:rPr>
          <w:rFonts w:ascii="Simplified Arabic" w:hAnsi="Simplified Arabic" w:cs="Simplified Arabic"/>
          <w:sz w:val="28"/>
          <w:szCs w:val="28"/>
          <w:rtl/>
          <w:lang w:bidi="ar-DZ"/>
        </w:rPr>
        <w:t xml:space="preserve">: في هذه المرحلة بقيت التكنولوجيا المالية مهيمن عليها قطاع الخدمات المالية التقليدية والتي استخدمت التكنولوجيا المالية من </w:t>
      </w:r>
      <w:r w:rsidR="00974F1D">
        <w:rPr>
          <w:rFonts w:ascii="Simplified Arabic" w:hAnsi="Simplified Arabic" w:cs="Simplified Arabic" w:hint="cs"/>
          <w:sz w:val="28"/>
          <w:szCs w:val="28"/>
          <w:rtl/>
          <w:lang w:bidi="ar-DZ"/>
        </w:rPr>
        <w:t>أجل</w:t>
      </w:r>
      <w:r w:rsidRPr="002A0C40">
        <w:rPr>
          <w:rFonts w:ascii="Simplified Arabic" w:hAnsi="Simplified Arabic" w:cs="Simplified Arabic"/>
          <w:sz w:val="28"/>
          <w:szCs w:val="28"/>
          <w:rtl/>
          <w:lang w:bidi="ar-DZ"/>
        </w:rPr>
        <w:t xml:space="preserve"> توفير المنتجات والخدمات المالية، وقد شهدت هذه المرحلة بداية تقديم الخدمات المصرفية عبر الانترنت، المدفوعات الالكترونية،</w:t>
      </w:r>
      <w:r w:rsidRPr="002A0C40">
        <w:rPr>
          <w:rFonts w:ascii="Simplified Arabic" w:hAnsi="Simplified Arabic" w:cs="Simplified Arabic" w:hint="cs"/>
          <w:sz w:val="28"/>
          <w:szCs w:val="28"/>
          <w:rtl/>
          <w:lang w:bidi="ar-DZ"/>
        </w:rPr>
        <w:t xml:space="preserve"> أجهزة</w:t>
      </w:r>
      <w:r w:rsidRPr="002A0C40">
        <w:rPr>
          <w:rFonts w:ascii="Simplified Arabic" w:hAnsi="Simplified Arabic" w:cs="Simplified Arabic"/>
          <w:sz w:val="28"/>
          <w:szCs w:val="28"/>
          <w:rtl/>
          <w:lang w:bidi="ar-DZ"/>
        </w:rPr>
        <w:t xml:space="preserve"> الصراف </w:t>
      </w:r>
      <w:r w:rsidRPr="002A0C40">
        <w:rPr>
          <w:rFonts w:ascii="Simplified Arabic" w:hAnsi="Simplified Arabic" w:cs="Simplified Arabic" w:hint="cs"/>
          <w:sz w:val="28"/>
          <w:szCs w:val="28"/>
          <w:rtl/>
          <w:lang w:bidi="ar-DZ"/>
        </w:rPr>
        <w:t>الآلي</w:t>
      </w:r>
      <w:r w:rsidRPr="002A0C40">
        <w:rPr>
          <w:rFonts w:ascii="Simplified Arabic" w:hAnsi="Simplified Arabic" w:cs="Simplified Arabic"/>
          <w:sz w:val="28"/>
          <w:szCs w:val="28"/>
          <w:rtl/>
          <w:lang w:bidi="ar-DZ"/>
        </w:rPr>
        <w:t>.</w:t>
      </w:r>
    </w:p>
    <w:p w:rsidR="00A229C9" w:rsidRPr="00A229C9" w:rsidRDefault="00EA59FB" w:rsidP="00C05BC4">
      <w:pPr>
        <w:bidi/>
        <w:spacing w:line="240" w:lineRule="auto"/>
        <w:ind w:left="360"/>
        <w:jc w:val="both"/>
        <w:rPr>
          <w:rFonts w:ascii="Simplified Arabic" w:hAnsi="Simplified Arabic" w:cs="Simplified Arabic"/>
          <w:sz w:val="28"/>
          <w:szCs w:val="28"/>
          <w:rtl/>
          <w:lang w:bidi="ar-DZ"/>
        </w:rPr>
      </w:pPr>
      <w:r w:rsidRPr="00974F1D">
        <w:rPr>
          <w:rFonts w:ascii="Simplified Arabic" w:hAnsi="Simplified Arabic" w:cs="Simplified Arabic"/>
          <w:b/>
          <w:bCs/>
          <w:sz w:val="28"/>
          <w:szCs w:val="28"/>
          <w:rtl/>
          <w:lang w:bidi="ar-DZ"/>
        </w:rPr>
        <w:t xml:space="preserve">المرحلة الثالثة </w:t>
      </w:r>
      <w:r w:rsidRPr="00974F1D">
        <w:rPr>
          <w:rFonts w:ascii="Simplified Arabic" w:hAnsi="Simplified Arabic" w:cs="Simplified Arabic" w:hint="cs"/>
          <w:b/>
          <w:bCs/>
          <w:sz w:val="28"/>
          <w:szCs w:val="28"/>
          <w:rtl/>
          <w:lang w:bidi="ar-DZ"/>
        </w:rPr>
        <w:t>(</w:t>
      </w:r>
      <w:r w:rsidRPr="00974F1D">
        <w:rPr>
          <w:rFonts w:ascii="Simplified Arabic" w:hAnsi="Simplified Arabic" w:cs="Simplified Arabic"/>
          <w:b/>
          <w:bCs/>
          <w:sz w:val="28"/>
          <w:szCs w:val="28"/>
          <w:lang w:bidi="ar-DZ"/>
        </w:rPr>
        <w:t>2008</w:t>
      </w:r>
      <w:r w:rsidRPr="00974F1D">
        <w:rPr>
          <w:rFonts w:ascii="Simplified Arabic" w:hAnsi="Simplified Arabic" w:cs="Simplified Arabic"/>
          <w:b/>
          <w:bCs/>
          <w:sz w:val="28"/>
          <w:szCs w:val="28"/>
          <w:rtl/>
          <w:lang w:bidi="ar-DZ"/>
        </w:rPr>
        <w:t>-</w:t>
      </w:r>
      <w:r w:rsidRPr="00974F1D">
        <w:rPr>
          <w:rFonts w:ascii="Simplified Arabic" w:hAnsi="Simplified Arabic" w:cs="Simplified Arabic" w:hint="cs"/>
          <w:b/>
          <w:bCs/>
          <w:sz w:val="28"/>
          <w:szCs w:val="28"/>
          <w:rtl/>
          <w:lang w:bidi="ar-DZ"/>
        </w:rPr>
        <w:t xml:space="preserve"> إلى</w:t>
      </w:r>
      <w:r w:rsidRPr="00974F1D">
        <w:rPr>
          <w:rFonts w:ascii="Simplified Arabic" w:hAnsi="Simplified Arabic" w:cs="Simplified Arabic"/>
          <w:b/>
          <w:bCs/>
          <w:sz w:val="28"/>
          <w:szCs w:val="28"/>
          <w:rtl/>
          <w:lang w:bidi="ar-DZ"/>
        </w:rPr>
        <w:t xml:space="preserve"> يومنا هذا</w:t>
      </w:r>
      <w:r w:rsidRPr="00974F1D">
        <w:rPr>
          <w:rFonts w:ascii="Simplified Arabic" w:hAnsi="Simplified Arabic" w:cs="Simplified Arabic" w:hint="cs"/>
          <w:b/>
          <w:bCs/>
          <w:sz w:val="28"/>
          <w:szCs w:val="28"/>
          <w:rtl/>
          <w:lang w:bidi="ar-DZ"/>
        </w:rPr>
        <w:t>)</w:t>
      </w:r>
      <w:r w:rsidRPr="00974F1D">
        <w:rPr>
          <w:rFonts w:ascii="Simplified Arabic" w:hAnsi="Simplified Arabic" w:cs="Simplified Arabic"/>
          <w:sz w:val="28"/>
          <w:szCs w:val="28"/>
          <w:rtl/>
          <w:lang w:bidi="ar-DZ"/>
        </w:rPr>
        <w:t>:</w:t>
      </w:r>
      <w:r w:rsidRPr="00974F1D">
        <w:rPr>
          <w:rFonts w:ascii="Simplified Arabic" w:hAnsi="Simplified Arabic" w:cs="Simplified Arabic" w:hint="cs"/>
          <w:sz w:val="28"/>
          <w:szCs w:val="28"/>
          <w:rtl/>
          <w:lang w:bidi="ar-DZ"/>
        </w:rPr>
        <w:t xml:space="preserve"> </w:t>
      </w:r>
      <w:r w:rsidRPr="00974F1D">
        <w:rPr>
          <w:rFonts w:ascii="Simplified Arabic" w:hAnsi="Simplified Arabic" w:cs="Simplified Arabic"/>
          <w:sz w:val="28"/>
          <w:szCs w:val="28"/>
          <w:rtl/>
          <w:lang w:bidi="ar-DZ"/>
        </w:rPr>
        <w:t xml:space="preserve">في هذه المرحلة ظهرت شركات ناشئة جديدة، والتي </w:t>
      </w:r>
      <w:r w:rsidRPr="00974F1D">
        <w:rPr>
          <w:rFonts w:ascii="Simplified Arabic" w:hAnsi="Simplified Arabic" w:cs="Simplified Arabic" w:hint="cs"/>
          <w:sz w:val="28"/>
          <w:szCs w:val="28"/>
          <w:rtl/>
          <w:lang w:bidi="ar-DZ"/>
        </w:rPr>
        <w:t>بدأت</w:t>
      </w:r>
      <w:r w:rsidRPr="00974F1D">
        <w:rPr>
          <w:rFonts w:ascii="Simplified Arabic" w:hAnsi="Simplified Arabic" w:cs="Simplified Arabic"/>
          <w:sz w:val="28"/>
          <w:szCs w:val="28"/>
          <w:rtl/>
          <w:lang w:bidi="ar-DZ"/>
        </w:rPr>
        <w:t xml:space="preserve"> في تقديم منتجات وخدمات مالية مباشرة </w:t>
      </w:r>
      <w:r w:rsidRPr="00974F1D">
        <w:rPr>
          <w:rFonts w:ascii="Simplified Arabic" w:hAnsi="Simplified Arabic" w:cs="Simplified Arabic" w:hint="cs"/>
          <w:sz w:val="28"/>
          <w:szCs w:val="28"/>
          <w:rtl/>
          <w:lang w:bidi="ar-DZ"/>
        </w:rPr>
        <w:t>إلى</w:t>
      </w:r>
      <w:r w:rsidRPr="00974F1D">
        <w:rPr>
          <w:rFonts w:ascii="Simplified Arabic" w:hAnsi="Simplified Arabic" w:cs="Simplified Arabic"/>
          <w:sz w:val="28"/>
          <w:szCs w:val="28"/>
          <w:rtl/>
          <w:lang w:bidi="ar-DZ"/>
        </w:rPr>
        <w:t xml:space="preserve"> الشركات وعامة الناس</w:t>
      </w:r>
      <w:r w:rsidRPr="00974F1D">
        <w:rPr>
          <w:rFonts w:ascii="Simplified Arabic" w:hAnsi="Simplified Arabic" w:cs="Simplified Arabic" w:hint="cs"/>
          <w:sz w:val="28"/>
          <w:szCs w:val="28"/>
          <w:lang w:bidi="ar-DZ"/>
        </w:rPr>
        <w:t>.</w:t>
      </w:r>
    </w:p>
    <w:p w:rsidR="00EA59FB" w:rsidRPr="0054013A" w:rsidRDefault="005C6C86" w:rsidP="005C6C86">
      <w:pPr>
        <w:tabs>
          <w:tab w:val="left" w:pos="5082"/>
        </w:tabs>
        <w:bidi/>
        <w:jc w:val="both"/>
        <w:rPr>
          <w:rFonts w:ascii="Simplified Arabic" w:hAnsi="Simplified Arabic" w:cs="Simplified Arabic"/>
          <w:b/>
          <w:bCs/>
          <w:sz w:val="28"/>
          <w:szCs w:val="28"/>
          <w:rtl/>
          <w:lang w:bidi="ar-DZ"/>
        </w:rPr>
      </w:pPr>
      <w:r w:rsidRPr="0054013A">
        <w:rPr>
          <w:rFonts w:ascii="Simplified Arabic" w:hAnsi="Simplified Arabic" w:cs="Simplified Arabic" w:hint="cs"/>
          <w:b/>
          <w:bCs/>
          <w:sz w:val="28"/>
          <w:szCs w:val="28"/>
          <w:rtl/>
          <w:lang w:bidi="ar-DZ"/>
        </w:rPr>
        <w:t>ب.</w:t>
      </w:r>
      <w:r w:rsidR="00EA59FB" w:rsidRPr="0054013A">
        <w:rPr>
          <w:rFonts w:ascii="Simplified Arabic" w:hAnsi="Simplified Arabic" w:cs="Simplified Arabic" w:hint="cs"/>
          <w:b/>
          <w:bCs/>
          <w:sz w:val="28"/>
          <w:szCs w:val="28"/>
          <w:rtl/>
          <w:lang w:bidi="ar-DZ"/>
        </w:rPr>
        <w:t xml:space="preserve"> </w:t>
      </w:r>
      <w:r w:rsidR="00EA59FB" w:rsidRPr="0054013A">
        <w:rPr>
          <w:rFonts w:ascii="Simplified Arabic" w:hAnsi="Simplified Arabic" w:cs="Simplified Arabic"/>
          <w:b/>
          <w:bCs/>
          <w:sz w:val="28"/>
          <w:szCs w:val="28"/>
          <w:rtl/>
          <w:lang w:bidi="ar-DZ"/>
        </w:rPr>
        <w:t>تعريف التكنولوجيا المالية</w:t>
      </w:r>
    </w:p>
    <w:p w:rsidR="00EA59FB" w:rsidRPr="00FF1B67" w:rsidRDefault="00C611FE" w:rsidP="0029240A">
      <w:pPr>
        <w:pStyle w:val="Titre1"/>
        <w:bidi/>
        <w:rPr>
          <w:rFonts w:ascii="Simplified Arabic" w:hAnsi="Simplified Arabic" w:cs="Simplified Arabic"/>
          <w:b w:val="0"/>
          <w:bCs w:val="0"/>
          <w:color w:val="000000" w:themeColor="text1"/>
          <w:sz w:val="32"/>
          <w:szCs w:val="32"/>
          <w:rtl/>
          <w:lang w:bidi="ar-DZ"/>
        </w:rPr>
      </w:pPr>
      <w:r>
        <w:rPr>
          <w:rFonts w:ascii="Simplified Arabic" w:hAnsi="Simplified Arabic" w:cs="Simplified Arabic"/>
          <w:b w:val="0"/>
          <w:bCs w:val="0"/>
          <w:color w:val="000000" w:themeColor="text1"/>
          <w:rtl/>
          <w:lang w:bidi="ar-DZ"/>
        </w:rPr>
        <w:t xml:space="preserve"> </w:t>
      </w:r>
      <w:r w:rsidR="00EA59FB" w:rsidRPr="00FF1B67">
        <w:rPr>
          <w:rFonts w:ascii="Simplified Arabic" w:hAnsi="Simplified Arabic" w:cs="Simplified Arabic"/>
          <w:b w:val="0"/>
          <w:bCs w:val="0"/>
          <w:color w:val="000000" w:themeColor="text1"/>
          <w:rtl/>
          <w:lang w:bidi="ar-DZ"/>
        </w:rPr>
        <w:t xml:space="preserve">  توصف التكنولوجيا المالية على أنها تلك المنتجات والخدمات التي تعتمد على التكنولوجيا لتحسين نوعية الخدمات المالية التقليدية، تتميز هذه التكنولوجيا بأنها أسرع وأرخص وأسهل ويمكن لعدد أكبر من الأفراد الوصول إليها، وفي معظم الحالات يتم تطوير هذه الخدمات والمنتجات بواسطة شركات ناشئة</w:t>
      </w:r>
      <w:r w:rsidR="00C05BC4" w:rsidRPr="00FF1B67">
        <w:rPr>
          <w:rFonts w:ascii="Simplified Arabic" w:hAnsi="Simplified Arabic" w:cs="Simplified Arabic"/>
          <w:b w:val="0"/>
          <w:bCs w:val="0"/>
          <w:color w:val="000000" w:themeColor="text1"/>
          <w:rtl/>
          <w:lang w:bidi="ar-DZ"/>
        </w:rPr>
        <w:t>.</w:t>
      </w:r>
      <w:r w:rsidR="00EA59FB" w:rsidRPr="00FF1B67">
        <w:rPr>
          <w:rFonts w:ascii="Simplified Arabic" w:hAnsi="Simplified Arabic" w:cs="Simplified Arabic"/>
          <w:b w:val="0"/>
          <w:bCs w:val="0"/>
          <w:color w:val="000000" w:themeColor="text1"/>
          <w:vertAlign w:val="superscript"/>
          <w:rtl/>
          <w:lang w:bidi="ar-DZ"/>
        </w:rPr>
        <w:t xml:space="preserve"> </w:t>
      </w:r>
    </w:p>
    <w:p w:rsidR="0029240A" w:rsidRDefault="0029240A" w:rsidP="0029240A">
      <w:pPr>
        <w:tabs>
          <w:tab w:val="right" w:pos="1841"/>
        </w:tabs>
        <w:bidi/>
        <w:spacing w:after="240"/>
        <w:jc w:val="both"/>
        <w:rPr>
          <w:rFonts w:ascii="Simplified Arabic" w:hAnsi="Simplified Arabic" w:cs="Simplified Arabic"/>
          <w:sz w:val="28"/>
          <w:szCs w:val="28"/>
          <w:rtl/>
          <w:lang w:bidi="ar-DZ"/>
        </w:rPr>
      </w:pPr>
    </w:p>
    <w:p w:rsidR="00EA59FB" w:rsidRDefault="0029240A" w:rsidP="0029240A">
      <w:pPr>
        <w:tabs>
          <w:tab w:val="right" w:pos="1841"/>
        </w:tabs>
        <w:bidi/>
        <w:spacing w:after="2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كما</w:t>
      </w:r>
      <w:r w:rsidR="00EA59FB">
        <w:rPr>
          <w:rFonts w:ascii="Simplified Arabic" w:hAnsi="Simplified Arabic" w:cs="Simplified Arabic" w:hint="cs"/>
          <w:sz w:val="28"/>
          <w:szCs w:val="28"/>
          <w:rtl/>
          <w:lang w:bidi="ar-DZ"/>
        </w:rPr>
        <w:t xml:space="preserve"> يمكن القول بأن التكنولوجيا المالية عبارة عن اختراعات وابتكارات تكنولوجية حديثة لتحسين نوعية الخدمات المالية التقليدية من خلال إنتاج نماذج أعمال أو تطبيقات أو عمليات أو منتجات جديدة تكون أسرع وأسهل وأقل تكلفة.</w:t>
      </w:r>
    </w:p>
    <w:p w:rsidR="00EA59FB" w:rsidRPr="0054013A" w:rsidRDefault="008D5BAB" w:rsidP="00A229C9">
      <w:pPr>
        <w:bidi/>
        <w:jc w:val="both"/>
        <w:rPr>
          <w:rFonts w:ascii="Simplified Arabic" w:hAnsi="Simplified Arabic" w:cs="Simplified Arabic"/>
          <w:sz w:val="28"/>
          <w:szCs w:val="28"/>
          <w:rtl/>
          <w:lang w:bidi="ar-DZ"/>
        </w:rPr>
      </w:pPr>
      <w:r w:rsidRPr="0054013A">
        <w:rPr>
          <w:rFonts w:ascii="Simplified Arabic" w:hAnsi="Simplified Arabic" w:cs="Simplified Arabic" w:hint="cs"/>
          <w:b/>
          <w:bCs/>
          <w:sz w:val="28"/>
          <w:szCs w:val="28"/>
          <w:rtl/>
          <w:lang w:bidi="ar-DZ"/>
        </w:rPr>
        <w:t>ثانيا</w:t>
      </w:r>
      <w:r w:rsidR="00EA59FB" w:rsidRPr="0054013A">
        <w:rPr>
          <w:rFonts w:ascii="Simplified Arabic" w:hAnsi="Simplified Arabic" w:cs="Simplified Arabic"/>
          <w:b/>
          <w:bCs/>
          <w:sz w:val="28"/>
          <w:szCs w:val="28"/>
          <w:rtl/>
          <w:lang w:bidi="ar-DZ"/>
        </w:rPr>
        <w:t xml:space="preserve">: </w:t>
      </w:r>
      <w:r w:rsidR="00EA59FB" w:rsidRPr="0054013A">
        <w:rPr>
          <w:rFonts w:ascii="Simplified Arabic" w:hAnsi="Simplified Arabic" w:cs="Simplified Arabic" w:hint="cs"/>
          <w:b/>
          <w:bCs/>
          <w:sz w:val="28"/>
          <w:szCs w:val="28"/>
          <w:rtl/>
          <w:lang w:bidi="ar-DZ"/>
        </w:rPr>
        <w:t>أسباب</w:t>
      </w:r>
      <w:r w:rsidR="00EA59FB" w:rsidRPr="0054013A">
        <w:rPr>
          <w:rFonts w:ascii="Simplified Arabic" w:hAnsi="Simplified Arabic" w:cs="Simplified Arabic"/>
          <w:sz w:val="28"/>
          <w:szCs w:val="28"/>
          <w:rtl/>
          <w:lang w:bidi="ar-DZ"/>
        </w:rPr>
        <w:t xml:space="preserve"> </w:t>
      </w:r>
      <w:r w:rsidR="00EA59FB" w:rsidRPr="0054013A">
        <w:rPr>
          <w:rFonts w:ascii="Simplified Arabic" w:hAnsi="Simplified Arabic" w:cs="Simplified Arabic"/>
          <w:b/>
          <w:bCs/>
          <w:sz w:val="28"/>
          <w:szCs w:val="28"/>
          <w:rtl/>
          <w:lang w:bidi="ar-DZ"/>
        </w:rPr>
        <w:t>ظهور التكنولوجيا المالية ودورها في دعم القطاع المصرفي</w:t>
      </w:r>
      <w:r w:rsidR="00EA59FB" w:rsidRPr="0054013A">
        <w:rPr>
          <w:rFonts w:ascii="Simplified Arabic" w:hAnsi="Simplified Arabic" w:cs="Simplified Arabic"/>
          <w:sz w:val="28"/>
          <w:szCs w:val="28"/>
          <w:rtl/>
          <w:lang w:bidi="ar-DZ"/>
        </w:rPr>
        <w:t xml:space="preserve"> </w:t>
      </w:r>
    </w:p>
    <w:p w:rsidR="00EA59FB" w:rsidRPr="00FE2900" w:rsidRDefault="00EA59FB" w:rsidP="00E5685D">
      <w:pPr>
        <w:bidi/>
        <w:jc w:val="both"/>
        <w:rPr>
          <w:rFonts w:ascii="Simplified Arabic" w:hAnsi="Simplified Arabic" w:cs="Simplified Arabic"/>
          <w:sz w:val="28"/>
          <w:szCs w:val="28"/>
          <w:rtl/>
          <w:lang w:bidi="ar-DZ"/>
        </w:rPr>
      </w:pPr>
      <w:r w:rsidRPr="00B32692">
        <w:rPr>
          <w:rFonts w:ascii="Simplified Arabic" w:hAnsi="Simplified Arabic" w:cs="Simplified Arabic"/>
          <w:sz w:val="32"/>
          <w:szCs w:val="32"/>
          <w:rtl/>
          <w:lang w:bidi="ar-DZ"/>
        </w:rPr>
        <w:t xml:space="preserve">   </w:t>
      </w:r>
      <w:r w:rsidRPr="00B32692">
        <w:rPr>
          <w:rFonts w:ascii="Simplified Arabic" w:hAnsi="Simplified Arabic" w:cs="Simplified Arabic"/>
          <w:sz w:val="28"/>
          <w:szCs w:val="28"/>
          <w:rtl/>
          <w:lang w:bidi="ar-DZ"/>
        </w:rPr>
        <w:t>لقد ساهمت التكنولوجيا المالية في تحسين طرق التمويل فهي تلعب د</w:t>
      </w:r>
      <w:r>
        <w:rPr>
          <w:rFonts w:ascii="Simplified Arabic" w:hAnsi="Simplified Arabic" w:cs="Simplified Arabic"/>
          <w:sz w:val="28"/>
          <w:szCs w:val="28"/>
          <w:rtl/>
          <w:lang w:bidi="ar-DZ"/>
        </w:rPr>
        <w:t xml:space="preserve">ورا منافسا للبنوك التقليدية من </w:t>
      </w:r>
      <w:r>
        <w:rPr>
          <w:rFonts w:ascii="Simplified Arabic" w:hAnsi="Simplified Arabic" w:cs="Simplified Arabic" w:hint="cs"/>
          <w:sz w:val="28"/>
          <w:szCs w:val="28"/>
          <w:rtl/>
          <w:lang w:bidi="ar-DZ"/>
        </w:rPr>
        <w:t>أ</w:t>
      </w:r>
      <w:r w:rsidRPr="00B32692">
        <w:rPr>
          <w:rFonts w:ascii="Simplified Arabic" w:hAnsi="Simplified Arabic" w:cs="Simplified Arabic"/>
          <w:sz w:val="28"/>
          <w:szCs w:val="28"/>
          <w:rtl/>
          <w:lang w:bidi="ar-DZ"/>
        </w:rPr>
        <w:t>جل تطوير ا</w:t>
      </w:r>
      <w:r>
        <w:rPr>
          <w:rFonts w:ascii="Simplified Arabic" w:hAnsi="Simplified Arabic" w:cs="Simplified Arabic"/>
          <w:sz w:val="28"/>
          <w:szCs w:val="28"/>
          <w:rtl/>
          <w:lang w:bidi="ar-DZ"/>
        </w:rPr>
        <w:t>لخدمات المالية وتقديمها للعملاء</w:t>
      </w:r>
      <w:r w:rsidRPr="00B32692">
        <w:rPr>
          <w:rFonts w:ascii="Simplified Arabic" w:hAnsi="Simplified Arabic" w:cs="Simplified Arabic"/>
          <w:sz w:val="28"/>
          <w:szCs w:val="28"/>
          <w:rtl/>
          <w:lang w:bidi="ar-DZ"/>
        </w:rPr>
        <w:t xml:space="preserve">، وعليه سنتطرق </w:t>
      </w:r>
      <w:r w:rsidRPr="00B32692">
        <w:rPr>
          <w:rFonts w:ascii="Simplified Arabic" w:hAnsi="Simplified Arabic" w:cs="Simplified Arabic" w:hint="cs"/>
          <w:sz w:val="28"/>
          <w:szCs w:val="28"/>
          <w:rtl/>
          <w:lang w:bidi="ar-DZ"/>
        </w:rPr>
        <w:t>إلى</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أسباب</w:t>
      </w:r>
      <w:r w:rsidRPr="00B32692">
        <w:rPr>
          <w:rFonts w:ascii="Simplified Arabic" w:hAnsi="Simplified Arabic" w:cs="Simplified Arabic"/>
          <w:sz w:val="28"/>
          <w:szCs w:val="28"/>
          <w:rtl/>
          <w:lang w:bidi="ar-DZ"/>
        </w:rPr>
        <w:t xml:space="preserve"> ظهور التكنولوجيا المالية، ودورها في دعم القطاع المصرفي.</w:t>
      </w:r>
    </w:p>
    <w:p w:rsidR="00EA59FB" w:rsidRPr="0054013A" w:rsidRDefault="00620EBC" w:rsidP="00620EBC">
      <w:pPr>
        <w:bidi/>
        <w:jc w:val="both"/>
        <w:rPr>
          <w:rFonts w:ascii="Simplified Arabic" w:hAnsi="Simplified Arabic" w:cs="Simplified Arabic"/>
          <w:b/>
          <w:bCs/>
          <w:sz w:val="28"/>
          <w:szCs w:val="28"/>
          <w:rtl/>
          <w:lang w:bidi="ar-DZ"/>
        </w:rPr>
      </w:pPr>
      <w:r w:rsidRPr="0054013A">
        <w:rPr>
          <w:rFonts w:ascii="Simplified Arabic" w:hAnsi="Simplified Arabic" w:cs="Simplified Arabic" w:hint="cs"/>
          <w:b/>
          <w:bCs/>
          <w:sz w:val="28"/>
          <w:szCs w:val="28"/>
          <w:rtl/>
          <w:lang w:bidi="ar-DZ"/>
        </w:rPr>
        <w:t>1.</w:t>
      </w:r>
      <w:r w:rsidR="00EA59FB" w:rsidRPr="0054013A">
        <w:rPr>
          <w:rFonts w:ascii="Simplified Arabic" w:hAnsi="Simplified Arabic" w:cs="Simplified Arabic"/>
          <w:b/>
          <w:bCs/>
          <w:sz w:val="28"/>
          <w:szCs w:val="28"/>
          <w:rtl/>
          <w:lang w:bidi="ar-DZ"/>
        </w:rPr>
        <w:t xml:space="preserve"> </w:t>
      </w:r>
      <w:r w:rsidR="00EA59FB" w:rsidRPr="0054013A">
        <w:rPr>
          <w:rFonts w:ascii="Simplified Arabic" w:hAnsi="Simplified Arabic" w:cs="Simplified Arabic" w:hint="cs"/>
          <w:b/>
          <w:bCs/>
          <w:sz w:val="28"/>
          <w:szCs w:val="28"/>
          <w:rtl/>
          <w:lang w:bidi="ar-DZ"/>
        </w:rPr>
        <w:t>أسباب</w:t>
      </w:r>
      <w:r w:rsidR="00EA59FB" w:rsidRPr="0054013A">
        <w:rPr>
          <w:rFonts w:ascii="Simplified Arabic" w:hAnsi="Simplified Arabic" w:cs="Simplified Arabic"/>
          <w:b/>
          <w:bCs/>
          <w:sz w:val="28"/>
          <w:szCs w:val="28"/>
          <w:rtl/>
          <w:lang w:bidi="ar-DZ"/>
        </w:rPr>
        <w:t xml:space="preserve"> ظهور التكنولوجيا المالية </w:t>
      </w:r>
    </w:p>
    <w:p w:rsidR="00EA59FB" w:rsidRPr="00B32692" w:rsidRDefault="00EA59FB" w:rsidP="00114988">
      <w:pPr>
        <w:bidi/>
        <w:jc w:val="both"/>
        <w:rPr>
          <w:rFonts w:ascii="Simplified Arabic" w:hAnsi="Simplified Arabic" w:cs="Simplified Arabic"/>
          <w:sz w:val="28"/>
          <w:szCs w:val="28"/>
          <w:rtl/>
          <w:lang w:bidi="ar-DZ"/>
        </w:rPr>
      </w:pPr>
      <w:r w:rsidRPr="00B32692">
        <w:rPr>
          <w:rFonts w:ascii="Simplified Arabic" w:hAnsi="Simplified Arabic" w:cs="Simplified Arabic"/>
          <w:sz w:val="28"/>
          <w:szCs w:val="28"/>
          <w:rtl/>
          <w:lang w:bidi="ar-DZ"/>
        </w:rPr>
        <w:t xml:space="preserve">   من بين </w:t>
      </w:r>
      <w:r w:rsidRPr="00B32692">
        <w:rPr>
          <w:rFonts w:ascii="Simplified Arabic" w:hAnsi="Simplified Arabic" w:cs="Simplified Arabic" w:hint="cs"/>
          <w:sz w:val="28"/>
          <w:szCs w:val="28"/>
          <w:rtl/>
          <w:lang w:bidi="ar-DZ"/>
        </w:rPr>
        <w:t>الأسباب</w:t>
      </w:r>
      <w:r w:rsidRPr="00B32692">
        <w:rPr>
          <w:rFonts w:ascii="Simplified Arabic" w:hAnsi="Simplified Arabic" w:cs="Simplified Arabic"/>
          <w:sz w:val="28"/>
          <w:szCs w:val="28"/>
          <w:rtl/>
          <w:lang w:bidi="ar-DZ"/>
        </w:rPr>
        <w:t xml:space="preserve"> التي </w:t>
      </w:r>
      <w:r w:rsidRPr="00B32692">
        <w:rPr>
          <w:rFonts w:ascii="Simplified Arabic" w:hAnsi="Simplified Arabic" w:cs="Simplified Arabic" w:hint="cs"/>
          <w:sz w:val="28"/>
          <w:szCs w:val="28"/>
          <w:rtl/>
          <w:lang w:bidi="ar-DZ"/>
        </w:rPr>
        <w:t>أدت</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إلى</w:t>
      </w:r>
      <w:r w:rsidRPr="00B32692">
        <w:rPr>
          <w:rFonts w:ascii="Simplified Arabic" w:hAnsi="Simplified Arabic" w:cs="Simplified Arabic"/>
          <w:sz w:val="28"/>
          <w:szCs w:val="28"/>
          <w:rtl/>
          <w:lang w:bidi="ar-DZ"/>
        </w:rPr>
        <w:t xml:space="preserve"> ظهور التكنولوجيا المالية ما</w:t>
      </w:r>
      <w:r>
        <w:rPr>
          <w:rFonts w:ascii="Simplified Arabic" w:hAnsi="Simplified Arabic" w:cs="Simplified Arabic" w:hint="cs"/>
          <w:sz w:val="28"/>
          <w:szCs w:val="28"/>
          <w:rtl/>
          <w:lang w:bidi="ar-DZ"/>
        </w:rPr>
        <w:t xml:space="preserve"> </w:t>
      </w:r>
      <w:r w:rsidRPr="00B32692">
        <w:rPr>
          <w:rFonts w:ascii="Simplified Arabic" w:hAnsi="Simplified Arabic" w:cs="Simplified Arabic"/>
          <w:sz w:val="28"/>
          <w:szCs w:val="28"/>
          <w:rtl/>
          <w:lang w:bidi="ar-DZ"/>
        </w:rPr>
        <w:t>يلي</w:t>
      </w:r>
      <w:r w:rsidR="00114988">
        <w:rPr>
          <w:rFonts w:ascii="Simplified Arabic" w:hAnsi="Simplified Arabic" w:cs="Simplified Arabic" w:hint="cs"/>
          <w:sz w:val="28"/>
          <w:szCs w:val="28"/>
          <w:rtl/>
          <w:lang w:bidi="ar-DZ"/>
        </w:rPr>
        <w:t>:</w:t>
      </w:r>
    </w:p>
    <w:p w:rsidR="00EA59FB" w:rsidRPr="00B32692" w:rsidRDefault="00EA59FB" w:rsidP="00EA59FB">
      <w:pPr>
        <w:pStyle w:val="Paragraphedeliste"/>
        <w:numPr>
          <w:ilvl w:val="0"/>
          <w:numId w:val="13"/>
        </w:numPr>
        <w:bidi/>
        <w:spacing w:line="240" w:lineRule="auto"/>
        <w:jc w:val="both"/>
        <w:rPr>
          <w:rFonts w:ascii="Simplified Arabic" w:hAnsi="Simplified Arabic" w:cs="Simplified Arabic"/>
          <w:sz w:val="28"/>
          <w:szCs w:val="28"/>
          <w:rtl/>
          <w:lang w:bidi="ar-DZ"/>
        </w:rPr>
      </w:pPr>
      <w:r w:rsidRPr="00B32692">
        <w:rPr>
          <w:rFonts w:ascii="Simplified Arabic" w:hAnsi="Simplified Arabic" w:cs="Simplified Arabic" w:hint="cs"/>
          <w:sz w:val="28"/>
          <w:szCs w:val="28"/>
          <w:rtl/>
          <w:lang w:bidi="ar-DZ"/>
        </w:rPr>
        <w:t>أظهرت</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الأزمة</w:t>
      </w:r>
      <w:r>
        <w:rPr>
          <w:rFonts w:ascii="Simplified Arabic" w:hAnsi="Simplified Arabic" w:cs="Simplified Arabic"/>
          <w:sz w:val="28"/>
          <w:szCs w:val="28"/>
          <w:rtl/>
          <w:lang w:bidi="ar-DZ"/>
        </w:rPr>
        <w:t xml:space="preserve"> المالية العالمية عام 2008</w:t>
      </w:r>
      <w:r w:rsidRPr="00B32692">
        <w:rPr>
          <w:rFonts w:ascii="Simplified Arabic" w:hAnsi="Simplified Arabic" w:cs="Simplified Arabic"/>
          <w:sz w:val="28"/>
          <w:szCs w:val="28"/>
          <w:rtl/>
          <w:lang w:bidi="ar-DZ"/>
        </w:rPr>
        <w:t xml:space="preserve"> للمستهلكين بشكل واضح </w:t>
      </w:r>
      <w:r w:rsidRPr="00B32692">
        <w:rPr>
          <w:rFonts w:ascii="Simplified Arabic" w:hAnsi="Simplified Arabic" w:cs="Simplified Arabic" w:hint="cs"/>
          <w:sz w:val="28"/>
          <w:szCs w:val="28"/>
          <w:rtl/>
          <w:lang w:bidi="ar-DZ"/>
        </w:rPr>
        <w:t>أوجه</w:t>
      </w:r>
      <w:r w:rsidRPr="00B32692">
        <w:rPr>
          <w:rFonts w:ascii="Simplified Arabic" w:hAnsi="Simplified Arabic" w:cs="Simplified Arabic"/>
          <w:sz w:val="28"/>
          <w:szCs w:val="28"/>
          <w:rtl/>
          <w:lang w:bidi="ar-DZ"/>
        </w:rPr>
        <w:t xml:space="preserve"> القصور في النظام المصرفي التقليدي الذي </w:t>
      </w:r>
      <w:r w:rsidRPr="00B32692">
        <w:rPr>
          <w:rFonts w:ascii="Simplified Arabic" w:hAnsi="Simplified Arabic" w:cs="Simplified Arabic" w:hint="cs"/>
          <w:sz w:val="28"/>
          <w:szCs w:val="28"/>
          <w:rtl/>
          <w:lang w:bidi="ar-DZ"/>
        </w:rPr>
        <w:t>أدى</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إلى</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الأزمة</w:t>
      </w:r>
      <w:r w:rsidRPr="00B32692">
        <w:rPr>
          <w:rFonts w:ascii="Simplified Arabic" w:hAnsi="Simplified Arabic" w:cs="Simplified Arabic"/>
          <w:sz w:val="28"/>
          <w:szCs w:val="28"/>
          <w:rtl/>
          <w:lang w:bidi="ar-DZ"/>
        </w:rPr>
        <w:t>؛</w:t>
      </w:r>
    </w:p>
    <w:p w:rsidR="00EA59FB" w:rsidRPr="00FE2900" w:rsidRDefault="00EA59FB" w:rsidP="00EA59FB">
      <w:pPr>
        <w:pStyle w:val="Paragraphedeliste"/>
        <w:numPr>
          <w:ilvl w:val="0"/>
          <w:numId w:val="13"/>
        </w:num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ظهور تكنولوجيا جديدة ساعدت على توفير التنقل، وسهولة الاستخدام (التصور المعلوماتي)، والسرعة وخفض تكلفة الخدمات المالية.</w:t>
      </w:r>
    </w:p>
    <w:p w:rsidR="00EA59FB" w:rsidRPr="00B32692" w:rsidRDefault="00EA59FB" w:rsidP="00114988">
      <w:pPr>
        <w:bidi/>
        <w:jc w:val="both"/>
        <w:rPr>
          <w:rFonts w:ascii="Simplified Arabic" w:hAnsi="Simplified Arabic" w:cs="Simplified Arabic"/>
          <w:sz w:val="28"/>
          <w:szCs w:val="28"/>
          <w:rtl/>
          <w:lang w:bidi="ar-DZ"/>
        </w:rPr>
      </w:pP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إضافة</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إلى</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أسباب</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أخرى</w:t>
      </w:r>
      <w:r w:rsidRPr="00B32692">
        <w:rPr>
          <w:rFonts w:ascii="Simplified Arabic" w:hAnsi="Simplified Arabic" w:cs="Simplified Arabic"/>
          <w:sz w:val="28"/>
          <w:szCs w:val="28"/>
          <w:rtl/>
          <w:lang w:bidi="ar-DZ"/>
        </w:rPr>
        <w:t xml:space="preserve"> تمثلت في</w:t>
      </w:r>
      <w:r w:rsidR="00114988">
        <w:rPr>
          <w:rFonts w:ascii="Simplified Arabic" w:hAnsi="Simplified Arabic" w:cs="Simplified Arabic" w:hint="cs"/>
          <w:sz w:val="28"/>
          <w:szCs w:val="28"/>
          <w:rtl/>
          <w:lang w:bidi="ar-DZ"/>
        </w:rPr>
        <w:t>:</w:t>
      </w:r>
    </w:p>
    <w:p w:rsidR="00EA59FB" w:rsidRPr="00B32692" w:rsidRDefault="00EA59FB" w:rsidP="00EA59FB">
      <w:pPr>
        <w:pStyle w:val="Paragraphedeliste"/>
        <w:numPr>
          <w:ilvl w:val="0"/>
          <w:numId w:val="14"/>
        </w:numPr>
        <w:bidi/>
        <w:spacing w:line="240" w:lineRule="auto"/>
        <w:jc w:val="both"/>
        <w:rPr>
          <w:rFonts w:ascii="Simplified Arabic" w:hAnsi="Simplified Arabic" w:cs="Simplified Arabic"/>
          <w:sz w:val="28"/>
          <w:szCs w:val="28"/>
          <w:rtl/>
          <w:lang w:bidi="ar-DZ"/>
        </w:rPr>
      </w:pPr>
      <w:r w:rsidRPr="00B32692">
        <w:rPr>
          <w:rFonts w:ascii="Simplified Arabic" w:hAnsi="Simplified Arabic" w:cs="Simplified Arabic"/>
          <w:sz w:val="28"/>
          <w:szCs w:val="28"/>
          <w:rtl/>
          <w:lang w:bidi="ar-DZ"/>
        </w:rPr>
        <w:t xml:space="preserve">حدوث تطور هائل في </w:t>
      </w:r>
      <w:r w:rsidRPr="00B32692">
        <w:rPr>
          <w:rFonts w:ascii="Simplified Arabic" w:hAnsi="Simplified Arabic" w:cs="Simplified Arabic" w:hint="cs"/>
          <w:sz w:val="28"/>
          <w:szCs w:val="28"/>
          <w:rtl/>
          <w:lang w:bidi="ar-DZ"/>
        </w:rPr>
        <w:t>الأدوات</w:t>
      </w:r>
      <w:r w:rsidRPr="00B32692">
        <w:rPr>
          <w:rFonts w:ascii="Simplified Arabic" w:hAnsi="Simplified Arabic" w:cs="Simplified Arabic"/>
          <w:sz w:val="28"/>
          <w:szCs w:val="28"/>
          <w:rtl/>
          <w:lang w:bidi="ar-DZ"/>
        </w:rPr>
        <w:t xml:space="preserve"> المالية وتوسع مجال التعامل بالتكنولوجيا المصرفية، </w:t>
      </w:r>
      <w:r w:rsidRPr="00B32692">
        <w:rPr>
          <w:rFonts w:ascii="Simplified Arabic" w:hAnsi="Simplified Arabic" w:cs="Simplified Arabic" w:hint="cs"/>
          <w:sz w:val="28"/>
          <w:szCs w:val="28"/>
          <w:rtl/>
          <w:lang w:bidi="ar-DZ"/>
        </w:rPr>
        <w:t>بالإضافة</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إلى</w:t>
      </w:r>
      <w:r w:rsidRPr="00B32692">
        <w:rPr>
          <w:rFonts w:ascii="Simplified Arabic" w:hAnsi="Simplified Arabic" w:cs="Simplified Arabic"/>
          <w:sz w:val="28"/>
          <w:szCs w:val="28"/>
          <w:rtl/>
          <w:lang w:bidi="ar-DZ"/>
        </w:rPr>
        <w:t xml:space="preserve"> التطور الهائل في تقنيات الدفع الالكتروني؛</w:t>
      </w:r>
    </w:p>
    <w:p w:rsidR="00EA59FB" w:rsidRPr="00B32692" w:rsidRDefault="00EA59FB" w:rsidP="00EA59FB">
      <w:pPr>
        <w:pStyle w:val="Paragraphedeliste"/>
        <w:numPr>
          <w:ilvl w:val="0"/>
          <w:numId w:val="14"/>
        </w:numPr>
        <w:bidi/>
        <w:spacing w:line="240" w:lineRule="auto"/>
        <w:jc w:val="both"/>
        <w:rPr>
          <w:rFonts w:ascii="Simplified Arabic" w:hAnsi="Simplified Arabic" w:cs="Simplified Arabic"/>
          <w:sz w:val="28"/>
          <w:szCs w:val="28"/>
          <w:rtl/>
          <w:lang w:bidi="ar-DZ"/>
        </w:rPr>
      </w:pPr>
      <w:r w:rsidRPr="00B32692">
        <w:rPr>
          <w:rFonts w:ascii="Simplified Arabic" w:hAnsi="Simplified Arabic" w:cs="Simplified Arabic"/>
          <w:sz w:val="28"/>
          <w:szCs w:val="28"/>
          <w:rtl/>
          <w:lang w:bidi="ar-DZ"/>
        </w:rPr>
        <w:t xml:space="preserve">سهولة الوصول </w:t>
      </w:r>
      <w:r w:rsidRPr="00B32692">
        <w:rPr>
          <w:rFonts w:ascii="Simplified Arabic" w:hAnsi="Simplified Arabic" w:cs="Simplified Arabic" w:hint="cs"/>
          <w:sz w:val="28"/>
          <w:szCs w:val="28"/>
          <w:rtl/>
          <w:lang w:bidi="ar-DZ"/>
        </w:rPr>
        <w:t>إلى</w:t>
      </w:r>
      <w:r w:rsidRPr="00B32692">
        <w:rPr>
          <w:rFonts w:ascii="Simplified Arabic" w:hAnsi="Simplified Arabic" w:cs="Simplified Arabic"/>
          <w:sz w:val="28"/>
          <w:szCs w:val="28"/>
          <w:rtl/>
          <w:lang w:bidi="ar-DZ"/>
        </w:rPr>
        <w:t xml:space="preserve"> شرائح سكانية </w:t>
      </w:r>
      <w:r w:rsidRPr="00B32692">
        <w:rPr>
          <w:rFonts w:ascii="Simplified Arabic" w:hAnsi="Simplified Arabic" w:cs="Simplified Arabic" w:hint="cs"/>
          <w:sz w:val="28"/>
          <w:szCs w:val="28"/>
          <w:rtl/>
          <w:lang w:bidi="ar-DZ"/>
        </w:rPr>
        <w:t>أوسع</w:t>
      </w:r>
      <w:r w:rsidRPr="00B32692">
        <w:rPr>
          <w:rFonts w:ascii="Simplified Arabic" w:hAnsi="Simplified Arabic" w:cs="Simplified Arabic"/>
          <w:sz w:val="28"/>
          <w:szCs w:val="28"/>
          <w:rtl/>
          <w:lang w:bidi="ar-DZ"/>
        </w:rPr>
        <w:t xml:space="preserve"> من خلال العالم الافتراضي ومواقع التواصل الاجتماعي؛</w:t>
      </w:r>
    </w:p>
    <w:p w:rsidR="00EA59FB" w:rsidRPr="00B32692" w:rsidRDefault="00EA59FB" w:rsidP="00EA59FB">
      <w:pPr>
        <w:pStyle w:val="Paragraphedeliste"/>
        <w:numPr>
          <w:ilvl w:val="0"/>
          <w:numId w:val="14"/>
        </w:numPr>
        <w:bidi/>
        <w:spacing w:line="240" w:lineRule="auto"/>
        <w:jc w:val="both"/>
        <w:rPr>
          <w:rFonts w:ascii="Simplified Arabic" w:hAnsi="Simplified Arabic" w:cs="Simplified Arabic"/>
          <w:sz w:val="28"/>
          <w:szCs w:val="28"/>
          <w:rtl/>
          <w:lang w:bidi="ar-DZ"/>
        </w:rPr>
      </w:pPr>
      <w:r w:rsidRPr="00B32692">
        <w:rPr>
          <w:rFonts w:ascii="Simplified Arabic" w:hAnsi="Simplified Arabic" w:cs="Simplified Arabic"/>
          <w:sz w:val="28"/>
          <w:szCs w:val="28"/>
          <w:rtl/>
          <w:lang w:bidi="ar-DZ"/>
        </w:rPr>
        <w:t xml:space="preserve">سهولة التعامل في عالم التكنولوجيا المالية (الفنتيك)، مقارنة بالعالم التقليدي الذي يستوجب التعامل فيه على </w:t>
      </w:r>
      <w:r w:rsidRPr="00B32692">
        <w:rPr>
          <w:rFonts w:ascii="Simplified Arabic" w:hAnsi="Simplified Arabic" w:cs="Simplified Arabic" w:hint="cs"/>
          <w:sz w:val="28"/>
          <w:szCs w:val="28"/>
          <w:rtl/>
          <w:lang w:bidi="ar-DZ"/>
        </w:rPr>
        <w:t>الأقل</w:t>
      </w:r>
      <w:r>
        <w:rPr>
          <w:rFonts w:ascii="Simplified Arabic" w:hAnsi="Simplified Arabic" w:cs="Simplified Arabic"/>
          <w:sz w:val="28"/>
          <w:szCs w:val="28"/>
          <w:rtl/>
          <w:lang w:bidi="ar-DZ"/>
        </w:rPr>
        <w:t xml:space="preserve"> فتح حسابات بنكية في الداخل و</w:t>
      </w:r>
      <w:r w:rsidRPr="00B32692">
        <w:rPr>
          <w:rFonts w:ascii="Simplified Arabic" w:hAnsi="Simplified Arabic" w:cs="Simplified Arabic"/>
          <w:sz w:val="28"/>
          <w:szCs w:val="28"/>
          <w:rtl/>
          <w:lang w:bidi="ar-DZ"/>
        </w:rPr>
        <w:t>الخارج؛</w:t>
      </w:r>
    </w:p>
    <w:p w:rsidR="00EA59FB" w:rsidRPr="00B32692" w:rsidRDefault="00EA59FB" w:rsidP="00EA59FB">
      <w:pPr>
        <w:pStyle w:val="Paragraphedeliste"/>
        <w:numPr>
          <w:ilvl w:val="0"/>
          <w:numId w:val="14"/>
        </w:numPr>
        <w:bidi/>
        <w:spacing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ض</w:t>
      </w:r>
      <w:r>
        <w:rPr>
          <w:rFonts w:ascii="Simplified Arabic" w:hAnsi="Simplified Arabic" w:cs="Simplified Arabic" w:hint="cs"/>
          <w:sz w:val="28"/>
          <w:szCs w:val="28"/>
          <w:rtl/>
          <w:lang w:bidi="ar-DZ"/>
        </w:rPr>
        <w:t>آ</w:t>
      </w:r>
      <w:r w:rsidRPr="00B32692">
        <w:rPr>
          <w:rFonts w:ascii="Simplified Arabic" w:hAnsi="Simplified Arabic" w:cs="Simplified Arabic"/>
          <w:sz w:val="28"/>
          <w:szCs w:val="28"/>
          <w:rtl/>
          <w:lang w:bidi="ar-DZ"/>
        </w:rPr>
        <w:t xml:space="preserve">لة التكلفة في التعامل في التكنولوجيا المالية وسهولة الوصول </w:t>
      </w:r>
      <w:r w:rsidRPr="00B32692">
        <w:rPr>
          <w:rFonts w:ascii="Simplified Arabic" w:hAnsi="Simplified Arabic" w:cs="Simplified Arabic" w:hint="cs"/>
          <w:sz w:val="28"/>
          <w:szCs w:val="28"/>
          <w:rtl/>
          <w:lang w:bidi="ar-DZ"/>
        </w:rPr>
        <w:t>إلى</w:t>
      </w:r>
      <w:r w:rsidRPr="00B32692">
        <w:rPr>
          <w:rFonts w:ascii="Simplified Arabic" w:hAnsi="Simplified Arabic" w:cs="Simplified Arabic"/>
          <w:sz w:val="28"/>
          <w:szCs w:val="28"/>
          <w:rtl/>
          <w:lang w:bidi="ar-DZ"/>
        </w:rPr>
        <w:t xml:space="preserve"> خدمات جيدة دون دفع تكاليف كبيرة.</w:t>
      </w:r>
    </w:p>
    <w:p w:rsidR="00EA59FB" w:rsidRPr="00EE4016" w:rsidRDefault="00114988" w:rsidP="00114988">
      <w:pPr>
        <w:bidi/>
        <w:jc w:val="both"/>
        <w:rPr>
          <w:rFonts w:ascii="Simplified Arabic" w:hAnsi="Simplified Arabic" w:cs="Simplified Arabic"/>
          <w:sz w:val="28"/>
          <w:szCs w:val="28"/>
          <w:rtl/>
          <w:lang w:bidi="ar-DZ"/>
        </w:rPr>
      </w:pPr>
      <w:r w:rsidRPr="00EE4016">
        <w:rPr>
          <w:rFonts w:ascii="Simplified Arabic" w:hAnsi="Simplified Arabic" w:cs="Simplified Arabic" w:hint="cs"/>
          <w:b/>
          <w:bCs/>
          <w:sz w:val="28"/>
          <w:szCs w:val="28"/>
          <w:rtl/>
          <w:lang w:bidi="ar-DZ"/>
        </w:rPr>
        <w:t>2.</w:t>
      </w:r>
      <w:r w:rsidR="00EA59FB" w:rsidRPr="00EE4016">
        <w:rPr>
          <w:rFonts w:ascii="Simplified Arabic" w:hAnsi="Simplified Arabic" w:cs="Simplified Arabic"/>
          <w:b/>
          <w:bCs/>
          <w:sz w:val="28"/>
          <w:szCs w:val="28"/>
          <w:rtl/>
          <w:lang w:bidi="ar-DZ"/>
        </w:rPr>
        <w:t xml:space="preserve"> دور التكنولوجيا المالية</w:t>
      </w:r>
      <w:r w:rsidR="00EA59FB" w:rsidRPr="00EE4016">
        <w:rPr>
          <w:rFonts w:ascii="Simplified Arabic" w:hAnsi="Simplified Arabic" w:cs="Simplified Arabic"/>
          <w:sz w:val="28"/>
          <w:szCs w:val="28"/>
          <w:rtl/>
          <w:lang w:bidi="ar-DZ"/>
        </w:rPr>
        <w:t xml:space="preserve"> </w:t>
      </w:r>
      <w:r w:rsidR="00EA59FB" w:rsidRPr="00EE4016">
        <w:rPr>
          <w:rFonts w:ascii="Simplified Arabic" w:hAnsi="Simplified Arabic" w:cs="Simplified Arabic"/>
          <w:b/>
          <w:bCs/>
          <w:sz w:val="28"/>
          <w:szCs w:val="28"/>
          <w:rtl/>
          <w:lang w:bidi="ar-DZ"/>
        </w:rPr>
        <w:t>في دعم القطاع المصرفي</w:t>
      </w:r>
    </w:p>
    <w:p w:rsidR="00141AC6" w:rsidRDefault="00EA59FB" w:rsidP="00A229C9">
      <w:pPr>
        <w:bidi/>
        <w:jc w:val="both"/>
        <w:rPr>
          <w:rFonts w:ascii="Simplified Arabic" w:hAnsi="Simplified Arabic" w:cs="Simplified Arabic"/>
          <w:sz w:val="28"/>
          <w:szCs w:val="28"/>
          <w:rtl/>
          <w:lang w:bidi="ar-DZ"/>
        </w:rPr>
      </w:pPr>
      <w:r w:rsidRPr="00EE4016">
        <w:rPr>
          <w:rFonts w:ascii="Simplified Arabic" w:hAnsi="Simplified Arabic" w:cs="Simplified Arabic"/>
          <w:sz w:val="28"/>
          <w:szCs w:val="28"/>
          <w:rtl/>
          <w:lang w:bidi="ar-DZ"/>
        </w:rPr>
        <w:t xml:space="preserve">   اتخذت شركات التكنولوجيا المالية صورة الشركات الناشئة من خلال خلق </w:t>
      </w:r>
      <w:r w:rsidRPr="00EE4016">
        <w:rPr>
          <w:rFonts w:ascii="Simplified Arabic" w:hAnsi="Simplified Arabic" w:cs="Simplified Arabic" w:hint="cs"/>
          <w:sz w:val="28"/>
          <w:szCs w:val="28"/>
          <w:rtl/>
          <w:lang w:bidi="ar-DZ"/>
        </w:rPr>
        <w:t>أسواق</w:t>
      </w:r>
      <w:r w:rsidRPr="00EE4016">
        <w:rPr>
          <w:rFonts w:ascii="Simplified Arabic" w:hAnsi="Simplified Arabic" w:cs="Simplified Arabic"/>
          <w:sz w:val="28"/>
          <w:szCs w:val="28"/>
          <w:rtl/>
          <w:lang w:bidi="ar-DZ"/>
        </w:rPr>
        <w:t xml:space="preserve"> جديدة لها </w:t>
      </w:r>
      <w:r w:rsidRPr="00EE4016">
        <w:rPr>
          <w:rFonts w:ascii="Simplified Arabic" w:hAnsi="Simplified Arabic" w:cs="Simplified Arabic" w:hint="cs"/>
          <w:sz w:val="28"/>
          <w:szCs w:val="28"/>
          <w:rtl/>
          <w:lang w:bidi="ar-DZ"/>
        </w:rPr>
        <w:t>أو</w:t>
      </w:r>
      <w:r w:rsidRPr="00EE4016">
        <w:rPr>
          <w:rFonts w:ascii="Simplified Arabic" w:hAnsi="Simplified Arabic" w:cs="Simplified Arabic"/>
          <w:sz w:val="28"/>
          <w:szCs w:val="28"/>
          <w:rtl/>
          <w:lang w:bidi="ar-DZ"/>
        </w:rPr>
        <w:t xml:space="preserve"> الاستحواذ على حصة </w:t>
      </w:r>
      <w:r w:rsidRPr="00EE4016">
        <w:rPr>
          <w:rFonts w:ascii="Simplified Arabic" w:hAnsi="Simplified Arabic" w:cs="Simplified Arabic" w:hint="cs"/>
          <w:sz w:val="28"/>
          <w:szCs w:val="28"/>
          <w:rtl/>
          <w:lang w:bidi="ar-DZ"/>
        </w:rPr>
        <w:t>الأسواق</w:t>
      </w:r>
      <w:r w:rsidRPr="00EE4016">
        <w:rPr>
          <w:rFonts w:ascii="Simplified Arabic" w:hAnsi="Simplified Arabic" w:cs="Simplified Arabic"/>
          <w:sz w:val="28"/>
          <w:szCs w:val="28"/>
          <w:rtl/>
          <w:lang w:bidi="ar-DZ"/>
        </w:rPr>
        <w:t xml:space="preserve"> القائمة لتقديم خدمات مالية من بينها تحويل </w:t>
      </w:r>
      <w:r w:rsidRPr="00EE4016">
        <w:rPr>
          <w:rFonts w:ascii="Simplified Arabic" w:hAnsi="Simplified Arabic" w:cs="Simplified Arabic" w:hint="cs"/>
          <w:sz w:val="28"/>
          <w:szCs w:val="28"/>
          <w:rtl/>
          <w:lang w:bidi="ar-DZ"/>
        </w:rPr>
        <w:t>الأموال</w:t>
      </w:r>
      <w:r w:rsidRPr="00EE4016">
        <w:rPr>
          <w:rFonts w:ascii="Simplified Arabic" w:hAnsi="Simplified Arabic" w:cs="Simplified Arabic"/>
          <w:sz w:val="28"/>
          <w:szCs w:val="28"/>
          <w:rtl/>
          <w:lang w:bidi="ar-DZ"/>
        </w:rPr>
        <w:t xml:space="preserve"> عبر</w:t>
      </w:r>
      <w:r w:rsidRPr="00EE4016">
        <w:rPr>
          <w:rFonts w:ascii="Simplified Arabic" w:hAnsi="Simplified Arabic" w:cs="Simplified Arabic" w:hint="cs"/>
          <w:sz w:val="28"/>
          <w:szCs w:val="28"/>
          <w:rtl/>
          <w:lang w:bidi="ar-DZ"/>
        </w:rPr>
        <w:t xml:space="preserve"> </w:t>
      </w:r>
      <w:r w:rsidRPr="00EE4016">
        <w:rPr>
          <w:rFonts w:ascii="Simplified Arabic" w:hAnsi="Simplified Arabic" w:cs="Simplified Arabic"/>
          <w:sz w:val="28"/>
          <w:szCs w:val="28"/>
          <w:rtl/>
          <w:lang w:bidi="ar-DZ"/>
        </w:rPr>
        <w:t>الهاتف النقال،</w:t>
      </w:r>
      <w:r w:rsidRPr="00EE4016">
        <w:rPr>
          <w:rFonts w:ascii="Simplified Arabic" w:hAnsi="Simplified Arabic" w:cs="Simplified Arabic" w:hint="cs"/>
          <w:sz w:val="28"/>
          <w:szCs w:val="28"/>
          <w:rtl/>
          <w:lang w:bidi="ar-DZ"/>
        </w:rPr>
        <w:t xml:space="preserve"> إدارة</w:t>
      </w:r>
      <w:r w:rsidRPr="00EE4016">
        <w:rPr>
          <w:rFonts w:ascii="Simplified Arabic" w:hAnsi="Simplified Arabic" w:cs="Simplified Arabic"/>
          <w:sz w:val="28"/>
          <w:szCs w:val="28"/>
          <w:rtl/>
          <w:lang w:bidi="ar-DZ"/>
        </w:rPr>
        <w:t xml:space="preserve"> الثروات(</w:t>
      </w:r>
      <w:r w:rsidRPr="00EE4016">
        <w:rPr>
          <w:rFonts w:ascii="Simplified Arabic" w:hAnsi="Simplified Arabic" w:cs="Simplified Arabic" w:hint="cs"/>
          <w:sz w:val="28"/>
          <w:szCs w:val="28"/>
          <w:rtl/>
          <w:lang w:bidi="ar-DZ"/>
        </w:rPr>
        <w:t>الأملاك</w:t>
      </w:r>
      <w:r w:rsidRPr="00EE4016">
        <w:rPr>
          <w:rFonts w:ascii="Simplified Arabic" w:hAnsi="Simplified Arabic" w:cs="Simplified Arabic"/>
          <w:sz w:val="28"/>
          <w:szCs w:val="28"/>
          <w:rtl/>
          <w:lang w:bidi="ar-DZ"/>
        </w:rPr>
        <w:t>)....الخ، ما</w:t>
      </w:r>
      <w:r w:rsidRPr="00EE4016">
        <w:rPr>
          <w:rFonts w:ascii="Simplified Arabic" w:hAnsi="Simplified Arabic" w:cs="Simplified Arabic" w:hint="cs"/>
          <w:sz w:val="28"/>
          <w:szCs w:val="28"/>
          <w:rtl/>
          <w:lang w:bidi="ar-DZ"/>
        </w:rPr>
        <w:t xml:space="preserve"> </w:t>
      </w:r>
      <w:r w:rsidRPr="00EE4016">
        <w:rPr>
          <w:rFonts w:ascii="Simplified Arabic" w:hAnsi="Simplified Arabic" w:cs="Simplified Arabic"/>
          <w:sz w:val="28"/>
          <w:szCs w:val="28"/>
          <w:rtl/>
          <w:lang w:bidi="ar-DZ"/>
        </w:rPr>
        <w:t xml:space="preserve">جعلها تساهم في تطوير الخدمات المالية لتصبح منافسا قويا للشركات التقليدية على </w:t>
      </w:r>
      <w:r w:rsidRPr="00EE4016">
        <w:rPr>
          <w:rFonts w:ascii="Simplified Arabic" w:hAnsi="Simplified Arabic" w:cs="Simplified Arabic" w:hint="cs"/>
          <w:sz w:val="28"/>
          <w:szCs w:val="28"/>
          <w:rtl/>
          <w:lang w:bidi="ar-DZ"/>
        </w:rPr>
        <w:t>رأسها</w:t>
      </w:r>
      <w:r w:rsidRPr="00EE4016">
        <w:rPr>
          <w:rFonts w:ascii="Simplified Arabic" w:hAnsi="Simplified Arabic" w:cs="Simplified Arabic"/>
          <w:sz w:val="28"/>
          <w:szCs w:val="28"/>
          <w:rtl/>
          <w:lang w:bidi="ar-DZ"/>
        </w:rPr>
        <w:t xml:space="preserve"> البنوك، </w:t>
      </w:r>
    </w:p>
    <w:p w:rsidR="00EA59FB" w:rsidRPr="00B32692" w:rsidRDefault="00EA59FB" w:rsidP="00EA59FB">
      <w:pPr>
        <w:spacing w:after="240"/>
        <w:jc w:val="both"/>
        <w:rPr>
          <w:rFonts w:ascii="Simplified Arabic" w:hAnsi="Simplified Arabic" w:cs="Simplified Arabic"/>
          <w:sz w:val="28"/>
          <w:szCs w:val="28"/>
          <w:lang w:bidi="ar-DZ"/>
        </w:rPr>
      </w:pPr>
      <w:r w:rsidRPr="00B32692">
        <w:rPr>
          <w:rFonts w:ascii="Simplified Arabic" w:hAnsi="Simplified Arabic" w:cs="Simplified Arabic"/>
          <w:sz w:val="28"/>
          <w:szCs w:val="28"/>
          <w:rtl/>
          <w:lang w:bidi="ar-DZ"/>
        </w:rPr>
        <w:lastRenderedPageBreak/>
        <w:t xml:space="preserve">   كما </w:t>
      </w:r>
      <w:r>
        <w:rPr>
          <w:rFonts w:ascii="Simplified Arabic" w:hAnsi="Simplified Arabic" w:cs="Simplified Arabic" w:hint="cs"/>
          <w:sz w:val="28"/>
          <w:szCs w:val="28"/>
          <w:rtl/>
          <w:lang w:bidi="ar-DZ"/>
        </w:rPr>
        <w:t>أ</w:t>
      </w:r>
      <w:r w:rsidRPr="00B32692">
        <w:rPr>
          <w:rFonts w:ascii="Simplified Arabic" w:hAnsi="Simplified Arabic" w:cs="Simplified Arabic" w:hint="cs"/>
          <w:sz w:val="28"/>
          <w:szCs w:val="28"/>
          <w:rtl/>
          <w:lang w:bidi="ar-DZ"/>
        </w:rPr>
        <w:t>ن</w:t>
      </w:r>
      <w:r w:rsidRPr="00B32692">
        <w:rPr>
          <w:rFonts w:ascii="Simplified Arabic" w:hAnsi="Simplified Arabic" w:cs="Simplified Arabic"/>
          <w:sz w:val="28"/>
          <w:szCs w:val="28"/>
          <w:rtl/>
          <w:lang w:bidi="ar-DZ"/>
        </w:rPr>
        <w:t xml:space="preserve"> استخدام </w:t>
      </w:r>
      <w:r w:rsidR="00CF215E">
        <w:rPr>
          <w:rFonts w:ascii="Simplified Arabic" w:hAnsi="Simplified Arabic" w:cs="Simplified Arabic" w:hint="cs"/>
          <w:sz w:val="28"/>
          <w:szCs w:val="28"/>
          <w:rtl/>
          <w:lang w:bidi="ar-DZ"/>
        </w:rPr>
        <w:t>ال</w:t>
      </w:r>
      <w:r w:rsidRPr="00B32692">
        <w:rPr>
          <w:rFonts w:ascii="Simplified Arabic" w:hAnsi="Simplified Arabic" w:cs="Simplified Arabic"/>
          <w:sz w:val="28"/>
          <w:szCs w:val="28"/>
          <w:rtl/>
          <w:lang w:bidi="ar-DZ"/>
        </w:rPr>
        <w:t xml:space="preserve">تكنولوجيا المالية يساهم في نمو الاقتصاد الرقمي، نمو التجارة الرقمية ومكننة المدفوعات الالكترونية وذلك يساهم في </w:t>
      </w:r>
      <w:r w:rsidRPr="00B32692">
        <w:rPr>
          <w:rFonts w:ascii="Simplified Arabic" w:hAnsi="Simplified Arabic" w:cs="Simplified Arabic" w:hint="cs"/>
          <w:sz w:val="28"/>
          <w:szCs w:val="28"/>
          <w:rtl/>
          <w:lang w:bidi="ar-DZ"/>
        </w:rPr>
        <w:t>إدماج</w:t>
      </w:r>
      <w:r w:rsidRPr="00B32692">
        <w:rPr>
          <w:rFonts w:ascii="Simplified Arabic" w:hAnsi="Simplified Arabic" w:cs="Simplified Arabic"/>
          <w:sz w:val="28"/>
          <w:szCs w:val="28"/>
          <w:rtl/>
          <w:lang w:bidi="ar-DZ"/>
        </w:rPr>
        <w:t xml:space="preserve"> الاقتصاد الموازي مع الاقتصاد الرسمي، ووضع استراتيجيات يستهدف من خلالها رفع درجة رضا العملاء وتحقيق الشمول المالي وتوسيع حصصها في السوق، كما ساعد استخدام </w:t>
      </w:r>
      <w:r w:rsidR="00CF215E">
        <w:rPr>
          <w:rFonts w:ascii="Simplified Arabic" w:hAnsi="Simplified Arabic" w:cs="Simplified Arabic" w:hint="cs"/>
          <w:sz w:val="28"/>
          <w:szCs w:val="28"/>
          <w:rtl/>
          <w:lang w:bidi="ar-DZ"/>
        </w:rPr>
        <w:t>ال</w:t>
      </w:r>
      <w:r w:rsidRPr="00B32692">
        <w:rPr>
          <w:rFonts w:ascii="Simplified Arabic" w:hAnsi="Simplified Arabic" w:cs="Simplified Arabic"/>
          <w:sz w:val="28"/>
          <w:szCs w:val="28"/>
          <w:rtl/>
          <w:lang w:bidi="ar-DZ"/>
        </w:rPr>
        <w:t xml:space="preserve">تكنولوجيا المالية في </w:t>
      </w:r>
      <w:r w:rsidRPr="00B32692">
        <w:rPr>
          <w:rFonts w:ascii="Simplified Arabic" w:hAnsi="Simplified Arabic" w:cs="Simplified Arabic" w:hint="cs"/>
          <w:sz w:val="28"/>
          <w:szCs w:val="28"/>
          <w:rtl/>
          <w:lang w:bidi="ar-DZ"/>
        </w:rPr>
        <w:t>إتاحة</w:t>
      </w:r>
      <w:r w:rsidRPr="00B32692">
        <w:rPr>
          <w:rFonts w:ascii="Simplified Arabic" w:hAnsi="Simplified Arabic" w:cs="Simplified Arabic"/>
          <w:sz w:val="28"/>
          <w:szCs w:val="28"/>
          <w:rtl/>
          <w:lang w:bidi="ar-DZ"/>
        </w:rPr>
        <w:t xml:space="preserve"> مصادر تمويلية بديلة للمؤسسات الاقتصادية والامتثال</w:t>
      </w:r>
      <w:r w:rsidRPr="00B32692">
        <w:rPr>
          <w:rFonts w:ascii="Simplified Arabic" w:hAnsi="Simplified Arabic" w:cs="Simplified Arabic"/>
          <w:sz w:val="32"/>
          <w:szCs w:val="32"/>
          <w:rtl/>
          <w:lang w:bidi="ar-DZ"/>
        </w:rPr>
        <w:t xml:space="preserve"> </w:t>
      </w:r>
      <w:r w:rsidRPr="00B32692">
        <w:rPr>
          <w:rFonts w:ascii="Simplified Arabic" w:hAnsi="Simplified Arabic" w:cs="Simplified Arabic"/>
          <w:sz w:val="28"/>
          <w:szCs w:val="28"/>
          <w:rtl/>
          <w:lang w:bidi="ar-DZ"/>
        </w:rPr>
        <w:t xml:space="preserve">لقواعد </w:t>
      </w:r>
      <w:r w:rsidRPr="00B32692">
        <w:rPr>
          <w:rFonts w:ascii="Simplified Arabic" w:hAnsi="Simplified Arabic" w:cs="Simplified Arabic" w:hint="cs"/>
          <w:sz w:val="28"/>
          <w:szCs w:val="28"/>
          <w:rtl/>
          <w:lang w:bidi="ar-DZ"/>
        </w:rPr>
        <w:t>إدارة</w:t>
      </w:r>
      <w:r w:rsidR="00CF215E">
        <w:rPr>
          <w:rFonts w:ascii="Simplified Arabic" w:hAnsi="Simplified Arabic" w:cs="Simplified Arabic"/>
          <w:sz w:val="28"/>
          <w:szCs w:val="28"/>
          <w:rtl/>
          <w:lang w:bidi="ar-DZ"/>
        </w:rPr>
        <w:t xml:space="preserve"> المخاطر</w:t>
      </w:r>
      <w:r w:rsidR="00CF215E">
        <w:rPr>
          <w:rFonts w:ascii="Simplified Arabic" w:hAnsi="Simplified Arabic" w:cs="Simplified Arabic" w:hint="cs"/>
          <w:sz w:val="28"/>
          <w:szCs w:val="28"/>
          <w:rtl/>
          <w:lang w:bidi="ar-DZ"/>
        </w:rPr>
        <w:t xml:space="preserve">.                      </w:t>
      </w:r>
    </w:p>
    <w:p w:rsidR="00EA59FB" w:rsidRPr="00B32692" w:rsidRDefault="002B2743" w:rsidP="002B2743">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ثالثا</w:t>
      </w:r>
      <w:r w:rsidR="00EA59FB" w:rsidRPr="00B32692">
        <w:rPr>
          <w:rFonts w:ascii="Simplified Arabic" w:hAnsi="Simplified Arabic" w:cs="Simplified Arabic"/>
          <w:b/>
          <w:bCs/>
          <w:sz w:val="32"/>
          <w:szCs w:val="32"/>
          <w:rtl/>
          <w:lang w:bidi="ar-DZ"/>
        </w:rPr>
        <w:t>:</w:t>
      </w:r>
      <w:r w:rsidR="00EA59FB">
        <w:rPr>
          <w:rFonts w:ascii="Simplified Arabic" w:hAnsi="Simplified Arabic" w:cs="Simplified Arabic" w:hint="cs"/>
          <w:b/>
          <w:bCs/>
          <w:sz w:val="32"/>
          <w:szCs w:val="32"/>
          <w:rtl/>
          <w:lang w:bidi="ar-DZ"/>
        </w:rPr>
        <w:t xml:space="preserve"> </w:t>
      </w:r>
      <w:r w:rsidR="00EA59FB" w:rsidRPr="00B32692">
        <w:rPr>
          <w:rFonts w:ascii="Simplified Arabic" w:hAnsi="Simplified Arabic" w:cs="Simplified Arabic"/>
          <w:b/>
          <w:bCs/>
          <w:sz w:val="32"/>
          <w:szCs w:val="32"/>
          <w:rtl/>
          <w:lang w:bidi="ar-DZ"/>
        </w:rPr>
        <w:t xml:space="preserve">خصائص </w:t>
      </w:r>
      <w:r w:rsidR="00EA59FB" w:rsidRPr="00B32692">
        <w:rPr>
          <w:rFonts w:ascii="Simplified Arabic" w:hAnsi="Simplified Arabic" w:cs="Simplified Arabic" w:hint="cs"/>
          <w:b/>
          <w:bCs/>
          <w:sz w:val="32"/>
          <w:szCs w:val="32"/>
          <w:rtl/>
          <w:lang w:bidi="ar-DZ"/>
        </w:rPr>
        <w:t>وأهمية</w:t>
      </w:r>
      <w:r w:rsidR="00EA59FB" w:rsidRPr="00B32692">
        <w:rPr>
          <w:rFonts w:ascii="Simplified Arabic" w:hAnsi="Simplified Arabic" w:cs="Simplified Arabic"/>
          <w:b/>
          <w:bCs/>
          <w:sz w:val="32"/>
          <w:szCs w:val="32"/>
          <w:rtl/>
          <w:lang w:bidi="ar-DZ"/>
        </w:rPr>
        <w:t xml:space="preserve"> التكنولوجيا المالية</w:t>
      </w:r>
    </w:p>
    <w:p w:rsidR="00EA59FB" w:rsidRPr="00B32692" w:rsidRDefault="00EA59FB" w:rsidP="00EA59FB">
      <w:pPr>
        <w:jc w:val="both"/>
        <w:rPr>
          <w:rFonts w:ascii="Simplified Arabic" w:hAnsi="Simplified Arabic" w:cs="Simplified Arabic"/>
          <w:sz w:val="28"/>
          <w:szCs w:val="28"/>
          <w:rtl/>
          <w:lang w:bidi="ar-DZ"/>
        </w:rPr>
      </w:pPr>
      <w:r w:rsidRPr="00B32692">
        <w:rPr>
          <w:rFonts w:ascii="Simplified Arabic" w:hAnsi="Simplified Arabic" w:cs="Simplified Arabic"/>
          <w:sz w:val="28"/>
          <w:szCs w:val="28"/>
          <w:rtl/>
          <w:lang w:bidi="ar-DZ"/>
        </w:rPr>
        <w:t xml:space="preserve">    تعتمد التكنولوجيا المالية على الابتكار لتحسين جودة الخدمات وتسهيل انتشارها عبر العالم، وبهذا فشركات التكنولوجيا المالية تختلف عن نظيرتها من الشركات التقليدية في مجموعة من المميزات يندرج من ضمنها ما</w:t>
      </w:r>
      <w:r>
        <w:rPr>
          <w:rFonts w:ascii="Simplified Arabic" w:hAnsi="Simplified Arabic" w:cs="Simplified Arabic" w:hint="cs"/>
          <w:sz w:val="28"/>
          <w:szCs w:val="28"/>
          <w:rtl/>
          <w:lang w:bidi="ar-DZ"/>
        </w:rPr>
        <w:t xml:space="preserve"> </w:t>
      </w:r>
      <w:r w:rsidRPr="00B32692">
        <w:rPr>
          <w:rFonts w:ascii="Simplified Arabic" w:hAnsi="Simplified Arabic" w:cs="Simplified Arabic"/>
          <w:sz w:val="28"/>
          <w:szCs w:val="28"/>
          <w:rtl/>
          <w:lang w:bidi="ar-DZ"/>
        </w:rPr>
        <w:t>يلي:</w:t>
      </w:r>
    </w:p>
    <w:p w:rsidR="00EA59FB" w:rsidRPr="00F842DB" w:rsidRDefault="002B2743" w:rsidP="002B2743">
      <w:pPr>
        <w:bidi/>
        <w:jc w:val="both"/>
        <w:rPr>
          <w:rFonts w:ascii="Simplified Arabic" w:hAnsi="Simplified Arabic" w:cs="Simplified Arabic"/>
          <w:b/>
          <w:bCs/>
          <w:sz w:val="28"/>
          <w:szCs w:val="28"/>
          <w:rtl/>
          <w:lang w:bidi="ar-DZ"/>
        </w:rPr>
      </w:pPr>
      <w:r w:rsidRPr="00F842DB">
        <w:rPr>
          <w:rFonts w:ascii="Simplified Arabic" w:hAnsi="Simplified Arabic" w:cs="Simplified Arabic" w:hint="cs"/>
          <w:b/>
          <w:bCs/>
          <w:sz w:val="28"/>
          <w:szCs w:val="28"/>
          <w:rtl/>
          <w:lang w:bidi="ar-DZ"/>
        </w:rPr>
        <w:t>1.</w:t>
      </w:r>
      <w:r w:rsidR="00EA59FB" w:rsidRPr="00F842DB">
        <w:rPr>
          <w:rFonts w:ascii="Simplified Arabic" w:hAnsi="Simplified Arabic" w:cs="Simplified Arabic"/>
          <w:b/>
          <w:bCs/>
          <w:sz w:val="28"/>
          <w:szCs w:val="28"/>
          <w:rtl/>
          <w:lang w:bidi="ar-DZ"/>
        </w:rPr>
        <w:t xml:space="preserve"> خصائص التكنولوجيا المالية</w:t>
      </w:r>
    </w:p>
    <w:p w:rsidR="00EA59FB" w:rsidRPr="00B32692" w:rsidRDefault="00EA59FB" w:rsidP="00DA2E74">
      <w:pPr>
        <w:bidi/>
        <w:jc w:val="both"/>
        <w:rPr>
          <w:rFonts w:ascii="Simplified Arabic" w:hAnsi="Simplified Arabic" w:cs="Simplified Arabic"/>
          <w:sz w:val="28"/>
          <w:szCs w:val="28"/>
          <w:rtl/>
          <w:lang w:bidi="ar-DZ"/>
        </w:rPr>
      </w:pPr>
      <w:r w:rsidRPr="00B32692">
        <w:rPr>
          <w:rFonts w:ascii="Simplified Arabic" w:hAnsi="Simplified Arabic" w:cs="Simplified Arabic"/>
          <w:sz w:val="32"/>
          <w:szCs w:val="32"/>
          <w:rtl/>
          <w:lang w:bidi="ar-DZ"/>
        </w:rPr>
        <w:t xml:space="preserve">    </w:t>
      </w:r>
      <w:r w:rsidRPr="00B32692">
        <w:rPr>
          <w:rFonts w:ascii="Simplified Arabic" w:hAnsi="Simplified Arabic" w:cs="Simplified Arabic"/>
          <w:sz w:val="28"/>
          <w:szCs w:val="28"/>
          <w:rtl/>
          <w:lang w:bidi="ar-DZ"/>
        </w:rPr>
        <w:t>تتميز التكنولوجيا المالية بمجموعة من الخصائص تتمثل فيما يلي</w:t>
      </w:r>
      <w:r w:rsidR="00DA2E74">
        <w:rPr>
          <w:rFonts w:ascii="Simplified Arabic" w:hAnsi="Simplified Arabic" w:cs="Simplified Arabic" w:hint="cs"/>
          <w:sz w:val="28"/>
          <w:szCs w:val="28"/>
          <w:rtl/>
          <w:lang w:bidi="ar-DZ"/>
        </w:rPr>
        <w:t>:</w:t>
      </w:r>
    </w:p>
    <w:p w:rsidR="009161EB" w:rsidRDefault="00EA59FB" w:rsidP="009161EB">
      <w:pPr>
        <w:pStyle w:val="Paragraphedeliste"/>
        <w:numPr>
          <w:ilvl w:val="0"/>
          <w:numId w:val="15"/>
        </w:numPr>
        <w:bidi/>
        <w:spacing w:line="240" w:lineRule="auto"/>
        <w:jc w:val="both"/>
        <w:rPr>
          <w:rFonts w:ascii="Simplified Arabic" w:hAnsi="Simplified Arabic" w:cs="Simplified Arabic"/>
          <w:sz w:val="28"/>
          <w:szCs w:val="28"/>
          <w:lang w:bidi="ar-DZ"/>
        </w:rPr>
      </w:pPr>
      <w:r w:rsidRPr="00AA3458">
        <w:rPr>
          <w:rFonts w:ascii="Simplified Arabic" w:hAnsi="Simplified Arabic" w:cs="Simplified Arabic"/>
          <w:sz w:val="28"/>
          <w:szCs w:val="28"/>
          <w:rtl/>
          <w:lang w:bidi="ar-DZ"/>
        </w:rPr>
        <w:t>السرعة</w:t>
      </w:r>
      <w:r w:rsidR="009161EB">
        <w:rPr>
          <w:rFonts w:ascii="Simplified Arabic" w:hAnsi="Simplified Arabic" w:cs="Simplified Arabic" w:hint="cs"/>
          <w:sz w:val="32"/>
          <w:szCs w:val="32"/>
          <w:rtl/>
          <w:lang w:bidi="ar-DZ"/>
        </w:rPr>
        <w:t>.</w:t>
      </w:r>
      <w:r w:rsidRPr="00B32692">
        <w:rPr>
          <w:rFonts w:ascii="Simplified Arabic" w:hAnsi="Simplified Arabic" w:cs="Simplified Arabic"/>
          <w:sz w:val="28"/>
          <w:szCs w:val="28"/>
          <w:rtl/>
          <w:lang w:bidi="ar-DZ"/>
        </w:rPr>
        <w:t xml:space="preserve"> </w:t>
      </w:r>
    </w:p>
    <w:p w:rsidR="009161EB" w:rsidRPr="00AA3458" w:rsidRDefault="00EA59FB" w:rsidP="009161EB">
      <w:pPr>
        <w:pStyle w:val="Paragraphedeliste"/>
        <w:numPr>
          <w:ilvl w:val="0"/>
          <w:numId w:val="15"/>
        </w:numPr>
        <w:bidi/>
        <w:spacing w:line="240" w:lineRule="auto"/>
        <w:jc w:val="both"/>
        <w:rPr>
          <w:rFonts w:ascii="Simplified Arabic" w:hAnsi="Simplified Arabic" w:cs="Simplified Arabic"/>
          <w:sz w:val="28"/>
          <w:szCs w:val="28"/>
          <w:lang w:bidi="ar-DZ"/>
        </w:rPr>
      </w:pPr>
      <w:r w:rsidRPr="00AA3458">
        <w:rPr>
          <w:rFonts w:ascii="Simplified Arabic" w:hAnsi="Simplified Arabic" w:cs="Simplified Arabic"/>
          <w:sz w:val="28"/>
          <w:szCs w:val="28"/>
          <w:rtl/>
          <w:lang w:bidi="ar-DZ"/>
        </w:rPr>
        <w:t>تقريب المسافة</w:t>
      </w:r>
      <w:r w:rsidR="009161EB" w:rsidRPr="00AA3458">
        <w:rPr>
          <w:rFonts w:ascii="Simplified Arabic" w:hAnsi="Simplified Arabic" w:cs="Simplified Arabic" w:hint="cs"/>
          <w:sz w:val="28"/>
          <w:szCs w:val="28"/>
          <w:rtl/>
          <w:lang w:bidi="ar-DZ"/>
        </w:rPr>
        <w:t>.</w:t>
      </w:r>
      <w:r w:rsidRPr="00AA3458">
        <w:rPr>
          <w:rFonts w:ascii="Simplified Arabic" w:hAnsi="Simplified Arabic" w:cs="Simplified Arabic"/>
          <w:sz w:val="28"/>
          <w:szCs w:val="28"/>
          <w:rtl/>
          <w:lang w:bidi="ar-DZ"/>
        </w:rPr>
        <w:t xml:space="preserve"> </w:t>
      </w:r>
    </w:p>
    <w:p w:rsidR="009161EB" w:rsidRPr="00AA3458" w:rsidRDefault="00EA59FB" w:rsidP="009161EB">
      <w:pPr>
        <w:pStyle w:val="Paragraphedeliste"/>
        <w:numPr>
          <w:ilvl w:val="0"/>
          <w:numId w:val="15"/>
        </w:numPr>
        <w:bidi/>
        <w:spacing w:line="240" w:lineRule="auto"/>
        <w:jc w:val="both"/>
        <w:rPr>
          <w:rFonts w:ascii="Simplified Arabic" w:hAnsi="Simplified Arabic" w:cs="Simplified Arabic"/>
          <w:sz w:val="28"/>
          <w:szCs w:val="28"/>
          <w:lang w:bidi="ar-DZ"/>
        </w:rPr>
      </w:pPr>
      <w:r w:rsidRPr="00AA3458">
        <w:rPr>
          <w:rFonts w:ascii="Simplified Arabic" w:hAnsi="Simplified Arabic" w:cs="Simplified Arabic"/>
          <w:sz w:val="28"/>
          <w:szCs w:val="28"/>
          <w:rtl/>
          <w:lang w:bidi="ar-DZ"/>
        </w:rPr>
        <w:t>القدرة على التخزين</w:t>
      </w:r>
      <w:r w:rsidR="009161EB" w:rsidRPr="00AA3458">
        <w:rPr>
          <w:rFonts w:ascii="Simplified Arabic" w:hAnsi="Simplified Arabic" w:cs="Simplified Arabic" w:hint="cs"/>
          <w:sz w:val="28"/>
          <w:szCs w:val="28"/>
          <w:rtl/>
          <w:lang w:bidi="ar-DZ"/>
        </w:rPr>
        <w:t>.</w:t>
      </w:r>
      <w:r w:rsidRPr="00AA3458">
        <w:rPr>
          <w:rFonts w:ascii="Simplified Arabic" w:hAnsi="Simplified Arabic" w:cs="Simplified Arabic"/>
          <w:sz w:val="28"/>
          <w:szCs w:val="28"/>
          <w:rtl/>
          <w:lang w:bidi="ar-DZ"/>
        </w:rPr>
        <w:t xml:space="preserve"> </w:t>
      </w:r>
    </w:p>
    <w:p w:rsidR="009161EB" w:rsidRPr="00AA3458" w:rsidRDefault="00EA59FB" w:rsidP="009161EB">
      <w:pPr>
        <w:pStyle w:val="Paragraphedeliste"/>
        <w:numPr>
          <w:ilvl w:val="0"/>
          <w:numId w:val="15"/>
        </w:numPr>
        <w:bidi/>
        <w:spacing w:line="240" w:lineRule="auto"/>
        <w:jc w:val="both"/>
        <w:rPr>
          <w:rFonts w:ascii="Simplified Arabic" w:hAnsi="Simplified Arabic" w:cs="Simplified Arabic"/>
          <w:sz w:val="28"/>
          <w:szCs w:val="28"/>
          <w:lang w:bidi="ar-DZ"/>
        </w:rPr>
      </w:pPr>
      <w:r w:rsidRPr="00AA3458">
        <w:rPr>
          <w:rFonts w:ascii="Simplified Arabic" w:hAnsi="Simplified Arabic" w:cs="Simplified Arabic"/>
          <w:sz w:val="28"/>
          <w:szCs w:val="28"/>
          <w:rtl/>
          <w:lang w:bidi="ar-DZ"/>
        </w:rPr>
        <w:t>مرونة الاستعمال</w:t>
      </w:r>
      <w:r w:rsidR="009161EB" w:rsidRPr="00AA3458">
        <w:rPr>
          <w:rFonts w:ascii="Simplified Arabic" w:hAnsi="Simplified Arabic" w:cs="Simplified Arabic" w:hint="cs"/>
          <w:sz w:val="28"/>
          <w:szCs w:val="28"/>
          <w:rtl/>
          <w:lang w:bidi="ar-DZ"/>
        </w:rPr>
        <w:t>.</w:t>
      </w:r>
    </w:p>
    <w:p w:rsidR="00EA59FB" w:rsidRPr="00DE461A" w:rsidRDefault="009C00E9" w:rsidP="009C00E9">
      <w:pPr>
        <w:bidi/>
        <w:jc w:val="both"/>
        <w:rPr>
          <w:rFonts w:ascii="Simplified Arabic" w:hAnsi="Simplified Arabic" w:cs="Simplified Arabic"/>
          <w:b/>
          <w:bCs/>
          <w:sz w:val="28"/>
          <w:szCs w:val="28"/>
          <w:rtl/>
          <w:lang w:bidi="ar-DZ"/>
        </w:rPr>
      </w:pPr>
      <w:r w:rsidRPr="00DE461A">
        <w:rPr>
          <w:rFonts w:ascii="Simplified Arabic" w:hAnsi="Simplified Arabic" w:cs="Simplified Arabic" w:hint="cs"/>
          <w:b/>
          <w:bCs/>
          <w:sz w:val="28"/>
          <w:szCs w:val="28"/>
          <w:rtl/>
          <w:lang w:bidi="ar-DZ"/>
        </w:rPr>
        <w:t>2.</w:t>
      </w:r>
      <w:r w:rsidR="00EA59FB" w:rsidRPr="00DE461A">
        <w:rPr>
          <w:rFonts w:ascii="Simplified Arabic" w:hAnsi="Simplified Arabic" w:cs="Simplified Arabic"/>
          <w:b/>
          <w:bCs/>
          <w:sz w:val="28"/>
          <w:szCs w:val="28"/>
          <w:rtl/>
          <w:lang w:bidi="ar-DZ"/>
        </w:rPr>
        <w:t xml:space="preserve"> </w:t>
      </w:r>
      <w:r w:rsidR="00EA59FB" w:rsidRPr="00DE461A">
        <w:rPr>
          <w:rFonts w:ascii="Simplified Arabic" w:hAnsi="Simplified Arabic" w:cs="Simplified Arabic" w:hint="cs"/>
          <w:b/>
          <w:bCs/>
          <w:sz w:val="28"/>
          <w:szCs w:val="28"/>
          <w:rtl/>
          <w:lang w:bidi="ar-DZ"/>
        </w:rPr>
        <w:t>أهمية</w:t>
      </w:r>
      <w:r w:rsidR="00EA59FB" w:rsidRPr="00DE461A">
        <w:rPr>
          <w:rFonts w:ascii="Simplified Arabic" w:hAnsi="Simplified Arabic" w:cs="Simplified Arabic"/>
          <w:b/>
          <w:bCs/>
          <w:sz w:val="28"/>
          <w:szCs w:val="28"/>
          <w:rtl/>
          <w:lang w:bidi="ar-DZ"/>
        </w:rPr>
        <w:t xml:space="preserve"> التكنولوجيا المالية</w:t>
      </w:r>
    </w:p>
    <w:p w:rsidR="00EA59FB" w:rsidRPr="00B32692" w:rsidRDefault="00EA59FB" w:rsidP="00AA3458">
      <w:pPr>
        <w:bidi/>
        <w:ind w:firstLine="708"/>
        <w:jc w:val="both"/>
        <w:rPr>
          <w:rFonts w:ascii="Simplified Arabic" w:hAnsi="Simplified Arabic" w:cs="Simplified Arabic"/>
          <w:sz w:val="28"/>
          <w:szCs w:val="28"/>
          <w:rtl/>
          <w:lang w:bidi="ar-DZ"/>
        </w:rPr>
      </w:pPr>
      <w:r w:rsidRPr="00B32692">
        <w:rPr>
          <w:rFonts w:ascii="Simplified Arabic" w:hAnsi="Simplified Arabic" w:cs="Simplified Arabic"/>
          <w:sz w:val="32"/>
          <w:szCs w:val="32"/>
          <w:rtl/>
          <w:lang w:bidi="ar-DZ"/>
        </w:rPr>
        <w:t xml:space="preserve"> </w:t>
      </w:r>
      <w:r w:rsidRPr="00B32692">
        <w:rPr>
          <w:rFonts w:ascii="Simplified Arabic" w:hAnsi="Simplified Arabic" w:cs="Simplified Arabic" w:hint="cs"/>
          <w:sz w:val="28"/>
          <w:szCs w:val="28"/>
          <w:rtl/>
          <w:lang w:bidi="ar-DZ"/>
        </w:rPr>
        <w:t>إن</w:t>
      </w:r>
      <w:r w:rsidRPr="00B32692">
        <w:rPr>
          <w:rFonts w:ascii="Simplified Arabic" w:hAnsi="Simplified Arabic" w:cs="Simplified Arabic"/>
          <w:sz w:val="28"/>
          <w:szCs w:val="28"/>
          <w:rtl/>
          <w:lang w:bidi="ar-DZ"/>
        </w:rPr>
        <w:t xml:space="preserve"> التكنولوجيا المالية تربط </w:t>
      </w:r>
      <w:r>
        <w:rPr>
          <w:rFonts w:ascii="Simplified Arabic" w:hAnsi="Simplified Arabic" w:cs="Simplified Arabic"/>
          <w:sz w:val="28"/>
          <w:szCs w:val="28"/>
          <w:rtl/>
          <w:lang w:bidi="ar-DZ"/>
        </w:rPr>
        <w:t>بين قطاعي تكنولوجيا المعلومات و</w:t>
      </w:r>
      <w:r w:rsidRPr="00B32692">
        <w:rPr>
          <w:rFonts w:ascii="Simplified Arabic" w:hAnsi="Simplified Arabic" w:cs="Simplified Arabic"/>
          <w:sz w:val="28"/>
          <w:szCs w:val="28"/>
          <w:rtl/>
          <w:lang w:bidi="ar-DZ"/>
        </w:rPr>
        <w:t xml:space="preserve">الاتصال والقطاع المالي، حيث </w:t>
      </w:r>
      <w:r>
        <w:rPr>
          <w:rFonts w:ascii="Simplified Arabic" w:hAnsi="Simplified Arabic" w:cs="Simplified Arabic" w:hint="cs"/>
          <w:sz w:val="28"/>
          <w:szCs w:val="28"/>
          <w:rtl/>
          <w:lang w:bidi="ar-DZ"/>
        </w:rPr>
        <w:t>أ</w:t>
      </w:r>
      <w:r w:rsidRPr="00B32692">
        <w:rPr>
          <w:rFonts w:ascii="Simplified Arabic" w:hAnsi="Simplified Arabic" w:cs="Simplified Arabic" w:hint="cs"/>
          <w:sz w:val="28"/>
          <w:szCs w:val="28"/>
          <w:rtl/>
          <w:lang w:bidi="ar-DZ"/>
        </w:rPr>
        <w:t>ن</w:t>
      </w:r>
      <w:r w:rsidRPr="00B32692">
        <w:rPr>
          <w:rFonts w:ascii="Simplified Arabic" w:hAnsi="Simplified Arabic" w:cs="Simplified Arabic"/>
          <w:sz w:val="28"/>
          <w:szCs w:val="28"/>
          <w:rtl/>
          <w:lang w:bidi="ar-DZ"/>
        </w:rPr>
        <w:t xml:space="preserve"> وجود </w:t>
      </w:r>
      <w:r w:rsidRPr="00B32692">
        <w:rPr>
          <w:rFonts w:ascii="Simplified Arabic" w:hAnsi="Simplified Arabic" w:cs="Simplified Arabic" w:hint="cs"/>
          <w:sz w:val="28"/>
          <w:szCs w:val="28"/>
          <w:rtl/>
          <w:lang w:bidi="ar-DZ"/>
        </w:rPr>
        <w:t>إطار</w:t>
      </w:r>
      <w:r w:rsidRPr="00B32692">
        <w:rPr>
          <w:rFonts w:ascii="Simplified Arabic" w:hAnsi="Simplified Arabic" w:cs="Simplified Arabic"/>
          <w:sz w:val="28"/>
          <w:szCs w:val="28"/>
          <w:rtl/>
          <w:lang w:bidi="ar-DZ"/>
        </w:rPr>
        <w:t xml:space="preserve"> عمل للتعاون بين الجهات التنظيمية المالية في الموضوعات</w:t>
      </w:r>
      <w:r>
        <w:rPr>
          <w:rFonts w:ascii="Simplified Arabic" w:hAnsi="Simplified Arabic" w:cs="Simplified Arabic"/>
          <w:sz w:val="28"/>
          <w:szCs w:val="28"/>
          <w:rtl/>
          <w:lang w:bidi="ar-DZ"/>
        </w:rPr>
        <w:t xml:space="preserve"> المتعلقة بالابتكار المالي من ش</w:t>
      </w:r>
      <w:r>
        <w:rPr>
          <w:rFonts w:ascii="Simplified Arabic" w:hAnsi="Simplified Arabic" w:cs="Simplified Arabic" w:hint="cs"/>
          <w:sz w:val="28"/>
          <w:szCs w:val="28"/>
          <w:rtl/>
          <w:lang w:bidi="ar-DZ"/>
        </w:rPr>
        <w:t>أ</w:t>
      </w:r>
      <w:r w:rsidRPr="00B32692">
        <w:rPr>
          <w:rFonts w:ascii="Simplified Arabic" w:hAnsi="Simplified Arabic" w:cs="Simplified Arabic"/>
          <w:sz w:val="28"/>
          <w:szCs w:val="28"/>
          <w:rtl/>
          <w:lang w:bidi="ar-DZ"/>
        </w:rPr>
        <w:t xml:space="preserve">نه </w:t>
      </w:r>
      <w:r w:rsidRPr="00B32692">
        <w:rPr>
          <w:rFonts w:ascii="Simplified Arabic" w:hAnsi="Simplified Arabic" w:cs="Simplified Arabic" w:hint="cs"/>
          <w:sz w:val="28"/>
          <w:szCs w:val="28"/>
          <w:rtl/>
          <w:lang w:bidi="ar-DZ"/>
        </w:rPr>
        <w:t>أن</w:t>
      </w:r>
      <w:r w:rsidRPr="00B32692">
        <w:rPr>
          <w:rFonts w:ascii="Simplified Arabic" w:hAnsi="Simplified Arabic" w:cs="Simplified Arabic"/>
          <w:sz w:val="28"/>
          <w:szCs w:val="28"/>
          <w:rtl/>
          <w:lang w:bidi="ar-DZ"/>
        </w:rPr>
        <w:t xml:space="preserve"> يساعد على بناء قدرات مؤسسية وتعزيز ظروف </w:t>
      </w:r>
      <w:r w:rsidRPr="00B32692">
        <w:rPr>
          <w:rFonts w:ascii="Simplified Arabic" w:hAnsi="Simplified Arabic" w:cs="Simplified Arabic" w:hint="cs"/>
          <w:sz w:val="28"/>
          <w:szCs w:val="28"/>
          <w:rtl/>
          <w:lang w:bidi="ar-DZ"/>
        </w:rPr>
        <w:t>إطار</w:t>
      </w:r>
      <w:r>
        <w:rPr>
          <w:rFonts w:ascii="Simplified Arabic" w:hAnsi="Simplified Arabic" w:cs="Simplified Arabic"/>
          <w:sz w:val="28"/>
          <w:szCs w:val="28"/>
          <w:rtl/>
          <w:lang w:bidi="ar-DZ"/>
        </w:rPr>
        <w:t xml:space="preserve"> العمل المتكامل من </w:t>
      </w:r>
      <w:r>
        <w:rPr>
          <w:rFonts w:ascii="Simplified Arabic" w:hAnsi="Simplified Arabic" w:cs="Simplified Arabic" w:hint="cs"/>
          <w:sz w:val="28"/>
          <w:szCs w:val="28"/>
          <w:rtl/>
          <w:lang w:bidi="ar-DZ"/>
        </w:rPr>
        <w:t>أ</w:t>
      </w:r>
      <w:r w:rsidRPr="00B32692">
        <w:rPr>
          <w:rFonts w:ascii="Simplified Arabic" w:hAnsi="Simplified Arabic" w:cs="Simplified Arabic"/>
          <w:sz w:val="28"/>
          <w:szCs w:val="28"/>
          <w:rtl/>
          <w:lang w:bidi="ar-DZ"/>
        </w:rPr>
        <w:t>ج</w:t>
      </w:r>
      <w:r>
        <w:rPr>
          <w:rFonts w:ascii="Simplified Arabic" w:hAnsi="Simplified Arabic" w:cs="Simplified Arabic"/>
          <w:sz w:val="28"/>
          <w:szCs w:val="28"/>
          <w:rtl/>
          <w:lang w:bidi="ar-DZ"/>
        </w:rPr>
        <w:t>ل التوسع في تكنولوجيا التمويل و</w:t>
      </w:r>
      <w:r w:rsidRPr="00B32692">
        <w:rPr>
          <w:rFonts w:ascii="Simplified Arabic" w:hAnsi="Simplified Arabic" w:cs="Simplified Arabic"/>
          <w:sz w:val="28"/>
          <w:szCs w:val="28"/>
          <w:rtl/>
          <w:lang w:bidi="ar-DZ"/>
        </w:rPr>
        <w:t xml:space="preserve">المتعلقة بالشمول المالي. ولا تقتصر </w:t>
      </w:r>
      <w:r w:rsidRPr="00B32692">
        <w:rPr>
          <w:rFonts w:ascii="Simplified Arabic" w:hAnsi="Simplified Arabic" w:cs="Simplified Arabic" w:hint="cs"/>
          <w:sz w:val="28"/>
          <w:szCs w:val="28"/>
          <w:rtl/>
          <w:lang w:bidi="ar-DZ"/>
        </w:rPr>
        <w:t>أهمية</w:t>
      </w:r>
      <w:r w:rsidRPr="00B32692">
        <w:rPr>
          <w:rFonts w:ascii="Simplified Arabic" w:hAnsi="Simplified Arabic" w:cs="Simplified Arabic"/>
          <w:sz w:val="28"/>
          <w:szCs w:val="28"/>
          <w:rtl/>
          <w:lang w:bidi="ar-DZ"/>
        </w:rPr>
        <w:t xml:space="preserve"> التكنولوجيا المالية على تحسين خدمة العملاء فحسب، فهي تساهم في تحقيق </w:t>
      </w:r>
      <w:r w:rsidRPr="00B32692">
        <w:rPr>
          <w:rFonts w:ascii="Simplified Arabic" w:hAnsi="Simplified Arabic" w:cs="Simplified Arabic" w:hint="cs"/>
          <w:sz w:val="28"/>
          <w:szCs w:val="28"/>
          <w:rtl/>
          <w:lang w:bidi="ar-DZ"/>
        </w:rPr>
        <w:t>أهداف</w:t>
      </w:r>
      <w:r w:rsidRPr="00B32692">
        <w:rPr>
          <w:rFonts w:ascii="Simplified Arabic" w:hAnsi="Simplified Arabic" w:cs="Simplified Arabic"/>
          <w:sz w:val="28"/>
          <w:szCs w:val="28"/>
          <w:rtl/>
          <w:lang w:bidi="ar-DZ"/>
        </w:rPr>
        <w:t xml:space="preserve"> </w:t>
      </w:r>
      <w:r w:rsidRPr="00B32692">
        <w:rPr>
          <w:rFonts w:ascii="Simplified Arabic" w:hAnsi="Simplified Arabic" w:cs="Simplified Arabic" w:hint="cs"/>
          <w:sz w:val="28"/>
          <w:szCs w:val="28"/>
          <w:rtl/>
          <w:lang w:bidi="ar-DZ"/>
        </w:rPr>
        <w:t>أوسع</w:t>
      </w:r>
      <w:r w:rsidRPr="00B32692">
        <w:rPr>
          <w:rFonts w:ascii="Simplified Arabic" w:hAnsi="Simplified Arabic" w:cs="Simplified Arabic"/>
          <w:sz w:val="28"/>
          <w:szCs w:val="28"/>
          <w:rtl/>
          <w:lang w:bidi="ar-DZ"/>
        </w:rPr>
        <w:t xml:space="preserve"> مثل تنويع النشاط الاقتصادي وتحقيق الاستقرار الما</w:t>
      </w:r>
      <w:r w:rsidR="00AA3458">
        <w:rPr>
          <w:rFonts w:ascii="Simplified Arabic" w:hAnsi="Simplified Arabic" w:cs="Simplified Arabic"/>
          <w:sz w:val="28"/>
          <w:szCs w:val="28"/>
          <w:rtl/>
          <w:lang w:bidi="ar-DZ"/>
        </w:rPr>
        <w:t>لي</w:t>
      </w:r>
      <w:r w:rsidR="00AA3458">
        <w:rPr>
          <w:rFonts w:ascii="Simplified Arabic" w:hAnsi="Simplified Arabic" w:cs="Simplified Arabic" w:hint="cs"/>
          <w:sz w:val="28"/>
          <w:szCs w:val="28"/>
          <w:rtl/>
          <w:lang w:bidi="ar-DZ"/>
        </w:rPr>
        <w:t xml:space="preserve"> </w:t>
      </w:r>
      <w:r w:rsidRPr="00B32692">
        <w:rPr>
          <w:rFonts w:ascii="Simplified Arabic" w:hAnsi="Simplified Arabic" w:cs="Simplified Arabic"/>
          <w:sz w:val="28"/>
          <w:szCs w:val="28"/>
          <w:rtl/>
          <w:lang w:bidi="ar-DZ"/>
        </w:rPr>
        <w:t xml:space="preserve"> </w:t>
      </w:r>
      <w:r w:rsidR="00AA3458">
        <w:rPr>
          <w:rFonts w:ascii="Simplified Arabic" w:hAnsi="Simplified Arabic" w:cs="Simplified Arabic" w:hint="cs"/>
          <w:sz w:val="28"/>
          <w:szCs w:val="28"/>
          <w:rtl/>
          <w:lang w:bidi="ar-DZ"/>
        </w:rPr>
        <w:t>و</w:t>
      </w:r>
      <w:r w:rsidRPr="00B32692">
        <w:rPr>
          <w:rFonts w:ascii="Simplified Arabic" w:hAnsi="Simplified Arabic" w:cs="Simplified Arabic"/>
          <w:sz w:val="28"/>
          <w:szCs w:val="28"/>
          <w:rtl/>
          <w:lang w:bidi="ar-DZ"/>
        </w:rPr>
        <w:t xml:space="preserve"> مدى مساهمتها في تعزيز الشمول المالي للفئات المستبعدة ماليا وتحسين فرص الحصول على التمويل خصوصا للمؤسسات الصغيرة والمتوسطة والمتناهية الصغر</w:t>
      </w:r>
      <w:r w:rsidR="00121501">
        <w:rPr>
          <w:rFonts w:ascii="Simplified Arabic" w:hAnsi="Simplified Arabic" w:cs="Simplified Arabic" w:hint="cs"/>
          <w:sz w:val="28"/>
          <w:szCs w:val="28"/>
          <w:rtl/>
          <w:lang w:bidi="ar-DZ"/>
        </w:rPr>
        <w:t>.</w:t>
      </w:r>
    </w:p>
    <w:p w:rsidR="00EA59FB" w:rsidRPr="00B32692" w:rsidRDefault="00EA59FB" w:rsidP="00B9201B">
      <w:pPr>
        <w:bidi/>
        <w:jc w:val="both"/>
        <w:rPr>
          <w:rFonts w:ascii="Simplified Arabic" w:hAnsi="Simplified Arabic" w:cs="Simplified Arabic"/>
          <w:sz w:val="28"/>
          <w:szCs w:val="28"/>
          <w:lang w:bidi="ar-DZ"/>
        </w:rPr>
      </w:pPr>
      <w:r w:rsidRPr="00B32692">
        <w:rPr>
          <w:rFonts w:ascii="Simplified Arabic" w:hAnsi="Simplified Arabic" w:cs="Simplified Arabic"/>
          <w:sz w:val="28"/>
          <w:szCs w:val="28"/>
          <w:rtl/>
          <w:lang w:bidi="ar-DZ"/>
        </w:rPr>
        <w:t xml:space="preserve">    ومن بين العوامل التي ساعدت على التطور السريع للتكنولوجيا المالية ما</w:t>
      </w:r>
      <w:r>
        <w:rPr>
          <w:rFonts w:ascii="Simplified Arabic" w:hAnsi="Simplified Arabic" w:cs="Simplified Arabic" w:hint="cs"/>
          <w:sz w:val="28"/>
          <w:szCs w:val="28"/>
          <w:rtl/>
          <w:lang w:bidi="ar-DZ"/>
        </w:rPr>
        <w:t xml:space="preserve"> </w:t>
      </w:r>
      <w:r w:rsidRPr="00B32692">
        <w:rPr>
          <w:rFonts w:ascii="Simplified Arabic" w:hAnsi="Simplified Arabic" w:cs="Simplified Arabic"/>
          <w:sz w:val="28"/>
          <w:szCs w:val="28"/>
          <w:rtl/>
          <w:lang w:bidi="ar-DZ"/>
        </w:rPr>
        <w:t>يلي</w:t>
      </w:r>
      <w:r w:rsidR="00B9201B">
        <w:rPr>
          <w:rFonts w:ascii="Simplified Arabic" w:hAnsi="Simplified Arabic" w:cs="Simplified Arabic" w:hint="cs"/>
          <w:sz w:val="28"/>
          <w:szCs w:val="28"/>
          <w:rtl/>
          <w:lang w:bidi="ar-DZ"/>
        </w:rPr>
        <w:t>:</w:t>
      </w:r>
      <w:r w:rsidRPr="00B32692">
        <w:rPr>
          <w:rFonts w:ascii="Simplified Arabic" w:hAnsi="Simplified Arabic" w:cs="Simplified Arabic"/>
          <w:sz w:val="32"/>
          <w:szCs w:val="32"/>
          <w:rtl/>
          <w:lang w:bidi="ar-DZ"/>
        </w:rPr>
        <w:t xml:space="preserve">  </w:t>
      </w:r>
    </w:p>
    <w:p w:rsidR="006240A5" w:rsidRPr="006240A5" w:rsidRDefault="00EA59FB" w:rsidP="006240A5">
      <w:pPr>
        <w:pStyle w:val="Paragraphedeliste"/>
        <w:numPr>
          <w:ilvl w:val="0"/>
          <w:numId w:val="16"/>
        </w:numPr>
        <w:bidi/>
        <w:spacing w:line="240" w:lineRule="auto"/>
        <w:jc w:val="both"/>
        <w:rPr>
          <w:rFonts w:ascii="Simplified Arabic" w:hAnsi="Simplified Arabic" w:cs="Simplified Arabic"/>
          <w:sz w:val="28"/>
          <w:szCs w:val="28"/>
          <w:lang w:bidi="ar-DZ"/>
        </w:rPr>
      </w:pPr>
      <w:r w:rsidRPr="006240A5">
        <w:rPr>
          <w:rFonts w:ascii="Simplified Arabic" w:hAnsi="Simplified Arabic" w:cs="Simplified Arabic"/>
          <w:sz w:val="28"/>
          <w:szCs w:val="28"/>
          <w:rtl/>
          <w:lang w:bidi="ar-DZ"/>
        </w:rPr>
        <w:t>التطور التكنولوجي</w:t>
      </w:r>
      <w:r w:rsidR="006240A5">
        <w:rPr>
          <w:rFonts w:ascii="Simplified Arabic" w:hAnsi="Simplified Arabic" w:cs="Simplified Arabic" w:hint="cs"/>
          <w:sz w:val="28"/>
          <w:szCs w:val="28"/>
          <w:rtl/>
          <w:lang w:bidi="ar-DZ"/>
        </w:rPr>
        <w:t>.</w:t>
      </w:r>
    </w:p>
    <w:p w:rsidR="006240A5" w:rsidRPr="006240A5" w:rsidRDefault="00EA59FB" w:rsidP="006240A5">
      <w:pPr>
        <w:pStyle w:val="Paragraphedeliste"/>
        <w:numPr>
          <w:ilvl w:val="0"/>
          <w:numId w:val="16"/>
        </w:numPr>
        <w:bidi/>
        <w:spacing w:line="240" w:lineRule="auto"/>
        <w:jc w:val="both"/>
        <w:rPr>
          <w:rFonts w:ascii="Simplified Arabic" w:hAnsi="Simplified Arabic" w:cs="Simplified Arabic"/>
          <w:sz w:val="28"/>
          <w:szCs w:val="28"/>
          <w:lang w:bidi="ar-DZ"/>
        </w:rPr>
      </w:pPr>
      <w:r w:rsidRPr="006240A5">
        <w:rPr>
          <w:rFonts w:ascii="Simplified Arabic" w:hAnsi="Simplified Arabic" w:cs="Simplified Arabic"/>
          <w:sz w:val="28"/>
          <w:szCs w:val="28"/>
          <w:rtl/>
          <w:lang w:bidi="ar-DZ"/>
        </w:rPr>
        <w:t>توافر التمويل</w:t>
      </w:r>
      <w:r w:rsidR="006240A5">
        <w:rPr>
          <w:rFonts w:ascii="Simplified Arabic" w:hAnsi="Simplified Arabic" w:cs="Simplified Arabic" w:hint="cs"/>
          <w:sz w:val="28"/>
          <w:szCs w:val="28"/>
          <w:rtl/>
          <w:lang w:bidi="ar-DZ"/>
        </w:rPr>
        <w:t>.</w:t>
      </w:r>
    </w:p>
    <w:p w:rsidR="006240A5" w:rsidRPr="006240A5" w:rsidRDefault="00EA59FB" w:rsidP="006240A5">
      <w:pPr>
        <w:pStyle w:val="Paragraphedeliste"/>
        <w:numPr>
          <w:ilvl w:val="0"/>
          <w:numId w:val="16"/>
        </w:numPr>
        <w:bidi/>
        <w:spacing w:line="240" w:lineRule="auto"/>
        <w:jc w:val="both"/>
        <w:rPr>
          <w:rFonts w:ascii="Simplified Arabic" w:hAnsi="Simplified Arabic" w:cs="Simplified Arabic"/>
          <w:sz w:val="28"/>
          <w:szCs w:val="28"/>
          <w:lang w:bidi="ar-DZ"/>
        </w:rPr>
      </w:pPr>
      <w:r w:rsidRPr="006240A5">
        <w:rPr>
          <w:rFonts w:ascii="Simplified Arabic" w:hAnsi="Simplified Arabic" w:cs="Simplified Arabic"/>
          <w:sz w:val="28"/>
          <w:szCs w:val="28"/>
          <w:rtl/>
          <w:lang w:bidi="ar-DZ"/>
        </w:rPr>
        <w:t>تغير توقعات العملاء</w:t>
      </w:r>
      <w:r w:rsidR="006240A5">
        <w:rPr>
          <w:rFonts w:ascii="Simplified Arabic" w:hAnsi="Simplified Arabic" w:cs="Simplified Arabic" w:hint="cs"/>
          <w:sz w:val="28"/>
          <w:szCs w:val="28"/>
          <w:rtl/>
          <w:lang w:bidi="ar-DZ"/>
        </w:rPr>
        <w:t>.</w:t>
      </w:r>
    </w:p>
    <w:p w:rsidR="006240A5" w:rsidRPr="006240A5" w:rsidRDefault="00EA59FB" w:rsidP="006240A5">
      <w:pPr>
        <w:pStyle w:val="Paragraphedeliste"/>
        <w:numPr>
          <w:ilvl w:val="0"/>
          <w:numId w:val="16"/>
        </w:numPr>
        <w:tabs>
          <w:tab w:val="left" w:pos="9192"/>
        </w:tabs>
        <w:bidi/>
        <w:spacing w:line="240" w:lineRule="auto"/>
        <w:jc w:val="both"/>
        <w:rPr>
          <w:rFonts w:ascii="Simplified Arabic" w:hAnsi="Simplified Arabic" w:cs="Simplified Arabic"/>
          <w:sz w:val="28"/>
          <w:szCs w:val="28"/>
          <w:lang w:bidi="ar-DZ"/>
        </w:rPr>
      </w:pPr>
      <w:r w:rsidRPr="006240A5">
        <w:rPr>
          <w:rFonts w:ascii="Simplified Arabic" w:hAnsi="Simplified Arabic" w:cs="Simplified Arabic"/>
          <w:sz w:val="28"/>
          <w:szCs w:val="28"/>
          <w:rtl/>
          <w:lang w:bidi="ar-DZ"/>
        </w:rPr>
        <w:t>الدعم التنظيمي</w:t>
      </w:r>
      <w:r w:rsidR="006240A5">
        <w:rPr>
          <w:rFonts w:ascii="Simplified Arabic" w:hAnsi="Simplified Arabic" w:cs="Simplified Arabic" w:hint="cs"/>
          <w:sz w:val="28"/>
          <w:szCs w:val="28"/>
          <w:rtl/>
          <w:lang w:bidi="ar-DZ"/>
        </w:rPr>
        <w:t>.</w:t>
      </w:r>
      <w:r w:rsidRPr="006240A5">
        <w:rPr>
          <w:rFonts w:ascii="Simplified Arabic" w:hAnsi="Simplified Arabic" w:cs="Simplified Arabic"/>
          <w:sz w:val="28"/>
          <w:szCs w:val="28"/>
          <w:rtl/>
          <w:lang w:bidi="ar-DZ"/>
        </w:rPr>
        <w:t xml:space="preserve"> </w:t>
      </w:r>
    </w:p>
    <w:p w:rsidR="006240A5" w:rsidRPr="006240A5" w:rsidRDefault="00EA59FB" w:rsidP="006240A5">
      <w:pPr>
        <w:pStyle w:val="Paragraphedeliste"/>
        <w:numPr>
          <w:ilvl w:val="0"/>
          <w:numId w:val="26"/>
        </w:numPr>
        <w:bidi/>
        <w:spacing w:line="240" w:lineRule="auto"/>
        <w:jc w:val="both"/>
        <w:rPr>
          <w:rFonts w:ascii="Simplified Arabic" w:hAnsi="Simplified Arabic" w:cs="Simplified Arabic"/>
          <w:sz w:val="28"/>
          <w:szCs w:val="28"/>
          <w:lang w:bidi="ar-DZ"/>
        </w:rPr>
      </w:pPr>
      <w:r w:rsidRPr="006240A5">
        <w:rPr>
          <w:rFonts w:ascii="Simplified Arabic" w:hAnsi="Simplified Arabic" w:cs="Simplified Arabic" w:hint="cs"/>
          <w:sz w:val="28"/>
          <w:szCs w:val="28"/>
          <w:rtl/>
          <w:lang w:bidi="ar-DZ"/>
        </w:rPr>
        <w:lastRenderedPageBreak/>
        <w:t>الوصول لكل المستخدمين</w:t>
      </w:r>
      <w:r w:rsidR="006240A5">
        <w:rPr>
          <w:rFonts w:ascii="Simplified Arabic" w:hAnsi="Simplified Arabic" w:cs="Simplified Arabic" w:hint="cs"/>
          <w:sz w:val="28"/>
          <w:szCs w:val="28"/>
          <w:rtl/>
          <w:lang w:bidi="ar-DZ"/>
        </w:rPr>
        <w:t>.</w:t>
      </w:r>
      <w:r w:rsidRPr="006240A5">
        <w:rPr>
          <w:rFonts w:ascii="Simplified Arabic" w:hAnsi="Simplified Arabic" w:cs="Simplified Arabic" w:hint="cs"/>
          <w:sz w:val="28"/>
          <w:szCs w:val="28"/>
          <w:rtl/>
          <w:lang w:bidi="ar-DZ"/>
        </w:rPr>
        <w:t xml:space="preserve"> </w:t>
      </w:r>
    </w:p>
    <w:p w:rsidR="006240A5" w:rsidRPr="006240A5" w:rsidRDefault="00EA59FB" w:rsidP="006240A5">
      <w:pPr>
        <w:pStyle w:val="Paragraphedeliste"/>
        <w:numPr>
          <w:ilvl w:val="0"/>
          <w:numId w:val="26"/>
        </w:numPr>
        <w:bidi/>
        <w:spacing w:line="240" w:lineRule="auto"/>
        <w:jc w:val="both"/>
        <w:rPr>
          <w:rFonts w:ascii="Simplified Arabic" w:hAnsi="Simplified Arabic" w:cs="Simplified Arabic"/>
          <w:sz w:val="32"/>
          <w:szCs w:val="32"/>
          <w:lang w:bidi="ar-DZ"/>
        </w:rPr>
      </w:pPr>
      <w:r w:rsidRPr="006240A5">
        <w:rPr>
          <w:rFonts w:ascii="Simplified Arabic" w:hAnsi="Simplified Arabic" w:cs="Simplified Arabic" w:hint="cs"/>
          <w:sz w:val="28"/>
          <w:szCs w:val="28"/>
          <w:rtl/>
          <w:lang w:bidi="ar-DZ"/>
        </w:rPr>
        <w:t>المرونة والقدرة على تحمل التكاليف</w:t>
      </w:r>
      <w:r w:rsidR="006240A5">
        <w:rPr>
          <w:rFonts w:ascii="Simplified Arabic" w:hAnsi="Simplified Arabic" w:cs="Simplified Arabic" w:hint="cs"/>
          <w:sz w:val="28"/>
          <w:szCs w:val="28"/>
          <w:rtl/>
          <w:lang w:bidi="ar-DZ"/>
        </w:rPr>
        <w:t>.</w:t>
      </w:r>
    </w:p>
    <w:p w:rsidR="006240A5" w:rsidRPr="006240A5" w:rsidRDefault="00EA59FB" w:rsidP="006240A5">
      <w:pPr>
        <w:pStyle w:val="Paragraphedeliste"/>
        <w:numPr>
          <w:ilvl w:val="0"/>
          <w:numId w:val="26"/>
        </w:numPr>
        <w:bidi/>
        <w:spacing w:line="240" w:lineRule="auto"/>
        <w:jc w:val="both"/>
        <w:rPr>
          <w:rFonts w:ascii="Simplified Arabic" w:hAnsi="Simplified Arabic" w:cs="Simplified Arabic"/>
          <w:b/>
          <w:bCs/>
          <w:sz w:val="32"/>
          <w:szCs w:val="32"/>
          <w:lang w:bidi="ar-DZ"/>
        </w:rPr>
      </w:pPr>
      <w:r w:rsidRPr="006240A5">
        <w:rPr>
          <w:rFonts w:ascii="Simplified Arabic" w:hAnsi="Simplified Arabic" w:cs="Simplified Arabic" w:hint="cs"/>
          <w:sz w:val="28"/>
          <w:szCs w:val="28"/>
          <w:rtl/>
          <w:lang w:bidi="ar-DZ"/>
        </w:rPr>
        <w:t>السرعة</w:t>
      </w:r>
      <w:r w:rsidR="006240A5">
        <w:rPr>
          <w:rFonts w:ascii="Simplified Arabic" w:hAnsi="Simplified Arabic" w:cs="Simplified Arabic" w:hint="cs"/>
          <w:b/>
          <w:bCs/>
          <w:sz w:val="28"/>
          <w:szCs w:val="28"/>
          <w:rtl/>
          <w:lang w:bidi="ar-DZ"/>
        </w:rPr>
        <w:t>.</w:t>
      </w:r>
    </w:p>
    <w:p w:rsidR="006240A5" w:rsidRPr="006240A5" w:rsidRDefault="00EA59FB" w:rsidP="006240A5">
      <w:pPr>
        <w:pStyle w:val="Paragraphedeliste"/>
        <w:numPr>
          <w:ilvl w:val="0"/>
          <w:numId w:val="26"/>
        </w:numPr>
        <w:bidi/>
        <w:spacing w:line="240" w:lineRule="auto"/>
        <w:jc w:val="both"/>
        <w:rPr>
          <w:rFonts w:ascii="Simplified Arabic" w:hAnsi="Simplified Arabic" w:cs="Simplified Arabic"/>
          <w:sz w:val="32"/>
          <w:szCs w:val="32"/>
          <w:lang w:bidi="ar-DZ"/>
        </w:rPr>
      </w:pPr>
      <w:r w:rsidRPr="006240A5">
        <w:rPr>
          <w:rFonts w:ascii="Simplified Arabic" w:hAnsi="Simplified Arabic" w:cs="Simplified Arabic" w:hint="cs"/>
          <w:sz w:val="28"/>
          <w:szCs w:val="28"/>
          <w:rtl/>
          <w:lang w:bidi="ar-DZ"/>
        </w:rPr>
        <w:t>سياسة البيانات أولا/ الهواتف المحمولة أولا</w:t>
      </w:r>
      <w:r w:rsidR="006240A5">
        <w:rPr>
          <w:rFonts w:ascii="Simplified Arabic" w:hAnsi="Simplified Arabic" w:cs="Simplified Arabic" w:hint="cs"/>
          <w:sz w:val="28"/>
          <w:szCs w:val="28"/>
          <w:rtl/>
          <w:lang w:bidi="ar-DZ"/>
        </w:rPr>
        <w:t>.</w:t>
      </w:r>
    </w:p>
    <w:p w:rsidR="00EA59FB" w:rsidRDefault="00EA59FB" w:rsidP="00A229C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وهناك ثلاث مراحل أساسية لدورة التكنولوجيا المالية، والتي يبينها الشكل الموالي:                    </w:t>
      </w:r>
    </w:p>
    <w:p w:rsidR="00EA59FB" w:rsidRPr="00F33584" w:rsidRDefault="00EA59FB" w:rsidP="00A229C9">
      <w:pPr>
        <w:bidi/>
        <w:jc w:val="both"/>
        <w:rPr>
          <w:rFonts w:ascii="Simplified Arabic" w:hAnsi="Simplified Arabic" w:cs="Simplified Arabic"/>
          <w:b/>
          <w:bCs/>
          <w:sz w:val="28"/>
          <w:szCs w:val="28"/>
          <w:rtl/>
          <w:lang w:bidi="ar-DZ"/>
        </w:rPr>
      </w:pPr>
      <w:r w:rsidRPr="00F33584">
        <w:rPr>
          <w:rFonts w:ascii="Simplified Arabic" w:hAnsi="Simplified Arabic" w:cs="Simplified Arabic" w:hint="cs"/>
          <w:b/>
          <w:bCs/>
          <w:sz w:val="28"/>
          <w:szCs w:val="28"/>
          <w:rtl/>
          <w:lang w:bidi="ar-DZ"/>
        </w:rPr>
        <w:t xml:space="preserve"> الشكل رقم 01: مراحل دورة التكنولوجيا المالية.  </w:t>
      </w:r>
    </w:p>
    <w:p w:rsidR="00EA59FB" w:rsidRDefault="00EA59FB" w:rsidP="00EA59FB">
      <w:pPr>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rPr>
        <w:drawing>
          <wp:inline distT="0" distB="0" distL="0" distR="0">
            <wp:extent cx="5783779" cy="3200400"/>
            <wp:effectExtent l="38100" t="0" r="45521" b="0"/>
            <wp:docPr id="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A59FB" w:rsidRPr="00EA3FEC" w:rsidRDefault="00EA59FB" w:rsidP="00A229C9">
      <w:pPr>
        <w:bidi/>
        <w:spacing w:after="240"/>
        <w:jc w:val="both"/>
        <w:rPr>
          <w:rFonts w:ascii="Simplified Arabic" w:hAnsi="Simplified Arabic" w:cs="Simplified Arabic"/>
          <w:rtl/>
          <w:lang w:bidi="ar-DZ"/>
        </w:rPr>
      </w:pPr>
      <w:r w:rsidRPr="00EA3FEC">
        <w:rPr>
          <w:rFonts w:ascii="Simplified Arabic" w:hAnsi="Simplified Arabic" w:cs="Simplified Arabic" w:hint="cs"/>
          <w:b/>
          <w:bCs/>
          <w:rtl/>
          <w:lang w:bidi="ar-DZ"/>
        </w:rPr>
        <w:t>المصدر:</w:t>
      </w:r>
      <w:r w:rsidRPr="00EA3FEC">
        <w:rPr>
          <w:rFonts w:ascii="Simplified Arabic" w:hAnsi="Simplified Arabic" w:cs="Simplified Arabic" w:hint="cs"/>
          <w:rtl/>
          <w:lang w:bidi="ar-DZ"/>
        </w:rPr>
        <w:t xml:space="preserve"> التكنولوجيا المالية في الشرق الأوسط وشمال إفريقيا، توجهات قطاع الخدمات المالية، تقرير التكنولوجيا المالية، ومضة للأبحاث، بيفورت، 2016، ص 9.</w:t>
      </w:r>
    </w:p>
    <w:p w:rsidR="00EA59FB" w:rsidRPr="0026582A" w:rsidRDefault="003D54B0" w:rsidP="00A229C9">
      <w:pPr>
        <w:pStyle w:val="Paragraphedeliste"/>
        <w:bidi/>
        <w:spacing w:line="240" w:lineRule="auto"/>
        <w:ind w:left="360"/>
        <w:jc w:val="both"/>
        <w:rPr>
          <w:rFonts w:ascii="Simplified Arabic" w:hAnsi="Simplified Arabic" w:cs="Simplified Arabic"/>
          <w:b/>
          <w:bCs/>
          <w:sz w:val="32"/>
          <w:szCs w:val="32"/>
          <w:rtl/>
          <w:lang w:bidi="ar-DZ"/>
        </w:rPr>
      </w:pPr>
      <w:r w:rsidRPr="0026582A">
        <w:rPr>
          <w:rFonts w:ascii="Simplified Arabic" w:hAnsi="Simplified Arabic" w:cs="Simplified Arabic" w:hint="cs"/>
          <w:b/>
          <w:bCs/>
          <w:sz w:val="32"/>
          <w:szCs w:val="32"/>
          <w:rtl/>
          <w:lang w:bidi="ar-DZ"/>
        </w:rPr>
        <w:t>رابعا</w:t>
      </w:r>
      <w:r w:rsidR="00EA59FB" w:rsidRPr="0026582A">
        <w:rPr>
          <w:rFonts w:ascii="Simplified Arabic" w:hAnsi="Simplified Arabic" w:cs="Simplified Arabic"/>
          <w:b/>
          <w:bCs/>
          <w:sz w:val="32"/>
          <w:szCs w:val="32"/>
          <w:rtl/>
          <w:lang w:bidi="ar-DZ"/>
        </w:rPr>
        <w:t xml:space="preserve">: قطاعات التكنولوجيا المالية ومعوقاتها </w:t>
      </w:r>
    </w:p>
    <w:p w:rsidR="009E7D98" w:rsidRDefault="00776194" w:rsidP="009E7D98">
      <w:pPr>
        <w:bidi/>
        <w:spacing w:after="240"/>
        <w:ind w:firstLine="708"/>
        <w:jc w:val="both"/>
        <w:rPr>
          <w:rFonts w:ascii="Simplified Arabic" w:hAnsi="Simplified Arabic" w:cs="Simplified Arabic"/>
          <w:sz w:val="28"/>
          <w:szCs w:val="28"/>
          <w:rtl/>
          <w:lang w:bidi="ar-DZ"/>
        </w:rPr>
      </w:pPr>
      <w:r w:rsidRPr="00776194">
        <w:rPr>
          <w:rFonts w:ascii="Simplified Arabic" w:hAnsi="Simplified Arabic" w:cs="Simplified Arabic" w:hint="cs"/>
          <w:b/>
          <w:bCs/>
          <w:sz w:val="28"/>
          <w:szCs w:val="28"/>
          <w:rtl/>
          <w:lang w:bidi="ar-DZ"/>
        </w:rPr>
        <w:t>1-</w:t>
      </w:r>
      <w:r>
        <w:rPr>
          <w:rFonts w:ascii="Simplified Arabic" w:hAnsi="Simplified Arabic" w:cs="Simplified Arabic" w:hint="cs"/>
          <w:sz w:val="28"/>
          <w:szCs w:val="28"/>
          <w:rtl/>
          <w:lang w:bidi="ar-DZ"/>
        </w:rPr>
        <w:t xml:space="preserve"> </w:t>
      </w:r>
      <w:r w:rsidRPr="00776194">
        <w:rPr>
          <w:rFonts w:ascii="Simplified Arabic" w:hAnsi="Simplified Arabic" w:cs="Simplified Arabic" w:hint="cs"/>
          <w:b/>
          <w:bCs/>
          <w:sz w:val="28"/>
          <w:szCs w:val="28"/>
          <w:rtl/>
          <w:lang w:bidi="ar-DZ"/>
        </w:rPr>
        <w:t>قطاعات</w:t>
      </w:r>
      <w:r>
        <w:rPr>
          <w:rFonts w:ascii="Simplified Arabic" w:hAnsi="Simplified Arabic" w:cs="Simplified Arabic" w:hint="cs"/>
          <w:sz w:val="28"/>
          <w:szCs w:val="28"/>
          <w:rtl/>
          <w:lang w:bidi="ar-DZ"/>
        </w:rPr>
        <w:t xml:space="preserve"> </w:t>
      </w:r>
      <w:r w:rsidRPr="00776194">
        <w:rPr>
          <w:rFonts w:ascii="Simplified Arabic" w:hAnsi="Simplified Arabic" w:cs="Simplified Arabic" w:hint="cs"/>
          <w:b/>
          <w:bCs/>
          <w:sz w:val="28"/>
          <w:szCs w:val="28"/>
          <w:rtl/>
          <w:lang w:bidi="ar-DZ"/>
        </w:rPr>
        <w:t>التكنولوجيا</w:t>
      </w:r>
      <w:r>
        <w:rPr>
          <w:rFonts w:ascii="Simplified Arabic" w:hAnsi="Simplified Arabic" w:cs="Simplified Arabic" w:hint="cs"/>
          <w:sz w:val="28"/>
          <w:szCs w:val="28"/>
          <w:rtl/>
          <w:lang w:bidi="ar-DZ"/>
        </w:rPr>
        <w:t xml:space="preserve"> </w:t>
      </w:r>
      <w:r w:rsidRPr="00776194">
        <w:rPr>
          <w:rFonts w:ascii="Simplified Arabic" w:hAnsi="Simplified Arabic" w:cs="Simplified Arabic" w:hint="cs"/>
          <w:b/>
          <w:bCs/>
          <w:sz w:val="28"/>
          <w:szCs w:val="28"/>
          <w:rtl/>
          <w:lang w:bidi="ar-DZ"/>
        </w:rPr>
        <w:t>المالية</w:t>
      </w:r>
      <w:r>
        <w:rPr>
          <w:rFonts w:ascii="Simplified Arabic" w:hAnsi="Simplified Arabic" w:cs="Simplified Arabic" w:hint="cs"/>
          <w:sz w:val="28"/>
          <w:szCs w:val="28"/>
          <w:rtl/>
          <w:lang w:bidi="ar-DZ"/>
        </w:rPr>
        <w:t xml:space="preserve">: </w:t>
      </w:r>
      <w:r w:rsidR="00EA59FB">
        <w:rPr>
          <w:rFonts w:ascii="Simplified Arabic" w:hAnsi="Simplified Arabic" w:cs="Simplified Arabic" w:hint="cs"/>
          <w:sz w:val="28"/>
          <w:szCs w:val="28"/>
          <w:rtl/>
          <w:lang w:bidi="ar-DZ"/>
        </w:rPr>
        <w:t>مست التكنولوجيا المالية العديد من القطاعات، وأهم هذه القطاعات بصورة عامة تتمثل في المدفوعات وتحويل الأموال، التأمين، إدارة الثروات والعملات الرقمية المشفرة، وهذا من أجل تطوير هذه القطاعات والنهوض بها، وقد حققت نجاحا كبيرا في ذلك</w:t>
      </w:r>
      <w:r w:rsidR="009E7D98">
        <w:rPr>
          <w:rFonts w:ascii="Simplified Arabic" w:hAnsi="Simplified Arabic" w:cs="Simplified Arabic" w:hint="cs"/>
          <w:sz w:val="28"/>
          <w:szCs w:val="28"/>
          <w:rtl/>
          <w:lang w:bidi="ar-DZ"/>
        </w:rPr>
        <w:t>.</w:t>
      </w:r>
      <w:r w:rsidR="00EA59FB">
        <w:rPr>
          <w:rFonts w:ascii="Simplified Arabic" w:hAnsi="Simplified Arabic" w:cs="Simplified Arabic" w:hint="cs"/>
          <w:sz w:val="28"/>
          <w:szCs w:val="28"/>
          <w:rtl/>
          <w:lang w:bidi="ar-DZ"/>
        </w:rPr>
        <w:t xml:space="preserve"> </w:t>
      </w:r>
    </w:p>
    <w:p w:rsidR="00EA59FB" w:rsidRPr="00A610AA" w:rsidRDefault="00700680" w:rsidP="00700680">
      <w:pPr>
        <w:bidi/>
        <w:jc w:val="both"/>
        <w:rPr>
          <w:rFonts w:ascii="Simplified Arabic" w:hAnsi="Simplified Arabic" w:cs="Simplified Arabic"/>
          <w:b/>
          <w:bCs/>
          <w:sz w:val="28"/>
          <w:szCs w:val="28"/>
          <w:rtl/>
          <w:lang w:val="en-US" w:bidi="ar-DZ"/>
        </w:rPr>
      </w:pPr>
      <w:r w:rsidRPr="00A610AA">
        <w:rPr>
          <w:rFonts w:ascii="Simplified Arabic" w:hAnsi="Simplified Arabic" w:cs="Simplified Arabic" w:hint="cs"/>
          <w:b/>
          <w:bCs/>
          <w:sz w:val="28"/>
          <w:szCs w:val="28"/>
          <w:rtl/>
          <w:lang w:val="en-US" w:bidi="ar-DZ"/>
        </w:rPr>
        <w:t>2.</w:t>
      </w:r>
      <w:r w:rsidR="00EA59FB" w:rsidRPr="00A610AA">
        <w:rPr>
          <w:rFonts w:ascii="Simplified Arabic" w:hAnsi="Simplified Arabic" w:cs="Simplified Arabic"/>
          <w:b/>
          <w:bCs/>
          <w:sz w:val="28"/>
          <w:szCs w:val="28"/>
          <w:rtl/>
          <w:lang w:val="en-US" w:bidi="ar-DZ"/>
        </w:rPr>
        <w:t xml:space="preserve"> معوقات نمو التكنولوجيا المالية</w:t>
      </w:r>
    </w:p>
    <w:p w:rsidR="00EA59FB" w:rsidRPr="00B32692" w:rsidRDefault="00EA59FB" w:rsidP="003811FC">
      <w:pPr>
        <w:ind w:firstLine="708"/>
        <w:jc w:val="both"/>
        <w:rPr>
          <w:rFonts w:ascii="Simplified Arabic" w:hAnsi="Simplified Arabic" w:cs="Simplified Arabic"/>
          <w:sz w:val="28"/>
          <w:szCs w:val="28"/>
          <w:vertAlign w:val="superscript"/>
          <w:rtl/>
          <w:lang w:val="en-US" w:bidi="ar-DZ"/>
        </w:rPr>
      </w:pPr>
      <w:r w:rsidRPr="00B32692">
        <w:rPr>
          <w:rFonts w:ascii="Simplified Arabic" w:hAnsi="Simplified Arabic" w:cs="Simplified Arabic"/>
          <w:sz w:val="28"/>
          <w:szCs w:val="28"/>
          <w:rtl/>
          <w:lang w:val="en-US" w:bidi="ar-DZ"/>
        </w:rPr>
        <w:t>تواجه التكنولوجيا المالية عوائق وتحديات كثيرة منذ بدأ التحول الرقمي والاتجاه إلى التعاملات المصرفية والدفع الإلكتروني بدلا عن التعاملات النقدية</w:t>
      </w:r>
      <w:r w:rsidR="003811FC">
        <w:rPr>
          <w:rFonts w:ascii="Simplified Arabic" w:hAnsi="Simplified Arabic" w:cs="Simplified Arabic" w:hint="cs"/>
          <w:sz w:val="28"/>
          <w:szCs w:val="28"/>
          <w:rtl/>
          <w:lang w:val="en-US" w:bidi="ar-DZ"/>
        </w:rPr>
        <w:t xml:space="preserve">، </w:t>
      </w:r>
      <w:r w:rsidRPr="00B32692">
        <w:rPr>
          <w:rFonts w:ascii="Simplified Arabic" w:hAnsi="Simplified Arabic" w:cs="Simplified Arabic"/>
          <w:sz w:val="28"/>
          <w:szCs w:val="28"/>
          <w:rtl/>
          <w:lang w:val="en-US" w:bidi="ar-DZ"/>
        </w:rPr>
        <w:t>ومن أبرز هذه العوائق ما</w:t>
      </w:r>
      <w:r>
        <w:rPr>
          <w:rFonts w:ascii="Simplified Arabic" w:hAnsi="Simplified Arabic" w:cs="Simplified Arabic" w:hint="cs"/>
          <w:sz w:val="28"/>
          <w:szCs w:val="28"/>
          <w:rtl/>
          <w:lang w:val="en-US" w:bidi="ar-DZ"/>
        </w:rPr>
        <w:t xml:space="preserve"> </w:t>
      </w:r>
      <w:r w:rsidRPr="00B32692">
        <w:rPr>
          <w:rFonts w:ascii="Simplified Arabic" w:hAnsi="Simplified Arabic" w:cs="Simplified Arabic"/>
          <w:sz w:val="28"/>
          <w:szCs w:val="28"/>
          <w:rtl/>
          <w:lang w:val="en-US" w:bidi="ar-DZ"/>
        </w:rPr>
        <w:t>يلي</w:t>
      </w:r>
      <w:r w:rsidR="003811FC">
        <w:rPr>
          <w:rFonts w:ascii="Simplified Arabic" w:hAnsi="Simplified Arabic" w:cs="Simplified Arabic" w:hint="cs"/>
          <w:sz w:val="28"/>
          <w:szCs w:val="28"/>
          <w:rtl/>
          <w:lang w:val="en-US" w:bidi="ar-DZ"/>
        </w:rPr>
        <w:t>:</w:t>
      </w:r>
      <w:r w:rsidR="000C228E">
        <w:rPr>
          <w:rFonts w:ascii="Simplified Arabic" w:hAnsi="Simplified Arabic" w:cs="Simplified Arabic" w:hint="cs"/>
          <w:sz w:val="28"/>
          <w:szCs w:val="28"/>
          <w:vertAlign w:val="superscript"/>
          <w:rtl/>
          <w:lang w:val="en-US" w:bidi="ar-DZ"/>
        </w:rPr>
        <w:t xml:space="preserve">   </w:t>
      </w:r>
      <w:r w:rsidR="003811FC">
        <w:rPr>
          <w:rFonts w:ascii="Simplified Arabic" w:hAnsi="Simplified Arabic" w:cs="Simplified Arabic" w:hint="cs"/>
          <w:sz w:val="28"/>
          <w:szCs w:val="28"/>
          <w:vertAlign w:val="superscript"/>
          <w:rtl/>
          <w:lang w:val="en-US" w:bidi="ar-DZ"/>
        </w:rPr>
        <w:t xml:space="preserve">                                                   </w:t>
      </w:r>
    </w:p>
    <w:p w:rsidR="00F21341" w:rsidRDefault="00EA59FB" w:rsidP="00EA59FB">
      <w:pPr>
        <w:pStyle w:val="Paragraphedeliste"/>
        <w:numPr>
          <w:ilvl w:val="0"/>
          <w:numId w:val="23"/>
        </w:numPr>
        <w:bidi/>
        <w:spacing w:line="240" w:lineRule="auto"/>
        <w:jc w:val="both"/>
        <w:rPr>
          <w:rFonts w:ascii="Simplified Arabic" w:hAnsi="Simplified Arabic" w:cs="Simplified Arabic"/>
          <w:sz w:val="28"/>
          <w:szCs w:val="28"/>
          <w:lang w:val="en-US" w:bidi="ar-DZ"/>
        </w:rPr>
      </w:pPr>
      <w:r w:rsidRPr="00B32692">
        <w:rPr>
          <w:rFonts w:ascii="Simplified Arabic" w:hAnsi="Simplified Arabic" w:cs="Simplified Arabic"/>
          <w:sz w:val="28"/>
          <w:szCs w:val="28"/>
          <w:rtl/>
          <w:lang w:val="en-US" w:bidi="ar-DZ"/>
        </w:rPr>
        <w:t xml:space="preserve">ضعف بيئة الأعمال بوجه عام، </w:t>
      </w:r>
    </w:p>
    <w:p w:rsidR="00EA59FB" w:rsidRPr="00B32692" w:rsidRDefault="00EA59FB" w:rsidP="00EA59FB">
      <w:pPr>
        <w:pStyle w:val="Paragraphedeliste"/>
        <w:numPr>
          <w:ilvl w:val="0"/>
          <w:numId w:val="23"/>
        </w:numPr>
        <w:bidi/>
        <w:spacing w:line="240" w:lineRule="auto"/>
        <w:jc w:val="both"/>
        <w:rPr>
          <w:rFonts w:ascii="Simplified Arabic" w:hAnsi="Simplified Arabic" w:cs="Simplified Arabic"/>
          <w:sz w:val="28"/>
          <w:szCs w:val="28"/>
          <w:lang w:val="en-US" w:bidi="ar-DZ"/>
        </w:rPr>
      </w:pPr>
      <w:r w:rsidRPr="00B32692">
        <w:rPr>
          <w:rFonts w:ascii="Simplified Arabic" w:hAnsi="Simplified Arabic" w:cs="Simplified Arabic"/>
          <w:sz w:val="28"/>
          <w:szCs w:val="28"/>
          <w:rtl/>
          <w:lang w:val="en-US" w:bidi="ar-DZ"/>
        </w:rPr>
        <w:lastRenderedPageBreak/>
        <w:t>ندرة حصص الملكية الخاصة ورؤوس الأموال المخاطرة التي ارتكز عليها نمو التكنولوجيا المالية في الاقتصاديات المتقدمة؛</w:t>
      </w:r>
    </w:p>
    <w:p w:rsidR="00F21341" w:rsidRDefault="00EA59FB" w:rsidP="00A610AA">
      <w:pPr>
        <w:pStyle w:val="Paragraphedeliste"/>
        <w:numPr>
          <w:ilvl w:val="0"/>
          <w:numId w:val="23"/>
        </w:numPr>
        <w:bidi/>
        <w:spacing w:line="240" w:lineRule="auto"/>
        <w:jc w:val="both"/>
        <w:rPr>
          <w:rFonts w:ascii="Simplified Arabic" w:hAnsi="Simplified Arabic" w:cs="Simplified Arabic"/>
          <w:sz w:val="28"/>
          <w:szCs w:val="28"/>
          <w:lang w:val="en-US" w:bidi="ar-DZ"/>
        </w:rPr>
      </w:pPr>
      <w:r w:rsidRPr="00B32692">
        <w:rPr>
          <w:rFonts w:ascii="Simplified Arabic" w:hAnsi="Simplified Arabic" w:cs="Simplified Arabic"/>
          <w:sz w:val="28"/>
          <w:szCs w:val="28"/>
          <w:rtl/>
          <w:lang w:val="en-US" w:bidi="ar-DZ"/>
        </w:rPr>
        <w:t>عدم اليقين القانوني بسبب الفجوات التنظيمية</w:t>
      </w:r>
      <w:r w:rsidR="00A610AA">
        <w:rPr>
          <w:rFonts w:ascii="Simplified Arabic" w:hAnsi="Simplified Arabic" w:cs="Simplified Arabic" w:hint="cs"/>
          <w:sz w:val="28"/>
          <w:szCs w:val="28"/>
          <w:rtl/>
          <w:lang w:val="en-US" w:bidi="ar-DZ"/>
        </w:rPr>
        <w:t xml:space="preserve"> التي</w:t>
      </w:r>
      <w:r w:rsidRPr="00B32692">
        <w:rPr>
          <w:rFonts w:ascii="Simplified Arabic" w:hAnsi="Simplified Arabic" w:cs="Simplified Arabic"/>
          <w:sz w:val="28"/>
          <w:szCs w:val="28"/>
          <w:rtl/>
          <w:lang w:val="en-US" w:bidi="ar-DZ"/>
        </w:rPr>
        <w:t xml:space="preserve"> </w:t>
      </w:r>
      <w:r w:rsidR="00A610AA">
        <w:rPr>
          <w:rFonts w:ascii="Simplified Arabic" w:hAnsi="Simplified Arabic" w:cs="Simplified Arabic" w:hint="cs"/>
          <w:sz w:val="28"/>
          <w:szCs w:val="28"/>
          <w:rtl/>
          <w:lang w:val="en-US" w:bidi="ar-DZ"/>
        </w:rPr>
        <w:t>تعيق</w:t>
      </w:r>
      <w:r w:rsidRPr="00B32692">
        <w:rPr>
          <w:rFonts w:ascii="Simplified Arabic" w:hAnsi="Simplified Arabic" w:cs="Simplified Arabic"/>
          <w:sz w:val="28"/>
          <w:szCs w:val="28"/>
          <w:rtl/>
          <w:lang w:val="en-US" w:bidi="ar-DZ"/>
        </w:rPr>
        <w:t xml:space="preserve"> نمو هذا القطاع، </w:t>
      </w:r>
    </w:p>
    <w:p w:rsidR="00F21341" w:rsidRDefault="00EA59FB" w:rsidP="00EA59FB">
      <w:pPr>
        <w:pStyle w:val="Paragraphedeliste"/>
        <w:numPr>
          <w:ilvl w:val="0"/>
          <w:numId w:val="23"/>
        </w:numPr>
        <w:bidi/>
        <w:spacing w:line="240" w:lineRule="auto"/>
        <w:jc w:val="both"/>
        <w:rPr>
          <w:rFonts w:ascii="Simplified Arabic" w:hAnsi="Simplified Arabic" w:cs="Simplified Arabic"/>
          <w:sz w:val="28"/>
          <w:szCs w:val="28"/>
          <w:lang w:val="en-US" w:bidi="ar-DZ"/>
        </w:rPr>
      </w:pPr>
      <w:r w:rsidRPr="00B32692">
        <w:rPr>
          <w:rFonts w:ascii="Simplified Arabic" w:hAnsi="Simplified Arabic" w:cs="Simplified Arabic"/>
          <w:sz w:val="28"/>
          <w:szCs w:val="28"/>
          <w:rtl/>
          <w:lang w:val="en-US" w:bidi="ar-DZ"/>
        </w:rPr>
        <w:t xml:space="preserve">ارتفاع معدلات تغلغل تكنولوجيا المعلومات والاتصالات بدرجة كبيرة في السنوات الأخيرة، ولكن جودة خدمة الإنترنت والهواتف المحمولة وأسعارها لا تزال من معوقات اعتماد التكنولوجيا المالية، </w:t>
      </w:r>
    </w:p>
    <w:p w:rsidR="00AC55CD" w:rsidRDefault="00EA59FB" w:rsidP="00EA59FB">
      <w:pPr>
        <w:pStyle w:val="Paragraphedeliste"/>
        <w:numPr>
          <w:ilvl w:val="0"/>
          <w:numId w:val="23"/>
        </w:numPr>
        <w:bidi/>
        <w:spacing w:line="240" w:lineRule="auto"/>
        <w:jc w:val="both"/>
        <w:rPr>
          <w:rFonts w:ascii="Simplified Arabic" w:hAnsi="Simplified Arabic" w:cs="Simplified Arabic"/>
          <w:sz w:val="28"/>
          <w:szCs w:val="28"/>
          <w:lang w:val="en-US" w:bidi="ar-DZ"/>
        </w:rPr>
      </w:pPr>
      <w:r w:rsidRPr="00B32692">
        <w:rPr>
          <w:rFonts w:ascii="Simplified Arabic" w:hAnsi="Simplified Arabic" w:cs="Simplified Arabic"/>
          <w:sz w:val="28"/>
          <w:szCs w:val="28"/>
          <w:rtl/>
          <w:lang w:val="en-US" w:bidi="ar-DZ"/>
        </w:rPr>
        <w:t>الدعم المؤسسي الأوسع لا يزال محدودا، فقد قام عدد قليل من ا</w:t>
      </w:r>
      <w:r>
        <w:rPr>
          <w:rFonts w:ascii="Simplified Arabic" w:hAnsi="Simplified Arabic" w:cs="Simplified Arabic"/>
          <w:sz w:val="28"/>
          <w:szCs w:val="28"/>
          <w:rtl/>
          <w:lang w:val="en-US" w:bidi="ar-DZ"/>
        </w:rPr>
        <w:t>لبلدان بإنشاء حاضنات ومعجّلات (</w:t>
      </w:r>
      <w:r w:rsidRPr="00B32692">
        <w:rPr>
          <w:rFonts w:ascii="Simplified Arabic" w:hAnsi="Simplified Arabic" w:cs="Simplified Arabic"/>
          <w:sz w:val="28"/>
          <w:szCs w:val="28"/>
          <w:rtl/>
          <w:lang w:val="en-US" w:bidi="ar-DZ"/>
        </w:rPr>
        <w:t xml:space="preserve">لبنان، مصر والإمارات العربية المتحدة) للمساعدة على زيادة الشركات الناشئة، </w:t>
      </w:r>
    </w:p>
    <w:p w:rsidR="00F21341" w:rsidRPr="00F21341" w:rsidRDefault="00EA59FB" w:rsidP="00F21341">
      <w:pPr>
        <w:pStyle w:val="Paragraphedeliste"/>
        <w:numPr>
          <w:ilvl w:val="0"/>
          <w:numId w:val="23"/>
        </w:numPr>
        <w:bidi/>
        <w:spacing w:line="240" w:lineRule="auto"/>
        <w:jc w:val="both"/>
        <w:rPr>
          <w:rFonts w:ascii="Simplified Arabic" w:hAnsi="Simplified Arabic" w:cs="Simplified Arabic"/>
          <w:sz w:val="28"/>
          <w:szCs w:val="28"/>
          <w:lang w:val="en-US" w:bidi="ar-DZ"/>
        </w:rPr>
      </w:pPr>
      <w:r w:rsidRPr="00B32692">
        <w:rPr>
          <w:rFonts w:ascii="Simplified Arabic" w:hAnsi="Simplified Arabic" w:cs="Simplified Arabic"/>
          <w:sz w:val="28"/>
          <w:szCs w:val="28"/>
          <w:rtl/>
          <w:lang w:val="en-US" w:bidi="ar-DZ"/>
        </w:rPr>
        <w:t xml:space="preserve">تشكل فجوة الثقة ومستويات الوعي المالي قيودا رئيسية أما الشركات الناشئة في مجال التكنولوجيا المالية، </w:t>
      </w:r>
    </w:p>
    <w:p w:rsidR="00EA59FB" w:rsidRPr="004B4037" w:rsidRDefault="00EA59FB" w:rsidP="00A229C9">
      <w:pPr>
        <w:pStyle w:val="Paragraphedeliste"/>
        <w:numPr>
          <w:ilvl w:val="0"/>
          <w:numId w:val="23"/>
        </w:numPr>
        <w:bidi/>
        <w:spacing w:line="240" w:lineRule="auto"/>
        <w:jc w:val="both"/>
        <w:rPr>
          <w:rFonts w:ascii="Simplified Arabic" w:hAnsi="Simplified Arabic" w:cs="Simplified Arabic"/>
          <w:sz w:val="28"/>
          <w:szCs w:val="28"/>
          <w:rtl/>
          <w:lang w:val="en-US" w:bidi="ar-DZ"/>
        </w:rPr>
      </w:pPr>
      <w:r w:rsidRPr="004B4037">
        <w:rPr>
          <w:rFonts w:ascii="Simplified Arabic" w:hAnsi="Simplified Arabic" w:cs="Simplified Arabic"/>
          <w:sz w:val="28"/>
          <w:szCs w:val="28"/>
          <w:rtl/>
          <w:lang w:val="en-US" w:bidi="ar-DZ"/>
        </w:rPr>
        <w:t xml:space="preserve">قد تؤدي الهجمات الإلكترونية إلى اضطرابات في التشغيل، تكبد الخسائر المالية، والإضرار بالسمعة والمخاطر النظامية، وقد تصبح من القيود المعوقة ما لم يتم العمل على تقوية أطر الأمن المعلوماتي. </w:t>
      </w:r>
    </w:p>
    <w:sectPr w:rsidR="00EA59FB" w:rsidRPr="004B4037" w:rsidSect="00265CF6">
      <w:headerReference w:type="default" r:id="rId12"/>
      <w:pgSz w:w="11906" w:h="16838"/>
      <w:pgMar w:top="0" w:right="1417" w:bottom="28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DD7" w:rsidRDefault="001F2DD7" w:rsidP="00BA25C8">
      <w:pPr>
        <w:spacing w:after="0" w:line="240" w:lineRule="auto"/>
      </w:pPr>
      <w:r>
        <w:separator/>
      </w:r>
    </w:p>
  </w:endnote>
  <w:endnote w:type="continuationSeparator" w:id="1">
    <w:p w:rsidR="001F2DD7" w:rsidRDefault="001F2DD7" w:rsidP="00BA2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DD7" w:rsidRDefault="001F2DD7" w:rsidP="00BA25C8">
      <w:pPr>
        <w:spacing w:after="0" w:line="240" w:lineRule="auto"/>
      </w:pPr>
      <w:r>
        <w:separator/>
      </w:r>
    </w:p>
  </w:footnote>
  <w:footnote w:type="continuationSeparator" w:id="1">
    <w:p w:rsidR="001F2DD7" w:rsidRDefault="001F2DD7" w:rsidP="00BA2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22" w:rsidRDefault="002E0922" w:rsidP="002E0922">
    <w:pPr>
      <w:pStyle w:val="Pieddepage"/>
      <w:spacing w:before="240"/>
      <w:jc w:val="right"/>
    </w:pPr>
  </w:p>
  <w:p w:rsidR="000C228E" w:rsidRDefault="000C228E" w:rsidP="00BA25C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75B"/>
      </v:shape>
    </w:pict>
  </w:numPicBullet>
  <w:abstractNum w:abstractNumId="0">
    <w:nsid w:val="09FB2668"/>
    <w:multiLevelType w:val="hybridMultilevel"/>
    <w:tmpl w:val="3AECD5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BE528F"/>
    <w:multiLevelType w:val="hybridMultilevel"/>
    <w:tmpl w:val="B5FE62A6"/>
    <w:lvl w:ilvl="0" w:tplc="040C000B">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
    <w:nsid w:val="108C72CB"/>
    <w:multiLevelType w:val="hybridMultilevel"/>
    <w:tmpl w:val="2B1C47FA"/>
    <w:lvl w:ilvl="0" w:tplc="1A3267F2">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907A7B"/>
    <w:multiLevelType w:val="hybridMultilevel"/>
    <w:tmpl w:val="98A0B4C8"/>
    <w:lvl w:ilvl="0" w:tplc="4B3CCCBA">
      <w:start w:val="1"/>
      <w:numFmt w:val="arabicAlpha"/>
      <w:lvlText w:val="%1-"/>
      <w:lvlJc w:val="left"/>
      <w:pPr>
        <w:ind w:left="9291" w:hanging="360"/>
      </w:pPr>
      <w:rPr>
        <w:rFonts w:hint="default"/>
      </w:rPr>
    </w:lvl>
    <w:lvl w:ilvl="1" w:tplc="040C0019" w:tentative="1">
      <w:start w:val="1"/>
      <w:numFmt w:val="lowerLetter"/>
      <w:lvlText w:val="%2."/>
      <w:lvlJc w:val="left"/>
      <w:pPr>
        <w:ind w:left="10011" w:hanging="360"/>
      </w:p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4">
    <w:nsid w:val="1AD647BE"/>
    <w:multiLevelType w:val="hybridMultilevel"/>
    <w:tmpl w:val="FA5C5272"/>
    <w:lvl w:ilvl="0" w:tplc="665088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035B63"/>
    <w:multiLevelType w:val="hybridMultilevel"/>
    <w:tmpl w:val="37042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4917E82"/>
    <w:multiLevelType w:val="hybridMultilevel"/>
    <w:tmpl w:val="6FB02B3A"/>
    <w:lvl w:ilvl="0" w:tplc="9E444178">
      <w:start w:val="1"/>
      <w:numFmt w:val="decimal"/>
      <w:lvlText w:val="%1-"/>
      <w:lvlJc w:val="left"/>
      <w:pPr>
        <w:ind w:left="5115" w:hanging="511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4CC668E"/>
    <w:multiLevelType w:val="hybridMultilevel"/>
    <w:tmpl w:val="95F8DBEC"/>
    <w:lvl w:ilvl="0" w:tplc="8780B1F0">
      <w:numFmt w:val="bullet"/>
      <w:lvlText w:val="-"/>
      <w:lvlJc w:val="left"/>
      <w:pPr>
        <w:ind w:left="720" w:hanging="360"/>
      </w:pPr>
      <w:rPr>
        <w:rFonts w:ascii="Simplified Arabic" w:eastAsiaTheme="minorHAnsi"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A53F38"/>
    <w:multiLevelType w:val="hybridMultilevel"/>
    <w:tmpl w:val="8A52CF58"/>
    <w:lvl w:ilvl="0" w:tplc="FA4CDE6C">
      <w:start w:val="1"/>
      <w:numFmt w:val="bullet"/>
      <w:lvlText w:val="-"/>
      <w:lvlJc w:val="left"/>
      <w:pPr>
        <w:ind w:left="720" w:hanging="360"/>
      </w:pPr>
      <w:rPr>
        <w:rFonts w:ascii="Simplified Arabic" w:eastAsiaTheme="minorEastAsia"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520CB5"/>
    <w:multiLevelType w:val="hybridMultilevel"/>
    <w:tmpl w:val="510EE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83043B"/>
    <w:multiLevelType w:val="hybridMultilevel"/>
    <w:tmpl w:val="C86C743C"/>
    <w:lvl w:ilvl="0" w:tplc="BFEA1340">
      <w:start w:val="1"/>
      <w:numFmt w:val="arabicAlpha"/>
      <w:lvlText w:val="%1-"/>
      <w:lvlJc w:val="left"/>
      <w:pPr>
        <w:ind w:left="5652" w:hanging="529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20D4C86"/>
    <w:multiLevelType w:val="hybridMultilevel"/>
    <w:tmpl w:val="FD0ECE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E47843"/>
    <w:multiLevelType w:val="hybridMultilevel"/>
    <w:tmpl w:val="04BC0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95A7832"/>
    <w:multiLevelType w:val="hybridMultilevel"/>
    <w:tmpl w:val="B7EA1DB2"/>
    <w:lvl w:ilvl="0" w:tplc="040C0005">
      <w:start w:val="1"/>
      <w:numFmt w:val="bullet"/>
      <w:lvlText w:val=""/>
      <w:lvlJc w:val="left"/>
      <w:pPr>
        <w:ind w:left="1171" w:hanging="360"/>
      </w:pPr>
      <w:rPr>
        <w:rFonts w:ascii="Wingdings" w:hAnsi="Wingdings" w:hint="default"/>
      </w:rPr>
    </w:lvl>
    <w:lvl w:ilvl="1" w:tplc="040C0003" w:tentative="1">
      <w:start w:val="1"/>
      <w:numFmt w:val="bullet"/>
      <w:lvlText w:val="o"/>
      <w:lvlJc w:val="left"/>
      <w:pPr>
        <w:ind w:left="1891" w:hanging="360"/>
      </w:pPr>
      <w:rPr>
        <w:rFonts w:ascii="Courier New" w:hAnsi="Courier New" w:cs="Courier New" w:hint="default"/>
      </w:rPr>
    </w:lvl>
    <w:lvl w:ilvl="2" w:tplc="040C0005" w:tentative="1">
      <w:start w:val="1"/>
      <w:numFmt w:val="bullet"/>
      <w:lvlText w:val=""/>
      <w:lvlJc w:val="left"/>
      <w:pPr>
        <w:ind w:left="2611" w:hanging="360"/>
      </w:pPr>
      <w:rPr>
        <w:rFonts w:ascii="Wingdings" w:hAnsi="Wingdings" w:hint="default"/>
      </w:rPr>
    </w:lvl>
    <w:lvl w:ilvl="3" w:tplc="040C0001" w:tentative="1">
      <w:start w:val="1"/>
      <w:numFmt w:val="bullet"/>
      <w:lvlText w:val=""/>
      <w:lvlJc w:val="left"/>
      <w:pPr>
        <w:ind w:left="3331" w:hanging="360"/>
      </w:pPr>
      <w:rPr>
        <w:rFonts w:ascii="Symbol" w:hAnsi="Symbol" w:hint="default"/>
      </w:rPr>
    </w:lvl>
    <w:lvl w:ilvl="4" w:tplc="040C0003" w:tentative="1">
      <w:start w:val="1"/>
      <w:numFmt w:val="bullet"/>
      <w:lvlText w:val="o"/>
      <w:lvlJc w:val="left"/>
      <w:pPr>
        <w:ind w:left="4051" w:hanging="360"/>
      </w:pPr>
      <w:rPr>
        <w:rFonts w:ascii="Courier New" w:hAnsi="Courier New" w:cs="Courier New" w:hint="default"/>
      </w:rPr>
    </w:lvl>
    <w:lvl w:ilvl="5" w:tplc="040C0005" w:tentative="1">
      <w:start w:val="1"/>
      <w:numFmt w:val="bullet"/>
      <w:lvlText w:val=""/>
      <w:lvlJc w:val="left"/>
      <w:pPr>
        <w:ind w:left="4771" w:hanging="360"/>
      </w:pPr>
      <w:rPr>
        <w:rFonts w:ascii="Wingdings" w:hAnsi="Wingdings" w:hint="default"/>
      </w:rPr>
    </w:lvl>
    <w:lvl w:ilvl="6" w:tplc="040C0001" w:tentative="1">
      <w:start w:val="1"/>
      <w:numFmt w:val="bullet"/>
      <w:lvlText w:val=""/>
      <w:lvlJc w:val="left"/>
      <w:pPr>
        <w:ind w:left="5491" w:hanging="360"/>
      </w:pPr>
      <w:rPr>
        <w:rFonts w:ascii="Symbol" w:hAnsi="Symbol" w:hint="default"/>
      </w:rPr>
    </w:lvl>
    <w:lvl w:ilvl="7" w:tplc="040C0003" w:tentative="1">
      <w:start w:val="1"/>
      <w:numFmt w:val="bullet"/>
      <w:lvlText w:val="o"/>
      <w:lvlJc w:val="left"/>
      <w:pPr>
        <w:ind w:left="6211" w:hanging="360"/>
      </w:pPr>
      <w:rPr>
        <w:rFonts w:ascii="Courier New" w:hAnsi="Courier New" w:cs="Courier New" w:hint="default"/>
      </w:rPr>
    </w:lvl>
    <w:lvl w:ilvl="8" w:tplc="040C0005" w:tentative="1">
      <w:start w:val="1"/>
      <w:numFmt w:val="bullet"/>
      <w:lvlText w:val=""/>
      <w:lvlJc w:val="left"/>
      <w:pPr>
        <w:ind w:left="6931" w:hanging="360"/>
      </w:pPr>
      <w:rPr>
        <w:rFonts w:ascii="Wingdings" w:hAnsi="Wingdings" w:hint="default"/>
      </w:rPr>
    </w:lvl>
  </w:abstractNum>
  <w:abstractNum w:abstractNumId="14">
    <w:nsid w:val="3F3D55C5"/>
    <w:multiLevelType w:val="hybridMultilevel"/>
    <w:tmpl w:val="EA16EDA0"/>
    <w:lvl w:ilvl="0" w:tplc="E698EFB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6DE70B2"/>
    <w:multiLevelType w:val="hybridMultilevel"/>
    <w:tmpl w:val="35CACCD2"/>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6">
    <w:nsid w:val="4F09575D"/>
    <w:multiLevelType w:val="hybridMultilevel"/>
    <w:tmpl w:val="86A2925C"/>
    <w:lvl w:ilvl="0" w:tplc="040C0005">
      <w:start w:val="1"/>
      <w:numFmt w:val="bullet"/>
      <w:lvlText w:val=""/>
      <w:lvlJc w:val="left"/>
      <w:pPr>
        <w:ind w:left="983" w:hanging="360"/>
      </w:pPr>
      <w:rPr>
        <w:rFonts w:ascii="Wingdings" w:hAnsi="Wingdings" w:hint="default"/>
      </w:rPr>
    </w:lvl>
    <w:lvl w:ilvl="1" w:tplc="040C0003" w:tentative="1">
      <w:start w:val="1"/>
      <w:numFmt w:val="bullet"/>
      <w:lvlText w:val="o"/>
      <w:lvlJc w:val="left"/>
      <w:pPr>
        <w:ind w:left="1703" w:hanging="360"/>
      </w:pPr>
      <w:rPr>
        <w:rFonts w:ascii="Courier New" w:hAnsi="Courier New" w:cs="Courier New" w:hint="default"/>
      </w:rPr>
    </w:lvl>
    <w:lvl w:ilvl="2" w:tplc="040C0005" w:tentative="1">
      <w:start w:val="1"/>
      <w:numFmt w:val="bullet"/>
      <w:lvlText w:val=""/>
      <w:lvlJc w:val="left"/>
      <w:pPr>
        <w:ind w:left="2423" w:hanging="360"/>
      </w:pPr>
      <w:rPr>
        <w:rFonts w:ascii="Wingdings" w:hAnsi="Wingdings" w:hint="default"/>
      </w:rPr>
    </w:lvl>
    <w:lvl w:ilvl="3" w:tplc="040C0001" w:tentative="1">
      <w:start w:val="1"/>
      <w:numFmt w:val="bullet"/>
      <w:lvlText w:val=""/>
      <w:lvlJc w:val="left"/>
      <w:pPr>
        <w:ind w:left="3143" w:hanging="360"/>
      </w:pPr>
      <w:rPr>
        <w:rFonts w:ascii="Symbol" w:hAnsi="Symbol" w:hint="default"/>
      </w:rPr>
    </w:lvl>
    <w:lvl w:ilvl="4" w:tplc="040C0003" w:tentative="1">
      <w:start w:val="1"/>
      <w:numFmt w:val="bullet"/>
      <w:lvlText w:val="o"/>
      <w:lvlJc w:val="left"/>
      <w:pPr>
        <w:ind w:left="3863" w:hanging="360"/>
      </w:pPr>
      <w:rPr>
        <w:rFonts w:ascii="Courier New" w:hAnsi="Courier New" w:cs="Courier New" w:hint="default"/>
      </w:rPr>
    </w:lvl>
    <w:lvl w:ilvl="5" w:tplc="040C0005" w:tentative="1">
      <w:start w:val="1"/>
      <w:numFmt w:val="bullet"/>
      <w:lvlText w:val=""/>
      <w:lvlJc w:val="left"/>
      <w:pPr>
        <w:ind w:left="4583" w:hanging="360"/>
      </w:pPr>
      <w:rPr>
        <w:rFonts w:ascii="Wingdings" w:hAnsi="Wingdings" w:hint="default"/>
      </w:rPr>
    </w:lvl>
    <w:lvl w:ilvl="6" w:tplc="040C0001" w:tentative="1">
      <w:start w:val="1"/>
      <w:numFmt w:val="bullet"/>
      <w:lvlText w:val=""/>
      <w:lvlJc w:val="left"/>
      <w:pPr>
        <w:ind w:left="5303" w:hanging="360"/>
      </w:pPr>
      <w:rPr>
        <w:rFonts w:ascii="Symbol" w:hAnsi="Symbol" w:hint="default"/>
      </w:rPr>
    </w:lvl>
    <w:lvl w:ilvl="7" w:tplc="040C0003" w:tentative="1">
      <w:start w:val="1"/>
      <w:numFmt w:val="bullet"/>
      <w:lvlText w:val="o"/>
      <w:lvlJc w:val="left"/>
      <w:pPr>
        <w:ind w:left="6023" w:hanging="360"/>
      </w:pPr>
      <w:rPr>
        <w:rFonts w:ascii="Courier New" w:hAnsi="Courier New" w:cs="Courier New" w:hint="default"/>
      </w:rPr>
    </w:lvl>
    <w:lvl w:ilvl="8" w:tplc="040C0005" w:tentative="1">
      <w:start w:val="1"/>
      <w:numFmt w:val="bullet"/>
      <w:lvlText w:val=""/>
      <w:lvlJc w:val="left"/>
      <w:pPr>
        <w:ind w:left="6743" w:hanging="360"/>
      </w:pPr>
      <w:rPr>
        <w:rFonts w:ascii="Wingdings" w:hAnsi="Wingdings" w:hint="default"/>
      </w:rPr>
    </w:lvl>
  </w:abstractNum>
  <w:abstractNum w:abstractNumId="17">
    <w:nsid w:val="55501F8B"/>
    <w:multiLevelType w:val="hybridMultilevel"/>
    <w:tmpl w:val="2288FB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3F62FF"/>
    <w:multiLevelType w:val="hybridMultilevel"/>
    <w:tmpl w:val="2A56B3CC"/>
    <w:lvl w:ilvl="0" w:tplc="040C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9">
    <w:nsid w:val="667275B4"/>
    <w:multiLevelType w:val="hybridMultilevel"/>
    <w:tmpl w:val="C554E5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7282E70"/>
    <w:multiLevelType w:val="hybridMultilevel"/>
    <w:tmpl w:val="D67CF88C"/>
    <w:lvl w:ilvl="0" w:tplc="040C0005">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1">
    <w:nsid w:val="6E26059A"/>
    <w:multiLevelType w:val="hybridMultilevel"/>
    <w:tmpl w:val="10421D1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2185454"/>
    <w:multiLevelType w:val="hybridMultilevel"/>
    <w:tmpl w:val="D4E27FB8"/>
    <w:lvl w:ilvl="0" w:tplc="F81E3E1A">
      <w:start w:val="1"/>
      <w:numFmt w:val="decimal"/>
      <w:lvlText w:val="%1-"/>
      <w:lvlJc w:val="left"/>
      <w:pPr>
        <w:ind w:left="4429" w:hanging="528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abstractNum w:abstractNumId="23">
    <w:nsid w:val="72334CE0"/>
    <w:multiLevelType w:val="hybridMultilevel"/>
    <w:tmpl w:val="2F5EB8E2"/>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42622EE"/>
    <w:multiLevelType w:val="hybridMultilevel"/>
    <w:tmpl w:val="96BAF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63515DD"/>
    <w:multiLevelType w:val="hybridMultilevel"/>
    <w:tmpl w:val="B7C46D5A"/>
    <w:lvl w:ilvl="0" w:tplc="040C0005">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6">
    <w:nsid w:val="79E77710"/>
    <w:multiLevelType w:val="hybridMultilevel"/>
    <w:tmpl w:val="F23EC37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C0B10B2"/>
    <w:multiLevelType w:val="hybridMultilevel"/>
    <w:tmpl w:val="8938D10C"/>
    <w:lvl w:ilvl="0" w:tplc="BFAA857C">
      <w:start w:val="1"/>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F8B3A25"/>
    <w:multiLevelType w:val="hybridMultilevel"/>
    <w:tmpl w:val="369ED6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8"/>
  </w:num>
  <w:num w:numId="4">
    <w:abstractNumId w:val="0"/>
  </w:num>
  <w:num w:numId="5">
    <w:abstractNumId w:val="6"/>
  </w:num>
  <w:num w:numId="6">
    <w:abstractNumId w:val="22"/>
  </w:num>
  <w:num w:numId="7">
    <w:abstractNumId w:val="15"/>
  </w:num>
  <w:num w:numId="8">
    <w:abstractNumId w:val="2"/>
  </w:num>
  <w:num w:numId="9">
    <w:abstractNumId w:val="8"/>
  </w:num>
  <w:num w:numId="10">
    <w:abstractNumId w:val="27"/>
  </w:num>
  <w:num w:numId="11">
    <w:abstractNumId w:val="10"/>
  </w:num>
  <w:num w:numId="12">
    <w:abstractNumId w:val="19"/>
  </w:num>
  <w:num w:numId="13">
    <w:abstractNumId w:val="25"/>
  </w:num>
  <w:num w:numId="14">
    <w:abstractNumId w:val="20"/>
  </w:num>
  <w:num w:numId="15">
    <w:abstractNumId w:val="1"/>
  </w:num>
  <w:num w:numId="16">
    <w:abstractNumId w:val="18"/>
  </w:num>
  <w:num w:numId="17">
    <w:abstractNumId w:val="23"/>
  </w:num>
  <w:num w:numId="18">
    <w:abstractNumId w:val="13"/>
  </w:num>
  <w:num w:numId="19">
    <w:abstractNumId w:val="16"/>
  </w:num>
  <w:num w:numId="20">
    <w:abstractNumId w:val="7"/>
  </w:num>
  <w:num w:numId="21">
    <w:abstractNumId w:val="24"/>
  </w:num>
  <w:num w:numId="22">
    <w:abstractNumId w:val="4"/>
  </w:num>
  <w:num w:numId="23">
    <w:abstractNumId w:val="12"/>
  </w:num>
  <w:num w:numId="24">
    <w:abstractNumId w:val="26"/>
  </w:num>
  <w:num w:numId="25">
    <w:abstractNumId w:val="21"/>
  </w:num>
  <w:num w:numId="26">
    <w:abstractNumId w:val="9"/>
  </w:num>
  <w:num w:numId="27">
    <w:abstractNumId w:val="17"/>
  </w:num>
  <w:num w:numId="28">
    <w:abstractNumId w:val="11"/>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9634"/>
  </w:hdrShapeDefaults>
  <w:footnotePr>
    <w:footnote w:id="0"/>
    <w:footnote w:id="1"/>
  </w:footnotePr>
  <w:endnotePr>
    <w:endnote w:id="0"/>
    <w:endnote w:id="1"/>
  </w:endnotePr>
  <w:compat/>
  <w:rsids>
    <w:rsidRoot w:val="00BA25C8"/>
    <w:rsid w:val="00001255"/>
    <w:rsid w:val="0000381F"/>
    <w:rsid w:val="000051CA"/>
    <w:rsid w:val="000243D3"/>
    <w:rsid w:val="00030C10"/>
    <w:rsid w:val="00043AA9"/>
    <w:rsid w:val="00052AED"/>
    <w:rsid w:val="000619FF"/>
    <w:rsid w:val="00070828"/>
    <w:rsid w:val="000758FE"/>
    <w:rsid w:val="00075FB2"/>
    <w:rsid w:val="00076F36"/>
    <w:rsid w:val="00080242"/>
    <w:rsid w:val="000A1FDA"/>
    <w:rsid w:val="000C228E"/>
    <w:rsid w:val="000C313B"/>
    <w:rsid w:val="000C7F96"/>
    <w:rsid w:val="000F651E"/>
    <w:rsid w:val="00107FB1"/>
    <w:rsid w:val="00111E76"/>
    <w:rsid w:val="00114988"/>
    <w:rsid w:val="00121501"/>
    <w:rsid w:val="001343C4"/>
    <w:rsid w:val="001362A7"/>
    <w:rsid w:val="00141AC6"/>
    <w:rsid w:val="00163896"/>
    <w:rsid w:val="00171A07"/>
    <w:rsid w:val="001729D8"/>
    <w:rsid w:val="00180352"/>
    <w:rsid w:val="00182503"/>
    <w:rsid w:val="00183D59"/>
    <w:rsid w:val="001852E0"/>
    <w:rsid w:val="00191214"/>
    <w:rsid w:val="001A3170"/>
    <w:rsid w:val="001A4039"/>
    <w:rsid w:val="001B1E43"/>
    <w:rsid w:val="001B485F"/>
    <w:rsid w:val="001B69B3"/>
    <w:rsid w:val="001C1D7B"/>
    <w:rsid w:val="001E1596"/>
    <w:rsid w:val="001F2DD7"/>
    <w:rsid w:val="001F60DD"/>
    <w:rsid w:val="00222847"/>
    <w:rsid w:val="00247E9B"/>
    <w:rsid w:val="002538DA"/>
    <w:rsid w:val="00262293"/>
    <w:rsid w:val="0026362B"/>
    <w:rsid w:val="0026582A"/>
    <w:rsid w:val="00265CF6"/>
    <w:rsid w:val="00270034"/>
    <w:rsid w:val="002753B9"/>
    <w:rsid w:val="0028359A"/>
    <w:rsid w:val="002870FF"/>
    <w:rsid w:val="0029240A"/>
    <w:rsid w:val="002A0C40"/>
    <w:rsid w:val="002A58A6"/>
    <w:rsid w:val="002B2743"/>
    <w:rsid w:val="002C7023"/>
    <w:rsid w:val="002D186F"/>
    <w:rsid w:val="002D43BC"/>
    <w:rsid w:val="002D4E42"/>
    <w:rsid w:val="002D512F"/>
    <w:rsid w:val="002D64C5"/>
    <w:rsid w:val="002E0922"/>
    <w:rsid w:val="002E23FA"/>
    <w:rsid w:val="002F230E"/>
    <w:rsid w:val="002F35BF"/>
    <w:rsid w:val="00303A7E"/>
    <w:rsid w:val="00306BE0"/>
    <w:rsid w:val="003106D1"/>
    <w:rsid w:val="0031212D"/>
    <w:rsid w:val="00313A3D"/>
    <w:rsid w:val="00316989"/>
    <w:rsid w:val="003260A8"/>
    <w:rsid w:val="00330867"/>
    <w:rsid w:val="003438B6"/>
    <w:rsid w:val="003455AB"/>
    <w:rsid w:val="00345695"/>
    <w:rsid w:val="00346A65"/>
    <w:rsid w:val="00347287"/>
    <w:rsid w:val="00352391"/>
    <w:rsid w:val="00355554"/>
    <w:rsid w:val="003713A2"/>
    <w:rsid w:val="00373EB3"/>
    <w:rsid w:val="003765E4"/>
    <w:rsid w:val="00376FCF"/>
    <w:rsid w:val="003811FC"/>
    <w:rsid w:val="00386325"/>
    <w:rsid w:val="00390689"/>
    <w:rsid w:val="00393814"/>
    <w:rsid w:val="003944DE"/>
    <w:rsid w:val="003961AE"/>
    <w:rsid w:val="00397ADD"/>
    <w:rsid w:val="003A170A"/>
    <w:rsid w:val="003A5F3F"/>
    <w:rsid w:val="003A6CC4"/>
    <w:rsid w:val="003A7536"/>
    <w:rsid w:val="003B0005"/>
    <w:rsid w:val="003B1DF8"/>
    <w:rsid w:val="003B6324"/>
    <w:rsid w:val="003D3AAC"/>
    <w:rsid w:val="003D54B0"/>
    <w:rsid w:val="003D739D"/>
    <w:rsid w:val="003E1304"/>
    <w:rsid w:val="003F5A57"/>
    <w:rsid w:val="00403B73"/>
    <w:rsid w:val="004252ED"/>
    <w:rsid w:val="00433A34"/>
    <w:rsid w:val="00436055"/>
    <w:rsid w:val="004435A8"/>
    <w:rsid w:val="00451F95"/>
    <w:rsid w:val="00461947"/>
    <w:rsid w:val="00463649"/>
    <w:rsid w:val="00475338"/>
    <w:rsid w:val="00483359"/>
    <w:rsid w:val="00485944"/>
    <w:rsid w:val="00492A94"/>
    <w:rsid w:val="004A1783"/>
    <w:rsid w:val="004B4037"/>
    <w:rsid w:val="004B6258"/>
    <w:rsid w:val="004B7F59"/>
    <w:rsid w:val="004C4080"/>
    <w:rsid w:val="004C7025"/>
    <w:rsid w:val="004D0E6A"/>
    <w:rsid w:val="004D189E"/>
    <w:rsid w:val="004D3189"/>
    <w:rsid w:val="004D7BF4"/>
    <w:rsid w:val="004E765A"/>
    <w:rsid w:val="004F1B69"/>
    <w:rsid w:val="004F29EE"/>
    <w:rsid w:val="004F6B1E"/>
    <w:rsid w:val="004F7EF4"/>
    <w:rsid w:val="005078AA"/>
    <w:rsid w:val="00513CFA"/>
    <w:rsid w:val="005165CC"/>
    <w:rsid w:val="0051678B"/>
    <w:rsid w:val="0052213C"/>
    <w:rsid w:val="00527288"/>
    <w:rsid w:val="00535AC9"/>
    <w:rsid w:val="00537E4E"/>
    <w:rsid w:val="0054013A"/>
    <w:rsid w:val="005456DE"/>
    <w:rsid w:val="0055344E"/>
    <w:rsid w:val="00556710"/>
    <w:rsid w:val="00560923"/>
    <w:rsid w:val="00562D29"/>
    <w:rsid w:val="0056478C"/>
    <w:rsid w:val="005801F5"/>
    <w:rsid w:val="00583E58"/>
    <w:rsid w:val="005A2546"/>
    <w:rsid w:val="005A2874"/>
    <w:rsid w:val="005A453E"/>
    <w:rsid w:val="005A747C"/>
    <w:rsid w:val="005B49D3"/>
    <w:rsid w:val="005B77D8"/>
    <w:rsid w:val="005C6C86"/>
    <w:rsid w:val="005D0138"/>
    <w:rsid w:val="005F49C9"/>
    <w:rsid w:val="006054C1"/>
    <w:rsid w:val="006134F5"/>
    <w:rsid w:val="00620EBC"/>
    <w:rsid w:val="006240A5"/>
    <w:rsid w:val="006430B5"/>
    <w:rsid w:val="00644BE6"/>
    <w:rsid w:val="006559D7"/>
    <w:rsid w:val="00660E7D"/>
    <w:rsid w:val="00670AA6"/>
    <w:rsid w:val="00671A46"/>
    <w:rsid w:val="00673796"/>
    <w:rsid w:val="00675D14"/>
    <w:rsid w:val="00676FCD"/>
    <w:rsid w:val="006808E1"/>
    <w:rsid w:val="006879C5"/>
    <w:rsid w:val="0069324F"/>
    <w:rsid w:val="006A2FC5"/>
    <w:rsid w:val="006A316F"/>
    <w:rsid w:val="006B178A"/>
    <w:rsid w:val="006B2262"/>
    <w:rsid w:val="006B3536"/>
    <w:rsid w:val="006B4687"/>
    <w:rsid w:val="006B5C68"/>
    <w:rsid w:val="006C5B99"/>
    <w:rsid w:val="006E00BF"/>
    <w:rsid w:val="006E3BF8"/>
    <w:rsid w:val="006E3D4D"/>
    <w:rsid w:val="006E6C6C"/>
    <w:rsid w:val="006E7846"/>
    <w:rsid w:val="006F2BCA"/>
    <w:rsid w:val="006F7081"/>
    <w:rsid w:val="00700680"/>
    <w:rsid w:val="00702A4B"/>
    <w:rsid w:val="0070688F"/>
    <w:rsid w:val="0071221C"/>
    <w:rsid w:val="00712E7F"/>
    <w:rsid w:val="0071453B"/>
    <w:rsid w:val="00720F8D"/>
    <w:rsid w:val="00721C9B"/>
    <w:rsid w:val="00723013"/>
    <w:rsid w:val="00731FD7"/>
    <w:rsid w:val="007339A4"/>
    <w:rsid w:val="00737468"/>
    <w:rsid w:val="00750F88"/>
    <w:rsid w:val="00751F5C"/>
    <w:rsid w:val="00754155"/>
    <w:rsid w:val="00776194"/>
    <w:rsid w:val="00777C95"/>
    <w:rsid w:val="00781998"/>
    <w:rsid w:val="0078341E"/>
    <w:rsid w:val="00785C26"/>
    <w:rsid w:val="00790B56"/>
    <w:rsid w:val="00795AFD"/>
    <w:rsid w:val="007A32E8"/>
    <w:rsid w:val="007C43E8"/>
    <w:rsid w:val="007C7370"/>
    <w:rsid w:val="007D3119"/>
    <w:rsid w:val="007E43D0"/>
    <w:rsid w:val="007F3B2A"/>
    <w:rsid w:val="007F5DCE"/>
    <w:rsid w:val="007F60F9"/>
    <w:rsid w:val="00802BE0"/>
    <w:rsid w:val="00813D2B"/>
    <w:rsid w:val="00813EAC"/>
    <w:rsid w:val="00816584"/>
    <w:rsid w:val="008354E4"/>
    <w:rsid w:val="008464A1"/>
    <w:rsid w:val="00846D5F"/>
    <w:rsid w:val="008621CE"/>
    <w:rsid w:val="008751CA"/>
    <w:rsid w:val="008946E7"/>
    <w:rsid w:val="008972A5"/>
    <w:rsid w:val="008A4E35"/>
    <w:rsid w:val="008B3EE8"/>
    <w:rsid w:val="008B4735"/>
    <w:rsid w:val="008C365F"/>
    <w:rsid w:val="008C3E26"/>
    <w:rsid w:val="008C62B3"/>
    <w:rsid w:val="008D0FAA"/>
    <w:rsid w:val="008D1442"/>
    <w:rsid w:val="008D4DBE"/>
    <w:rsid w:val="008D5BAB"/>
    <w:rsid w:val="008D6C39"/>
    <w:rsid w:val="008E6CA2"/>
    <w:rsid w:val="008F528D"/>
    <w:rsid w:val="008F59B0"/>
    <w:rsid w:val="00907562"/>
    <w:rsid w:val="0091065D"/>
    <w:rsid w:val="009161EB"/>
    <w:rsid w:val="00916F5D"/>
    <w:rsid w:val="009177F7"/>
    <w:rsid w:val="0092088E"/>
    <w:rsid w:val="00922A63"/>
    <w:rsid w:val="009251D1"/>
    <w:rsid w:val="00937198"/>
    <w:rsid w:val="00942A88"/>
    <w:rsid w:val="0094534C"/>
    <w:rsid w:val="0094696B"/>
    <w:rsid w:val="009474C4"/>
    <w:rsid w:val="00956FE9"/>
    <w:rsid w:val="00957620"/>
    <w:rsid w:val="00973254"/>
    <w:rsid w:val="00974F1D"/>
    <w:rsid w:val="00980FCD"/>
    <w:rsid w:val="00985E2C"/>
    <w:rsid w:val="009A7120"/>
    <w:rsid w:val="009B10CC"/>
    <w:rsid w:val="009B43E5"/>
    <w:rsid w:val="009C00E9"/>
    <w:rsid w:val="009D5AA0"/>
    <w:rsid w:val="009E763A"/>
    <w:rsid w:val="009E7D98"/>
    <w:rsid w:val="009F2353"/>
    <w:rsid w:val="009F7C52"/>
    <w:rsid w:val="00A00250"/>
    <w:rsid w:val="00A01412"/>
    <w:rsid w:val="00A0168F"/>
    <w:rsid w:val="00A04791"/>
    <w:rsid w:val="00A1125E"/>
    <w:rsid w:val="00A165DF"/>
    <w:rsid w:val="00A17CF6"/>
    <w:rsid w:val="00A20990"/>
    <w:rsid w:val="00A229C9"/>
    <w:rsid w:val="00A35D55"/>
    <w:rsid w:val="00A35E28"/>
    <w:rsid w:val="00A4193C"/>
    <w:rsid w:val="00A43DB0"/>
    <w:rsid w:val="00A44A48"/>
    <w:rsid w:val="00A549A1"/>
    <w:rsid w:val="00A57ABA"/>
    <w:rsid w:val="00A610AA"/>
    <w:rsid w:val="00A610E8"/>
    <w:rsid w:val="00A61525"/>
    <w:rsid w:val="00A66B41"/>
    <w:rsid w:val="00A67EAD"/>
    <w:rsid w:val="00A7164E"/>
    <w:rsid w:val="00A807EC"/>
    <w:rsid w:val="00A80E16"/>
    <w:rsid w:val="00A831E4"/>
    <w:rsid w:val="00A9011B"/>
    <w:rsid w:val="00A975BF"/>
    <w:rsid w:val="00A97921"/>
    <w:rsid w:val="00AA06AC"/>
    <w:rsid w:val="00AA3458"/>
    <w:rsid w:val="00AB153A"/>
    <w:rsid w:val="00AB1AA4"/>
    <w:rsid w:val="00AC0C6B"/>
    <w:rsid w:val="00AC5567"/>
    <w:rsid w:val="00AC55CD"/>
    <w:rsid w:val="00AD1F60"/>
    <w:rsid w:val="00AE798D"/>
    <w:rsid w:val="00AF2A2A"/>
    <w:rsid w:val="00B10C38"/>
    <w:rsid w:val="00B11CC8"/>
    <w:rsid w:val="00B151DF"/>
    <w:rsid w:val="00B336CF"/>
    <w:rsid w:val="00B370AB"/>
    <w:rsid w:val="00B5008E"/>
    <w:rsid w:val="00B60CE9"/>
    <w:rsid w:val="00B60E1E"/>
    <w:rsid w:val="00B714A7"/>
    <w:rsid w:val="00B72BA9"/>
    <w:rsid w:val="00B80D41"/>
    <w:rsid w:val="00B83221"/>
    <w:rsid w:val="00B9201B"/>
    <w:rsid w:val="00B92D0F"/>
    <w:rsid w:val="00B94ED0"/>
    <w:rsid w:val="00B95184"/>
    <w:rsid w:val="00BA25C8"/>
    <w:rsid w:val="00BA6E9A"/>
    <w:rsid w:val="00BB2755"/>
    <w:rsid w:val="00BB59A8"/>
    <w:rsid w:val="00BB62A7"/>
    <w:rsid w:val="00BC2990"/>
    <w:rsid w:val="00BC3ABE"/>
    <w:rsid w:val="00BD090F"/>
    <w:rsid w:val="00BD0EDE"/>
    <w:rsid w:val="00BE2568"/>
    <w:rsid w:val="00BF391C"/>
    <w:rsid w:val="00BF5013"/>
    <w:rsid w:val="00C007F6"/>
    <w:rsid w:val="00C012AF"/>
    <w:rsid w:val="00C01AE7"/>
    <w:rsid w:val="00C03C76"/>
    <w:rsid w:val="00C05BC4"/>
    <w:rsid w:val="00C113D1"/>
    <w:rsid w:val="00C115B5"/>
    <w:rsid w:val="00C151F4"/>
    <w:rsid w:val="00C15542"/>
    <w:rsid w:val="00C26299"/>
    <w:rsid w:val="00C262BF"/>
    <w:rsid w:val="00C305CE"/>
    <w:rsid w:val="00C31EFF"/>
    <w:rsid w:val="00C334B5"/>
    <w:rsid w:val="00C36972"/>
    <w:rsid w:val="00C36E51"/>
    <w:rsid w:val="00C446F0"/>
    <w:rsid w:val="00C519A2"/>
    <w:rsid w:val="00C611FE"/>
    <w:rsid w:val="00C671F5"/>
    <w:rsid w:val="00C85BD4"/>
    <w:rsid w:val="00CA132F"/>
    <w:rsid w:val="00CA4369"/>
    <w:rsid w:val="00CB352A"/>
    <w:rsid w:val="00CB5FD1"/>
    <w:rsid w:val="00CD2AD4"/>
    <w:rsid w:val="00CD62AD"/>
    <w:rsid w:val="00CD63AA"/>
    <w:rsid w:val="00CD7D46"/>
    <w:rsid w:val="00CE053C"/>
    <w:rsid w:val="00CE4DFC"/>
    <w:rsid w:val="00CF1FD9"/>
    <w:rsid w:val="00CF215E"/>
    <w:rsid w:val="00CF3DAE"/>
    <w:rsid w:val="00CF466C"/>
    <w:rsid w:val="00D03631"/>
    <w:rsid w:val="00D077FE"/>
    <w:rsid w:val="00D11909"/>
    <w:rsid w:val="00D145FC"/>
    <w:rsid w:val="00D1637E"/>
    <w:rsid w:val="00D21857"/>
    <w:rsid w:val="00D33C16"/>
    <w:rsid w:val="00D35C7D"/>
    <w:rsid w:val="00D414E3"/>
    <w:rsid w:val="00D42E92"/>
    <w:rsid w:val="00D43FA4"/>
    <w:rsid w:val="00D53773"/>
    <w:rsid w:val="00D55993"/>
    <w:rsid w:val="00D57EEB"/>
    <w:rsid w:val="00D60EAF"/>
    <w:rsid w:val="00D72197"/>
    <w:rsid w:val="00D74B24"/>
    <w:rsid w:val="00D7637F"/>
    <w:rsid w:val="00D838BC"/>
    <w:rsid w:val="00D8442D"/>
    <w:rsid w:val="00D93962"/>
    <w:rsid w:val="00D95541"/>
    <w:rsid w:val="00D974F1"/>
    <w:rsid w:val="00D97DAB"/>
    <w:rsid w:val="00DA2E74"/>
    <w:rsid w:val="00DA5EA4"/>
    <w:rsid w:val="00DB4339"/>
    <w:rsid w:val="00DB5851"/>
    <w:rsid w:val="00DC0519"/>
    <w:rsid w:val="00DC6866"/>
    <w:rsid w:val="00DC73BE"/>
    <w:rsid w:val="00DC7B0E"/>
    <w:rsid w:val="00DD5E85"/>
    <w:rsid w:val="00DD6A17"/>
    <w:rsid w:val="00DE461A"/>
    <w:rsid w:val="00DE6BCC"/>
    <w:rsid w:val="00DF1CF3"/>
    <w:rsid w:val="00DF3B90"/>
    <w:rsid w:val="00E032F7"/>
    <w:rsid w:val="00E03C11"/>
    <w:rsid w:val="00E12505"/>
    <w:rsid w:val="00E154FA"/>
    <w:rsid w:val="00E24168"/>
    <w:rsid w:val="00E2754B"/>
    <w:rsid w:val="00E27783"/>
    <w:rsid w:val="00E27ADA"/>
    <w:rsid w:val="00E34DB3"/>
    <w:rsid w:val="00E47D48"/>
    <w:rsid w:val="00E5685D"/>
    <w:rsid w:val="00E61D23"/>
    <w:rsid w:val="00E70A0A"/>
    <w:rsid w:val="00E76104"/>
    <w:rsid w:val="00E84A5B"/>
    <w:rsid w:val="00E9269C"/>
    <w:rsid w:val="00E955D5"/>
    <w:rsid w:val="00EA3D31"/>
    <w:rsid w:val="00EA48C1"/>
    <w:rsid w:val="00EA59FB"/>
    <w:rsid w:val="00EB5C63"/>
    <w:rsid w:val="00EB645C"/>
    <w:rsid w:val="00EC3B40"/>
    <w:rsid w:val="00ED3655"/>
    <w:rsid w:val="00EE14AB"/>
    <w:rsid w:val="00EE4016"/>
    <w:rsid w:val="00EE5462"/>
    <w:rsid w:val="00EF101C"/>
    <w:rsid w:val="00EF194A"/>
    <w:rsid w:val="00EF4569"/>
    <w:rsid w:val="00F004C9"/>
    <w:rsid w:val="00F05E06"/>
    <w:rsid w:val="00F07B59"/>
    <w:rsid w:val="00F21341"/>
    <w:rsid w:val="00F24608"/>
    <w:rsid w:val="00F276FA"/>
    <w:rsid w:val="00F305B8"/>
    <w:rsid w:val="00F3113F"/>
    <w:rsid w:val="00F55AF8"/>
    <w:rsid w:val="00F617E3"/>
    <w:rsid w:val="00F67381"/>
    <w:rsid w:val="00F82825"/>
    <w:rsid w:val="00F842DB"/>
    <w:rsid w:val="00F9305E"/>
    <w:rsid w:val="00F943E7"/>
    <w:rsid w:val="00F960F9"/>
    <w:rsid w:val="00FA6B3C"/>
    <w:rsid w:val="00FB3CBD"/>
    <w:rsid w:val="00FC1F21"/>
    <w:rsid w:val="00FC4109"/>
    <w:rsid w:val="00FC5D4C"/>
    <w:rsid w:val="00FC79AA"/>
    <w:rsid w:val="00FD2E31"/>
    <w:rsid w:val="00FE4EA9"/>
    <w:rsid w:val="00FF1113"/>
    <w:rsid w:val="00FF1B67"/>
    <w:rsid w:val="00FF3E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C8"/>
    <w:rPr>
      <w:rFonts w:eastAsiaTheme="minorEastAsia"/>
      <w:lang w:eastAsia="fr-FR"/>
    </w:rPr>
  </w:style>
  <w:style w:type="paragraph" w:styleId="Titre1">
    <w:name w:val="heading 1"/>
    <w:basedOn w:val="Normal"/>
    <w:next w:val="Normal"/>
    <w:link w:val="Titre1Car"/>
    <w:uiPriority w:val="9"/>
    <w:qFormat/>
    <w:rsid w:val="006B35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A25C8"/>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BA25C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A25C8"/>
    <w:rPr>
      <w:rFonts w:eastAsiaTheme="minorEastAsia"/>
      <w:lang w:eastAsia="fr-FR"/>
    </w:rPr>
  </w:style>
  <w:style w:type="paragraph" w:styleId="Pieddepage">
    <w:name w:val="footer"/>
    <w:basedOn w:val="Normal"/>
    <w:link w:val="PieddepageCar"/>
    <w:uiPriority w:val="99"/>
    <w:unhideWhenUsed/>
    <w:rsid w:val="00BA25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25C8"/>
    <w:rPr>
      <w:rFonts w:eastAsiaTheme="minorEastAsia"/>
      <w:lang w:eastAsia="fr-FR"/>
    </w:rPr>
  </w:style>
  <w:style w:type="paragraph" w:styleId="Paragraphedeliste">
    <w:name w:val="List Paragraph"/>
    <w:basedOn w:val="Normal"/>
    <w:uiPriority w:val="34"/>
    <w:qFormat/>
    <w:rsid w:val="00A7164E"/>
    <w:pPr>
      <w:ind w:left="720"/>
      <w:contextualSpacing/>
    </w:pPr>
  </w:style>
  <w:style w:type="paragraph" w:customStyle="1" w:styleId="DecimalAligned">
    <w:name w:val="Decimal Aligned"/>
    <w:basedOn w:val="Normal"/>
    <w:uiPriority w:val="40"/>
    <w:qFormat/>
    <w:rsid w:val="00A7164E"/>
    <w:pPr>
      <w:tabs>
        <w:tab w:val="decimal" w:pos="360"/>
      </w:tabs>
    </w:pPr>
    <w:rPr>
      <w:lang w:eastAsia="en-US"/>
    </w:rPr>
  </w:style>
  <w:style w:type="paragraph" w:styleId="Notedebasdepage">
    <w:name w:val="footnote text"/>
    <w:basedOn w:val="Normal"/>
    <w:link w:val="NotedebasdepageCar"/>
    <w:uiPriority w:val="99"/>
    <w:unhideWhenUsed/>
    <w:rsid w:val="00A7164E"/>
    <w:pPr>
      <w:spacing w:after="0" w:line="240" w:lineRule="auto"/>
    </w:pPr>
    <w:rPr>
      <w:sz w:val="20"/>
      <w:szCs w:val="20"/>
      <w:lang w:eastAsia="en-US"/>
    </w:rPr>
  </w:style>
  <w:style w:type="character" w:customStyle="1" w:styleId="NotedebasdepageCar">
    <w:name w:val="Note de bas de page Car"/>
    <w:basedOn w:val="Policepardfaut"/>
    <w:link w:val="Notedebasdepage"/>
    <w:uiPriority w:val="99"/>
    <w:rsid w:val="00A7164E"/>
    <w:rPr>
      <w:rFonts w:eastAsiaTheme="minorEastAsia"/>
      <w:sz w:val="20"/>
      <w:szCs w:val="20"/>
    </w:rPr>
  </w:style>
  <w:style w:type="character" w:styleId="Emphaseple">
    <w:name w:val="Subtle Emphasis"/>
    <w:basedOn w:val="Policepardfaut"/>
    <w:uiPriority w:val="19"/>
    <w:qFormat/>
    <w:rsid w:val="00A7164E"/>
    <w:rPr>
      <w:rFonts w:eastAsiaTheme="minorEastAsia" w:cstheme="minorBidi"/>
      <w:bCs w:val="0"/>
      <w:i/>
      <w:iCs/>
      <w:color w:val="808080" w:themeColor="text1" w:themeTint="7F"/>
      <w:szCs w:val="22"/>
      <w:lang w:val="fr-FR"/>
    </w:rPr>
  </w:style>
  <w:style w:type="table" w:styleId="Tramemoyenne2-Accent5">
    <w:name w:val="Medium Shading 2 Accent 5"/>
    <w:basedOn w:val="TableauNormal"/>
    <w:uiPriority w:val="64"/>
    <w:rsid w:val="00A7164E"/>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xplorateurdedocuments">
    <w:name w:val="Document Map"/>
    <w:basedOn w:val="Normal"/>
    <w:link w:val="ExplorateurdedocumentsCar"/>
    <w:uiPriority w:val="99"/>
    <w:semiHidden/>
    <w:unhideWhenUsed/>
    <w:rsid w:val="00D03631"/>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03631"/>
    <w:rPr>
      <w:rFonts w:ascii="Tahoma" w:eastAsiaTheme="minorEastAsia" w:hAnsi="Tahoma" w:cs="Tahoma"/>
      <w:sz w:val="16"/>
      <w:szCs w:val="16"/>
      <w:lang w:eastAsia="fr-FR"/>
    </w:rPr>
  </w:style>
  <w:style w:type="paragraph" w:styleId="Textedebulles">
    <w:name w:val="Balloon Text"/>
    <w:basedOn w:val="Normal"/>
    <w:link w:val="TextedebullesCar"/>
    <w:uiPriority w:val="99"/>
    <w:semiHidden/>
    <w:unhideWhenUsed/>
    <w:rsid w:val="00D145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45FC"/>
    <w:rPr>
      <w:rFonts w:ascii="Tahoma" w:eastAsiaTheme="minorEastAsia" w:hAnsi="Tahoma" w:cs="Tahoma"/>
      <w:sz w:val="16"/>
      <w:szCs w:val="16"/>
      <w:lang w:eastAsia="fr-FR"/>
    </w:rPr>
  </w:style>
  <w:style w:type="character" w:styleId="Appelnotedebasdep">
    <w:name w:val="footnote reference"/>
    <w:basedOn w:val="Policepardfaut"/>
    <w:uiPriority w:val="99"/>
    <w:semiHidden/>
    <w:unhideWhenUsed/>
    <w:rsid w:val="00EA59FB"/>
    <w:rPr>
      <w:vertAlign w:val="superscript"/>
    </w:rPr>
  </w:style>
  <w:style w:type="character" w:styleId="Lienhypertexte">
    <w:name w:val="Hyperlink"/>
    <w:basedOn w:val="Policepardfaut"/>
    <w:uiPriority w:val="99"/>
    <w:unhideWhenUsed/>
    <w:rsid w:val="00EA59FB"/>
    <w:rPr>
      <w:color w:val="0000FF" w:themeColor="hyperlink"/>
      <w:u w:val="single"/>
    </w:rPr>
  </w:style>
  <w:style w:type="character" w:customStyle="1" w:styleId="Titre1Car">
    <w:name w:val="Titre 1 Car"/>
    <w:basedOn w:val="Policepardfaut"/>
    <w:link w:val="Titre1"/>
    <w:uiPriority w:val="9"/>
    <w:rsid w:val="006B3536"/>
    <w:rPr>
      <w:rFonts w:asciiTheme="majorHAnsi" w:eastAsiaTheme="majorEastAsia" w:hAnsiTheme="majorHAnsi" w:cstheme="majorBidi"/>
      <w:b/>
      <w:bCs/>
      <w:color w:val="365F91" w:themeColor="accent1" w:themeShade="BF"/>
      <w:sz w:val="28"/>
      <w:szCs w:val="28"/>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53A0C0-9778-4D83-AA2A-948033BD1751}"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fr-FR"/>
        </a:p>
      </dgm:t>
    </dgm:pt>
    <dgm:pt modelId="{D9AF1A34-9B68-45F4-A460-6638EBDAA6C8}">
      <dgm:prSet phldrT="[Texte]" custT="1"/>
      <dgm:spPr/>
      <dgm:t>
        <a:bodyPr/>
        <a:lstStyle/>
        <a:p>
          <a:pPr algn="ctr" rtl="1"/>
          <a:r>
            <a:rPr lang="ar-DZ" sz="1400" b="1">
              <a:solidFill>
                <a:sysClr val="windowText" lastClr="000000"/>
              </a:solidFill>
              <a:latin typeface="Simplified Arabic" pitchFamily="18" charset="-78"/>
              <a:cs typeface="Simplified Arabic" pitchFamily="18" charset="-78"/>
            </a:rPr>
            <a:t>البيئة الحاضنة المتقدمة</a:t>
          </a:r>
          <a:endParaRPr lang="fr-FR" sz="1400" b="1">
            <a:solidFill>
              <a:sysClr val="windowText" lastClr="000000"/>
            </a:solidFill>
            <a:latin typeface="Simplified Arabic" pitchFamily="18" charset="-78"/>
            <a:cs typeface="Simplified Arabic" pitchFamily="18" charset="-78"/>
          </a:endParaRPr>
        </a:p>
      </dgm:t>
    </dgm:pt>
    <dgm:pt modelId="{85FEBD64-8521-407C-98A3-BA5E7BDBF772}" type="parTrans" cxnId="{12A960AE-1F8E-4844-8CE5-0170122861F8}">
      <dgm:prSet/>
      <dgm:spPr/>
      <dgm:t>
        <a:bodyPr/>
        <a:lstStyle/>
        <a:p>
          <a:endParaRPr lang="fr-FR"/>
        </a:p>
      </dgm:t>
    </dgm:pt>
    <dgm:pt modelId="{EBBD8BAF-646A-4F45-AAF8-F3E5A9C2AED9}" type="sibTrans" cxnId="{12A960AE-1F8E-4844-8CE5-0170122861F8}">
      <dgm:prSet/>
      <dgm:spPr/>
      <dgm:t>
        <a:bodyPr/>
        <a:lstStyle/>
        <a:p>
          <a:endParaRPr lang="fr-FR"/>
        </a:p>
      </dgm:t>
    </dgm:pt>
    <dgm:pt modelId="{BC8C3C22-1605-40EC-A60D-7A6727B7E7D2}">
      <dgm:prSet phldrT="[Texte]" custT="1"/>
      <dgm:spPr/>
      <dgm:t>
        <a:bodyPr/>
        <a:lstStyle/>
        <a:p>
          <a:pPr algn="ctr" rtl="1"/>
          <a:r>
            <a:rPr lang="ar-DZ" sz="1400">
              <a:latin typeface="Simplified Arabic" pitchFamily="18" charset="-78"/>
              <a:cs typeface="Simplified Arabic" pitchFamily="18" charset="-78"/>
            </a:rPr>
            <a:t>هي التي تصل إلى مرحلة الإشباع، صفقات أقل ولكن أحجامها أكبر تركز على الشركات ذات القيمة المتوقعة، يكون نمو الاستثمار على أساس سنوي بطيء، ولم يصل إلى هذه المرحلة إلا المحركون الأوائل للسوق   </a:t>
          </a:r>
          <a:endParaRPr lang="fr-FR" sz="1400">
            <a:latin typeface="Simplified Arabic" pitchFamily="18" charset="-78"/>
            <a:cs typeface="Simplified Arabic" pitchFamily="18" charset="-78"/>
          </a:endParaRPr>
        </a:p>
      </dgm:t>
    </dgm:pt>
    <dgm:pt modelId="{A06A697B-607C-4242-8BC2-351CAE49C321}" type="parTrans" cxnId="{6DDE7CAA-E7D7-4954-840A-6C708BFC939F}">
      <dgm:prSet/>
      <dgm:spPr/>
      <dgm:t>
        <a:bodyPr/>
        <a:lstStyle/>
        <a:p>
          <a:endParaRPr lang="fr-FR"/>
        </a:p>
      </dgm:t>
    </dgm:pt>
    <dgm:pt modelId="{6CD82534-C528-471A-A7AA-DA48EE9DDEF3}" type="sibTrans" cxnId="{6DDE7CAA-E7D7-4954-840A-6C708BFC939F}">
      <dgm:prSet/>
      <dgm:spPr/>
      <dgm:t>
        <a:bodyPr/>
        <a:lstStyle/>
        <a:p>
          <a:endParaRPr lang="fr-FR"/>
        </a:p>
      </dgm:t>
    </dgm:pt>
    <dgm:pt modelId="{53F2B0BE-43F3-408D-A098-85ADEFC83583}">
      <dgm:prSet phldrT="[Texte]" custT="1"/>
      <dgm:spPr/>
      <dgm:t>
        <a:bodyPr/>
        <a:lstStyle/>
        <a:p>
          <a:pPr algn="ctr" rtl="1"/>
          <a:r>
            <a:rPr lang="ar-DZ" sz="1400" b="1">
              <a:solidFill>
                <a:sysClr val="windowText" lastClr="000000"/>
              </a:solidFill>
              <a:latin typeface="Simplified Arabic" pitchFamily="18" charset="-78"/>
              <a:cs typeface="Simplified Arabic" pitchFamily="18" charset="-78"/>
            </a:rPr>
            <a:t>البيئة الحاضنة الناشئة</a:t>
          </a:r>
          <a:endParaRPr lang="fr-FR" sz="1400" b="1">
            <a:solidFill>
              <a:sysClr val="windowText" lastClr="000000"/>
            </a:solidFill>
            <a:latin typeface="Simplified Arabic" pitchFamily="18" charset="-78"/>
            <a:cs typeface="Simplified Arabic" pitchFamily="18" charset="-78"/>
          </a:endParaRPr>
        </a:p>
      </dgm:t>
    </dgm:pt>
    <dgm:pt modelId="{9B911F8D-9E53-4A5A-B1EA-26D4B55A13A3}" type="parTrans" cxnId="{EAB644C3-DE9A-43B2-B6FF-AD9193E9B7E1}">
      <dgm:prSet/>
      <dgm:spPr/>
      <dgm:t>
        <a:bodyPr/>
        <a:lstStyle/>
        <a:p>
          <a:endParaRPr lang="fr-FR"/>
        </a:p>
      </dgm:t>
    </dgm:pt>
    <dgm:pt modelId="{11B3D72D-8E32-44C6-8648-A635FCEA1D2A}" type="sibTrans" cxnId="{EAB644C3-DE9A-43B2-B6FF-AD9193E9B7E1}">
      <dgm:prSet/>
      <dgm:spPr/>
      <dgm:t>
        <a:bodyPr/>
        <a:lstStyle/>
        <a:p>
          <a:endParaRPr lang="fr-FR"/>
        </a:p>
      </dgm:t>
    </dgm:pt>
    <dgm:pt modelId="{3717A002-C930-49FA-9724-CABF425C5B9B}">
      <dgm:prSet phldrT="[Texte]" custT="1"/>
      <dgm:spPr/>
      <dgm:t>
        <a:bodyPr/>
        <a:lstStyle/>
        <a:p>
          <a:pPr algn="ctr" rtl="1"/>
          <a:r>
            <a:rPr lang="ar-DZ" sz="1400">
              <a:latin typeface="Simplified Arabic" pitchFamily="18" charset="-78"/>
              <a:cs typeface="Simplified Arabic" pitchFamily="18" charset="-78"/>
            </a:rPr>
            <a:t>تكتسب المجموعة الأولى من الشركات الناشئة في مجال التكنولوجيا المالية قاعدة عملاء كبيرة ومعدلات استثمار سنوية وتزيد الحتمية الاستراتيجية لتعاون الجهات المعنية مع الشركات الجديدة</a:t>
          </a:r>
          <a:endParaRPr lang="fr-FR" sz="1400">
            <a:latin typeface="Simplified Arabic" pitchFamily="18" charset="-78"/>
            <a:cs typeface="Simplified Arabic" pitchFamily="18" charset="-78"/>
          </a:endParaRPr>
        </a:p>
      </dgm:t>
    </dgm:pt>
    <dgm:pt modelId="{666CE42F-F91A-4A71-8F10-DADE96F3D792}" type="parTrans" cxnId="{B52DAFDC-13A8-4D38-86F0-D86344FE0D60}">
      <dgm:prSet/>
      <dgm:spPr/>
      <dgm:t>
        <a:bodyPr/>
        <a:lstStyle/>
        <a:p>
          <a:endParaRPr lang="fr-FR"/>
        </a:p>
      </dgm:t>
    </dgm:pt>
    <dgm:pt modelId="{9F913A84-3F4B-484B-A52F-DBD233861452}" type="sibTrans" cxnId="{B52DAFDC-13A8-4D38-86F0-D86344FE0D60}">
      <dgm:prSet/>
      <dgm:spPr/>
      <dgm:t>
        <a:bodyPr/>
        <a:lstStyle/>
        <a:p>
          <a:endParaRPr lang="fr-FR"/>
        </a:p>
      </dgm:t>
    </dgm:pt>
    <dgm:pt modelId="{7A0F4633-9CDA-46FB-9556-6D5BF48B5395}">
      <dgm:prSet phldrT="[Texte]" custT="1"/>
      <dgm:spPr/>
      <dgm:t>
        <a:bodyPr/>
        <a:lstStyle/>
        <a:p>
          <a:pPr algn="r" rtl="1"/>
          <a:r>
            <a:rPr lang="ar-DZ" sz="1400" b="1">
              <a:solidFill>
                <a:sysClr val="windowText" lastClr="000000"/>
              </a:solidFill>
              <a:latin typeface="Simplified Arabic" pitchFamily="18" charset="-78"/>
              <a:cs typeface="Simplified Arabic" pitchFamily="18" charset="-78"/>
            </a:rPr>
            <a:t>البيئة الحاضنة المستحدثة</a:t>
          </a:r>
          <a:endParaRPr lang="fr-FR" sz="1400" b="1">
            <a:solidFill>
              <a:sysClr val="windowText" lastClr="000000"/>
            </a:solidFill>
            <a:latin typeface="Simplified Arabic" pitchFamily="18" charset="-78"/>
            <a:cs typeface="Simplified Arabic" pitchFamily="18" charset="-78"/>
          </a:endParaRPr>
        </a:p>
      </dgm:t>
    </dgm:pt>
    <dgm:pt modelId="{2DB9F3C1-3935-4017-AA8D-51B8215F5FC0}" type="parTrans" cxnId="{7DF0224B-4F2E-4874-B81C-F7BFB139BC5E}">
      <dgm:prSet/>
      <dgm:spPr/>
      <dgm:t>
        <a:bodyPr/>
        <a:lstStyle/>
        <a:p>
          <a:endParaRPr lang="fr-FR"/>
        </a:p>
      </dgm:t>
    </dgm:pt>
    <dgm:pt modelId="{3EC82ABB-0AC1-4186-B86C-0C890ED68B44}" type="sibTrans" cxnId="{7DF0224B-4F2E-4874-B81C-F7BFB139BC5E}">
      <dgm:prSet/>
      <dgm:spPr/>
      <dgm:t>
        <a:bodyPr/>
        <a:lstStyle/>
        <a:p>
          <a:endParaRPr lang="fr-FR"/>
        </a:p>
      </dgm:t>
    </dgm:pt>
    <dgm:pt modelId="{45053A47-CC7E-4297-A6E1-DC6018D73B72}">
      <dgm:prSet phldrT="[Texte]" custT="1"/>
      <dgm:spPr/>
      <dgm:t>
        <a:bodyPr/>
        <a:lstStyle/>
        <a:p>
          <a:pPr algn="ctr" rtl="1"/>
          <a:r>
            <a:rPr lang="ar-DZ" sz="1400">
              <a:latin typeface="Simplified Arabic" pitchFamily="18" charset="-78"/>
              <a:cs typeface="Simplified Arabic" pitchFamily="18" charset="-78"/>
            </a:rPr>
            <a:t>معظم الشركات الناشئة في مجال التكنولوجيا المالية لا تزال في مرحلة الأفكار أو في المراحل الأولى</a:t>
          </a:r>
          <a:endParaRPr lang="fr-FR" sz="1400">
            <a:latin typeface="Simplified Arabic" pitchFamily="18" charset="-78"/>
            <a:cs typeface="Simplified Arabic" pitchFamily="18" charset="-78"/>
          </a:endParaRPr>
        </a:p>
      </dgm:t>
    </dgm:pt>
    <dgm:pt modelId="{4DD307C6-BC84-4E09-A028-A6CADBA64165}" type="parTrans" cxnId="{E6C6FBCA-42CA-43D4-AF9E-21B7F687AA11}">
      <dgm:prSet/>
      <dgm:spPr/>
      <dgm:t>
        <a:bodyPr/>
        <a:lstStyle/>
        <a:p>
          <a:endParaRPr lang="fr-FR"/>
        </a:p>
      </dgm:t>
    </dgm:pt>
    <dgm:pt modelId="{64B56748-B93B-4FCC-BD25-F1B4630BF6EA}" type="sibTrans" cxnId="{E6C6FBCA-42CA-43D4-AF9E-21B7F687AA11}">
      <dgm:prSet/>
      <dgm:spPr/>
      <dgm:t>
        <a:bodyPr/>
        <a:lstStyle/>
        <a:p>
          <a:endParaRPr lang="fr-FR"/>
        </a:p>
      </dgm:t>
    </dgm:pt>
    <dgm:pt modelId="{AB229811-294F-4F59-B33F-B41AAF035730}" type="pres">
      <dgm:prSet presAssocID="{5753A0C0-9778-4D83-AA2A-948033BD1751}" presName="Name0" presStyleCnt="0">
        <dgm:presLayoutVars>
          <dgm:dir/>
          <dgm:animLvl val="lvl"/>
          <dgm:resizeHandles val="exact"/>
        </dgm:presLayoutVars>
      </dgm:prSet>
      <dgm:spPr/>
      <dgm:t>
        <a:bodyPr/>
        <a:lstStyle/>
        <a:p>
          <a:endParaRPr lang="fr-FR"/>
        </a:p>
      </dgm:t>
    </dgm:pt>
    <dgm:pt modelId="{03AF61C7-AB2E-4387-97B8-6D495E487250}" type="pres">
      <dgm:prSet presAssocID="{D9AF1A34-9B68-45F4-A460-6638EBDAA6C8}" presName="composite" presStyleCnt="0"/>
      <dgm:spPr/>
    </dgm:pt>
    <dgm:pt modelId="{17FC08FF-A84E-4AAD-B74A-C77030443852}" type="pres">
      <dgm:prSet presAssocID="{D9AF1A34-9B68-45F4-A460-6638EBDAA6C8}" presName="parTx" presStyleLbl="alignNode1" presStyleIdx="0" presStyleCnt="3">
        <dgm:presLayoutVars>
          <dgm:chMax val="0"/>
          <dgm:chPref val="0"/>
          <dgm:bulletEnabled val="1"/>
        </dgm:presLayoutVars>
      </dgm:prSet>
      <dgm:spPr/>
      <dgm:t>
        <a:bodyPr/>
        <a:lstStyle/>
        <a:p>
          <a:endParaRPr lang="fr-FR"/>
        </a:p>
      </dgm:t>
    </dgm:pt>
    <dgm:pt modelId="{3416A83D-B29C-41AC-9426-D266C2B0C734}" type="pres">
      <dgm:prSet presAssocID="{D9AF1A34-9B68-45F4-A460-6638EBDAA6C8}" presName="desTx" presStyleLbl="alignAccFollowNode1" presStyleIdx="0" presStyleCnt="3">
        <dgm:presLayoutVars>
          <dgm:bulletEnabled val="1"/>
        </dgm:presLayoutVars>
      </dgm:prSet>
      <dgm:spPr/>
      <dgm:t>
        <a:bodyPr/>
        <a:lstStyle/>
        <a:p>
          <a:endParaRPr lang="fr-FR"/>
        </a:p>
      </dgm:t>
    </dgm:pt>
    <dgm:pt modelId="{5B30F2BC-E8CD-41C8-8497-53E383EE35C9}" type="pres">
      <dgm:prSet presAssocID="{EBBD8BAF-646A-4F45-AAF8-F3E5A9C2AED9}" presName="space" presStyleCnt="0"/>
      <dgm:spPr/>
    </dgm:pt>
    <dgm:pt modelId="{CA694985-B127-4EC9-8789-0293E0E238E7}" type="pres">
      <dgm:prSet presAssocID="{53F2B0BE-43F3-408D-A098-85ADEFC83583}" presName="composite" presStyleCnt="0"/>
      <dgm:spPr/>
    </dgm:pt>
    <dgm:pt modelId="{A7358C60-E7F0-456F-BAF6-4DA98E834CC6}" type="pres">
      <dgm:prSet presAssocID="{53F2B0BE-43F3-408D-A098-85ADEFC83583}" presName="parTx" presStyleLbl="alignNode1" presStyleIdx="1" presStyleCnt="3">
        <dgm:presLayoutVars>
          <dgm:chMax val="0"/>
          <dgm:chPref val="0"/>
          <dgm:bulletEnabled val="1"/>
        </dgm:presLayoutVars>
      </dgm:prSet>
      <dgm:spPr/>
      <dgm:t>
        <a:bodyPr/>
        <a:lstStyle/>
        <a:p>
          <a:endParaRPr lang="fr-FR"/>
        </a:p>
      </dgm:t>
    </dgm:pt>
    <dgm:pt modelId="{5E666A75-2566-4D59-BD22-05DD1C174660}" type="pres">
      <dgm:prSet presAssocID="{53F2B0BE-43F3-408D-A098-85ADEFC83583}" presName="desTx" presStyleLbl="alignAccFollowNode1" presStyleIdx="1" presStyleCnt="3">
        <dgm:presLayoutVars>
          <dgm:bulletEnabled val="1"/>
        </dgm:presLayoutVars>
      </dgm:prSet>
      <dgm:spPr/>
      <dgm:t>
        <a:bodyPr/>
        <a:lstStyle/>
        <a:p>
          <a:endParaRPr lang="fr-FR"/>
        </a:p>
      </dgm:t>
    </dgm:pt>
    <dgm:pt modelId="{417D4D28-1026-4EAB-B392-3CAA1E1F85E5}" type="pres">
      <dgm:prSet presAssocID="{11B3D72D-8E32-44C6-8648-A635FCEA1D2A}" presName="space" presStyleCnt="0"/>
      <dgm:spPr/>
    </dgm:pt>
    <dgm:pt modelId="{B9460F50-4E29-47D3-B739-E8BAD541C551}" type="pres">
      <dgm:prSet presAssocID="{7A0F4633-9CDA-46FB-9556-6D5BF48B5395}" presName="composite" presStyleCnt="0"/>
      <dgm:spPr/>
    </dgm:pt>
    <dgm:pt modelId="{3449DB2D-9466-4072-8AA8-B77E59B1203C}" type="pres">
      <dgm:prSet presAssocID="{7A0F4633-9CDA-46FB-9556-6D5BF48B5395}" presName="parTx" presStyleLbl="alignNode1" presStyleIdx="2" presStyleCnt="3">
        <dgm:presLayoutVars>
          <dgm:chMax val="0"/>
          <dgm:chPref val="0"/>
          <dgm:bulletEnabled val="1"/>
        </dgm:presLayoutVars>
      </dgm:prSet>
      <dgm:spPr/>
      <dgm:t>
        <a:bodyPr/>
        <a:lstStyle/>
        <a:p>
          <a:endParaRPr lang="fr-FR"/>
        </a:p>
      </dgm:t>
    </dgm:pt>
    <dgm:pt modelId="{AF055DD8-8279-4C58-8E25-4D3833EC80C1}" type="pres">
      <dgm:prSet presAssocID="{7A0F4633-9CDA-46FB-9556-6D5BF48B5395}" presName="desTx" presStyleLbl="alignAccFollowNode1" presStyleIdx="2" presStyleCnt="3">
        <dgm:presLayoutVars>
          <dgm:bulletEnabled val="1"/>
        </dgm:presLayoutVars>
      </dgm:prSet>
      <dgm:spPr/>
      <dgm:t>
        <a:bodyPr/>
        <a:lstStyle/>
        <a:p>
          <a:endParaRPr lang="fr-FR"/>
        </a:p>
      </dgm:t>
    </dgm:pt>
  </dgm:ptLst>
  <dgm:cxnLst>
    <dgm:cxn modelId="{E6C6FBCA-42CA-43D4-AF9E-21B7F687AA11}" srcId="{7A0F4633-9CDA-46FB-9556-6D5BF48B5395}" destId="{45053A47-CC7E-4297-A6E1-DC6018D73B72}" srcOrd="0" destOrd="0" parTransId="{4DD307C6-BC84-4E09-A028-A6CADBA64165}" sibTransId="{64B56748-B93B-4FCC-BD25-F1B4630BF6EA}"/>
    <dgm:cxn modelId="{98A3A911-1463-426B-B982-AD622A4F4B89}" type="presOf" srcId="{7A0F4633-9CDA-46FB-9556-6D5BF48B5395}" destId="{3449DB2D-9466-4072-8AA8-B77E59B1203C}" srcOrd="0" destOrd="0" presId="urn:microsoft.com/office/officeart/2005/8/layout/hList1"/>
    <dgm:cxn modelId="{EAB644C3-DE9A-43B2-B6FF-AD9193E9B7E1}" srcId="{5753A0C0-9778-4D83-AA2A-948033BD1751}" destId="{53F2B0BE-43F3-408D-A098-85ADEFC83583}" srcOrd="1" destOrd="0" parTransId="{9B911F8D-9E53-4A5A-B1EA-26D4B55A13A3}" sibTransId="{11B3D72D-8E32-44C6-8648-A635FCEA1D2A}"/>
    <dgm:cxn modelId="{D9093503-0DB9-4ADA-8042-B20128E48975}" type="presOf" srcId="{3717A002-C930-49FA-9724-CABF425C5B9B}" destId="{5E666A75-2566-4D59-BD22-05DD1C174660}" srcOrd="0" destOrd="0" presId="urn:microsoft.com/office/officeart/2005/8/layout/hList1"/>
    <dgm:cxn modelId="{7DF0224B-4F2E-4874-B81C-F7BFB139BC5E}" srcId="{5753A0C0-9778-4D83-AA2A-948033BD1751}" destId="{7A0F4633-9CDA-46FB-9556-6D5BF48B5395}" srcOrd="2" destOrd="0" parTransId="{2DB9F3C1-3935-4017-AA8D-51B8215F5FC0}" sibTransId="{3EC82ABB-0AC1-4186-B86C-0C890ED68B44}"/>
    <dgm:cxn modelId="{12A960AE-1F8E-4844-8CE5-0170122861F8}" srcId="{5753A0C0-9778-4D83-AA2A-948033BD1751}" destId="{D9AF1A34-9B68-45F4-A460-6638EBDAA6C8}" srcOrd="0" destOrd="0" parTransId="{85FEBD64-8521-407C-98A3-BA5E7BDBF772}" sibTransId="{EBBD8BAF-646A-4F45-AAF8-F3E5A9C2AED9}"/>
    <dgm:cxn modelId="{6DDE7CAA-E7D7-4954-840A-6C708BFC939F}" srcId="{D9AF1A34-9B68-45F4-A460-6638EBDAA6C8}" destId="{BC8C3C22-1605-40EC-A60D-7A6727B7E7D2}" srcOrd="0" destOrd="0" parTransId="{A06A697B-607C-4242-8BC2-351CAE49C321}" sibTransId="{6CD82534-C528-471A-A7AA-DA48EE9DDEF3}"/>
    <dgm:cxn modelId="{B52DAFDC-13A8-4D38-86F0-D86344FE0D60}" srcId="{53F2B0BE-43F3-408D-A098-85ADEFC83583}" destId="{3717A002-C930-49FA-9724-CABF425C5B9B}" srcOrd="0" destOrd="0" parTransId="{666CE42F-F91A-4A71-8F10-DADE96F3D792}" sibTransId="{9F913A84-3F4B-484B-A52F-DBD233861452}"/>
    <dgm:cxn modelId="{BEFF8B53-B29B-4695-AB6C-A8510A3FAB99}" type="presOf" srcId="{5753A0C0-9778-4D83-AA2A-948033BD1751}" destId="{AB229811-294F-4F59-B33F-B41AAF035730}" srcOrd="0" destOrd="0" presId="urn:microsoft.com/office/officeart/2005/8/layout/hList1"/>
    <dgm:cxn modelId="{0104BAAF-DA3D-4A2F-B99B-80D6990646EE}" type="presOf" srcId="{D9AF1A34-9B68-45F4-A460-6638EBDAA6C8}" destId="{17FC08FF-A84E-4AAD-B74A-C77030443852}" srcOrd="0" destOrd="0" presId="urn:microsoft.com/office/officeart/2005/8/layout/hList1"/>
    <dgm:cxn modelId="{DEB3168C-24D2-411C-8036-10B89B7BF285}" type="presOf" srcId="{53F2B0BE-43F3-408D-A098-85ADEFC83583}" destId="{A7358C60-E7F0-456F-BAF6-4DA98E834CC6}" srcOrd="0" destOrd="0" presId="urn:microsoft.com/office/officeart/2005/8/layout/hList1"/>
    <dgm:cxn modelId="{5327C4F1-21BA-41C2-9067-7F93D07DA910}" type="presOf" srcId="{BC8C3C22-1605-40EC-A60D-7A6727B7E7D2}" destId="{3416A83D-B29C-41AC-9426-D266C2B0C734}" srcOrd="0" destOrd="0" presId="urn:microsoft.com/office/officeart/2005/8/layout/hList1"/>
    <dgm:cxn modelId="{A4B8A231-45BD-4DA2-A3A4-FA12567BC09B}" type="presOf" srcId="{45053A47-CC7E-4297-A6E1-DC6018D73B72}" destId="{AF055DD8-8279-4C58-8E25-4D3833EC80C1}" srcOrd="0" destOrd="0" presId="urn:microsoft.com/office/officeart/2005/8/layout/hList1"/>
    <dgm:cxn modelId="{33634B28-47C6-4A8C-B0E8-E586BADC86F7}" type="presParOf" srcId="{AB229811-294F-4F59-B33F-B41AAF035730}" destId="{03AF61C7-AB2E-4387-97B8-6D495E487250}" srcOrd="0" destOrd="0" presId="urn:microsoft.com/office/officeart/2005/8/layout/hList1"/>
    <dgm:cxn modelId="{6E8BE83C-8BC4-4A10-BC80-15051E439C7E}" type="presParOf" srcId="{03AF61C7-AB2E-4387-97B8-6D495E487250}" destId="{17FC08FF-A84E-4AAD-B74A-C77030443852}" srcOrd="0" destOrd="0" presId="urn:microsoft.com/office/officeart/2005/8/layout/hList1"/>
    <dgm:cxn modelId="{38268E73-7C9F-4F91-B17C-187049F72529}" type="presParOf" srcId="{03AF61C7-AB2E-4387-97B8-6D495E487250}" destId="{3416A83D-B29C-41AC-9426-D266C2B0C734}" srcOrd="1" destOrd="0" presId="urn:microsoft.com/office/officeart/2005/8/layout/hList1"/>
    <dgm:cxn modelId="{BF0C8570-97C8-4B48-9065-E0098BE4952D}" type="presParOf" srcId="{AB229811-294F-4F59-B33F-B41AAF035730}" destId="{5B30F2BC-E8CD-41C8-8497-53E383EE35C9}" srcOrd="1" destOrd="0" presId="urn:microsoft.com/office/officeart/2005/8/layout/hList1"/>
    <dgm:cxn modelId="{4CCB6B97-2A89-45CB-8F0E-DDE19B055065}" type="presParOf" srcId="{AB229811-294F-4F59-B33F-B41AAF035730}" destId="{CA694985-B127-4EC9-8789-0293E0E238E7}" srcOrd="2" destOrd="0" presId="urn:microsoft.com/office/officeart/2005/8/layout/hList1"/>
    <dgm:cxn modelId="{6292D95A-699E-48E9-B80D-027D3FDF49E0}" type="presParOf" srcId="{CA694985-B127-4EC9-8789-0293E0E238E7}" destId="{A7358C60-E7F0-456F-BAF6-4DA98E834CC6}" srcOrd="0" destOrd="0" presId="urn:microsoft.com/office/officeart/2005/8/layout/hList1"/>
    <dgm:cxn modelId="{3B184FFC-7EAE-4D94-B490-E52EAEC3E2EF}" type="presParOf" srcId="{CA694985-B127-4EC9-8789-0293E0E238E7}" destId="{5E666A75-2566-4D59-BD22-05DD1C174660}" srcOrd="1" destOrd="0" presId="urn:microsoft.com/office/officeart/2005/8/layout/hList1"/>
    <dgm:cxn modelId="{61B06D0E-7BE8-4698-948A-9FD1FDFB5D78}" type="presParOf" srcId="{AB229811-294F-4F59-B33F-B41AAF035730}" destId="{417D4D28-1026-4EAB-B392-3CAA1E1F85E5}" srcOrd="3" destOrd="0" presId="urn:microsoft.com/office/officeart/2005/8/layout/hList1"/>
    <dgm:cxn modelId="{20C52CDA-C8DD-407C-9AB1-416CD8C02456}" type="presParOf" srcId="{AB229811-294F-4F59-B33F-B41AAF035730}" destId="{B9460F50-4E29-47D3-B739-E8BAD541C551}" srcOrd="4" destOrd="0" presId="urn:microsoft.com/office/officeart/2005/8/layout/hList1"/>
    <dgm:cxn modelId="{ADCBD5FF-CAA2-4AE6-A1C0-77F07217C81C}" type="presParOf" srcId="{B9460F50-4E29-47D3-B739-E8BAD541C551}" destId="{3449DB2D-9466-4072-8AA8-B77E59B1203C}" srcOrd="0" destOrd="0" presId="urn:microsoft.com/office/officeart/2005/8/layout/hList1"/>
    <dgm:cxn modelId="{EC334ABB-CD17-44BD-A893-C63B6A314212}" type="presParOf" srcId="{B9460F50-4E29-47D3-B739-E8BAD541C551}" destId="{AF055DD8-8279-4C58-8E25-4D3833EC80C1}" srcOrd="1" destOrd="0" presId="urn:microsoft.com/office/officeart/2005/8/layout/hList1"/>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F13-1476-405C-A069-B46CAE96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1</Pages>
  <Words>1055</Words>
  <Characters>5804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HASSAN</dc:creator>
  <cp:lastModifiedBy>Utilisateur Windows</cp:lastModifiedBy>
  <cp:revision>398</cp:revision>
  <cp:lastPrinted>2022-05-27T11:40:00Z</cp:lastPrinted>
  <dcterms:created xsi:type="dcterms:W3CDTF">2017-02-23T21:45:00Z</dcterms:created>
  <dcterms:modified xsi:type="dcterms:W3CDTF">2022-11-11T19:00:00Z</dcterms:modified>
</cp:coreProperties>
</file>