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A5" w:rsidRPr="00E43B3E" w:rsidRDefault="00E168A5" w:rsidP="00E168A5">
      <w:pPr>
        <w:pBdr>
          <w:bottom w:val="single" w:sz="4" w:space="1" w:color="auto"/>
        </w:pBdr>
        <w:spacing w:after="0" w:line="240" w:lineRule="auto"/>
        <w:jc w:val="both"/>
        <w:rPr>
          <w:rFonts w:asciiTheme="majorBidi" w:hAnsiTheme="majorBidi" w:cstheme="majorBidi"/>
          <w:b/>
          <w:bCs/>
          <w:i/>
          <w:iCs/>
          <w:sz w:val="24"/>
          <w:szCs w:val="24"/>
        </w:rPr>
      </w:pPr>
      <w:r>
        <w:rPr>
          <w:rFonts w:ascii="Baskerville Old Face" w:hAnsi="Baskerville Old Face" w:cstheme="majorBidi"/>
          <w:b/>
          <w:bCs/>
          <w:i/>
          <w:iCs/>
          <w:noProof/>
          <w:sz w:val="28"/>
          <w:szCs w:val="28"/>
        </w:rPr>
        <mc:AlternateContent>
          <mc:Choice Requires="wps">
            <w:drawing>
              <wp:anchor distT="0" distB="0" distL="114300" distR="114300" simplePos="0" relativeHeight="251658240" behindDoc="0" locked="0" layoutInCell="1" allowOverlap="1">
                <wp:simplePos x="0" y="0"/>
                <wp:positionH relativeFrom="column">
                  <wp:posOffset>4653280</wp:posOffset>
                </wp:positionH>
                <wp:positionV relativeFrom="paragraph">
                  <wp:posOffset>14605</wp:posOffset>
                </wp:positionV>
                <wp:extent cx="1133475" cy="371475"/>
                <wp:effectExtent l="9525" t="9525" r="9525"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71475"/>
                        </a:xfrm>
                        <a:prstGeom prst="rect">
                          <a:avLst/>
                        </a:prstGeom>
                        <a:solidFill>
                          <a:srgbClr val="FFFFFF"/>
                        </a:solidFill>
                        <a:ln w="9525">
                          <a:solidFill>
                            <a:srgbClr val="000000"/>
                          </a:solidFill>
                          <a:miter lim="800000"/>
                          <a:headEnd/>
                          <a:tailEnd/>
                        </a:ln>
                      </wps:spPr>
                      <wps:txbx>
                        <w:txbxContent>
                          <w:p w:rsidR="00E168A5" w:rsidRPr="006B68DA" w:rsidRDefault="00E168A5" w:rsidP="00E168A5">
                            <w:pPr>
                              <w:spacing w:after="0" w:line="240" w:lineRule="auto"/>
                              <w:jc w:val="center"/>
                              <w:rPr>
                                <w:rFonts w:asciiTheme="majorBidi" w:hAnsiTheme="majorBidi" w:cstheme="majorBidi"/>
                                <w:b/>
                                <w:bCs/>
                                <w:u w:val="single"/>
                              </w:rPr>
                            </w:pPr>
                            <w:r w:rsidRPr="00A237F1">
                              <w:rPr>
                                <w:rFonts w:asciiTheme="majorBidi" w:hAnsiTheme="majorBidi" w:cstheme="majorBidi"/>
                                <w:b/>
                                <w:bCs/>
                                <w:sz w:val="36"/>
                                <w:szCs w:val="36"/>
                                <w:u w:val="single"/>
                              </w:rPr>
                              <w:t>TD N°03</w:t>
                            </w:r>
                          </w:p>
                          <w:p w:rsidR="00E168A5" w:rsidRDefault="00E168A5" w:rsidP="00E168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66.4pt;margin-top:1.15pt;width:89.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">
                <v:textbox>
                  <w:txbxContent>
                    <w:p w:rsidR="00E168A5" w:rsidRPr="006B68DA" w:rsidRDefault="00E168A5" w:rsidP="00E168A5">
                      <w:pPr>
                        <w:spacing w:after="0" w:line="240" w:lineRule="auto"/>
                        <w:jc w:val="center"/>
                        <w:rPr>
                          <w:rFonts w:asciiTheme="majorBidi" w:hAnsiTheme="majorBidi" w:cstheme="majorBidi"/>
                          <w:b/>
                          <w:bCs/>
                          <w:u w:val="single"/>
                        </w:rPr>
                      </w:pPr>
                      <w:r w:rsidRPr="00A237F1">
                        <w:rPr>
                          <w:rFonts w:asciiTheme="majorBidi" w:hAnsiTheme="majorBidi" w:cstheme="majorBidi"/>
                          <w:b/>
                          <w:bCs/>
                          <w:sz w:val="36"/>
                          <w:szCs w:val="36"/>
                          <w:u w:val="single"/>
                        </w:rPr>
                        <w:t>TD N°03</w:t>
                      </w:r>
                    </w:p>
                    <w:p w:rsidR="00E168A5" w:rsidRDefault="00E168A5" w:rsidP="00E168A5"/>
                  </w:txbxContent>
                </v:textbox>
              </v:shape>
            </w:pict>
          </mc:Fallback>
        </mc:AlternateContent>
      </w:r>
      <w:r w:rsidRPr="00E43B3E">
        <w:rPr>
          <w:rFonts w:asciiTheme="majorBidi" w:hAnsiTheme="majorBidi" w:cstheme="majorBidi"/>
          <w:b/>
          <w:bCs/>
          <w:i/>
          <w:iCs/>
          <w:sz w:val="24"/>
          <w:szCs w:val="24"/>
        </w:rPr>
        <w:t xml:space="preserve">PHYSIQUE DU BATIMENT                                                                                    </w:t>
      </w:r>
    </w:p>
    <w:p w:rsidR="00E168A5" w:rsidRDefault="00E168A5" w:rsidP="00E168A5">
      <w:pPr>
        <w:spacing w:before="240" w:after="0" w:line="240" w:lineRule="auto"/>
        <w:jc w:val="both"/>
        <w:rPr>
          <w:rFonts w:asciiTheme="majorBidi" w:hAnsiTheme="majorBidi" w:cstheme="majorBidi"/>
          <w:b/>
          <w:bCs/>
          <w:i/>
          <w:iCs/>
          <w:u w:val="single"/>
        </w:rPr>
      </w:pPr>
      <w:r w:rsidRPr="00517BDB">
        <w:rPr>
          <w:rFonts w:asciiTheme="majorBidi" w:hAnsiTheme="majorBidi" w:cstheme="majorBidi"/>
          <w:b/>
          <w:bCs/>
          <w:i/>
          <w:iCs/>
          <w:u w:val="single"/>
        </w:rPr>
        <w:t>Exercice 0</w:t>
      </w:r>
      <w:r>
        <w:rPr>
          <w:rFonts w:asciiTheme="majorBidi" w:hAnsiTheme="majorBidi" w:cstheme="majorBidi"/>
          <w:b/>
          <w:bCs/>
          <w:i/>
          <w:iCs/>
          <w:u w:val="single"/>
        </w:rPr>
        <w:t>1</w:t>
      </w:r>
    </w:p>
    <w:p w:rsidR="00E168A5" w:rsidRDefault="00E168A5" w:rsidP="00E168A5">
      <w:pPr>
        <w:spacing w:before="100" w:beforeAutospacing="1" w:after="100" w:afterAutospacing="1" w:line="240" w:lineRule="auto"/>
        <w:rPr>
          <w:rFonts w:asciiTheme="majorBidi" w:eastAsiaTheme="minorHAnsi" w:hAnsiTheme="majorBidi" w:cstheme="majorBidi"/>
          <w:sz w:val="24"/>
          <w:szCs w:val="24"/>
          <w:lang w:eastAsia="en-US"/>
        </w:rPr>
      </w:pPr>
      <w:r w:rsidRPr="00ED1305">
        <w:rPr>
          <w:rFonts w:asciiTheme="majorBidi" w:eastAsiaTheme="minorHAnsi" w:hAnsiTheme="majorBidi" w:cstheme="majorBidi"/>
          <w:sz w:val="24"/>
          <w:szCs w:val="24"/>
          <w:lang w:eastAsia="en-US"/>
        </w:rPr>
        <w:t>R= e/</w:t>
      </w:r>
      <w:r>
        <w:rPr>
          <w:rFonts w:asciiTheme="majorBidi" w:eastAsiaTheme="minorHAnsi" w:hAnsiTheme="majorBidi" w:cstheme="majorBidi"/>
          <w:sz w:val="24"/>
          <w:szCs w:val="24"/>
          <w:lang w:eastAsia="en-US"/>
        </w:rPr>
        <w:t>λ</w:t>
      </w:r>
      <w:r w:rsidRPr="00ED1305">
        <w:rPr>
          <w:rFonts w:asciiTheme="majorBidi" w:eastAsiaTheme="minorHAnsi" w:hAnsiTheme="majorBidi" w:cstheme="majorBidi"/>
          <w:sz w:val="24"/>
          <w:szCs w:val="24"/>
          <w:lang w:eastAsia="en-US"/>
        </w:rPr>
        <w:t xml:space="preserve">= 0,002/1.2=0,00167 </w:t>
      </w:r>
      <w:r>
        <w:rPr>
          <w:rFonts w:asciiTheme="majorBidi" w:eastAsiaTheme="minorHAnsi" w:hAnsiTheme="majorBidi" w:cstheme="majorBidi"/>
          <w:sz w:val="24"/>
          <w:szCs w:val="24"/>
          <w:lang w:eastAsia="en-US"/>
        </w:rPr>
        <w:t>m</w:t>
      </w:r>
      <w:r w:rsidRPr="00ED1305">
        <w:rPr>
          <w:rFonts w:asciiTheme="majorBidi" w:eastAsiaTheme="minorHAnsi" w:hAnsiTheme="majorBidi" w:cstheme="majorBidi"/>
          <w:sz w:val="24"/>
          <w:szCs w:val="24"/>
          <w:vertAlign w:val="superscript"/>
          <w:lang w:eastAsia="en-US"/>
        </w:rPr>
        <w:t>2</w:t>
      </w:r>
      <w:r>
        <w:rPr>
          <w:rFonts w:asciiTheme="majorBidi" w:eastAsiaTheme="minorHAnsi" w:hAnsiTheme="majorBidi" w:cstheme="majorBidi"/>
          <w:sz w:val="24"/>
          <w:szCs w:val="24"/>
          <w:lang w:eastAsia="en-US"/>
        </w:rPr>
        <w:t>.K/W</w:t>
      </w:r>
    </w:p>
    <w:p w:rsidR="00E168A5" w:rsidRPr="00ED1305" w:rsidRDefault="00E168A5" w:rsidP="00E168A5">
      <w:pPr>
        <w:spacing w:before="100" w:beforeAutospacing="1" w:after="100" w:afterAutospacing="1" w:line="240" w:lineRule="auto"/>
        <w:rPr>
          <w:rFonts w:asciiTheme="majorBidi" w:eastAsiaTheme="minorHAnsi" w:hAnsiTheme="majorBidi" w:cstheme="majorBidi"/>
          <w:sz w:val="24"/>
          <w:szCs w:val="24"/>
          <w:lang w:eastAsia="en-US"/>
        </w:rPr>
      </w:pPr>
      <w:r w:rsidRPr="00ED1305">
        <w:rPr>
          <w:rFonts w:asciiTheme="majorBidi" w:eastAsiaTheme="minorHAnsi" w:hAnsiTheme="majorBidi" w:cstheme="majorBidi"/>
          <w:sz w:val="24"/>
          <w:szCs w:val="24"/>
          <w:lang w:eastAsia="en-US"/>
        </w:rPr>
        <w:t>le flux :</w:t>
      </w:r>
      <w:r w:rsidRPr="00ED1305">
        <w:rPr>
          <w:rFonts w:ascii="Symbol" w:eastAsia="Times New Roman" w:hAnsi="Symbol" w:cs="Times New Roman"/>
          <w:color w:val="000000"/>
          <w:sz w:val="24"/>
          <w:szCs w:val="24"/>
        </w:rPr>
        <w:t></w:t>
      </w:r>
      <w:r>
        <w:rPr>
          <w:rFonts w:ascii="Symbol" w:eastAsia="Times New Roman" w:hAnsi="Symbol" w:cs="Times New Roman"/>
          <w:color w:val="000000"/>
          <w:sz w:val="24"/>
          <w:szCs w:val="24"/>
        </w:rPr>
        <w:sym w:font="Symbol" w:char="F046"/>
      </w:r>
      <w:r w:rsidRPr="00ED1305">
        <w:rPr>
          <w:rFonts w:ascii="Comic Sans MS" w:eastAsia="Times New Roman" w:hAnsi="Comic Sans MS" w:cs="Times New Roman"/>
          <w:color w:val="000000"/>
          <w:sz w:val="24"/>
          <w:szCs w:val="24"/>
        </w:rPr>
        <w:t xml:space="preserve">= </w:t>
      </w:r>
      <w:r>
        <w:rPr>
          <w:rFonts w:ascii="Comic Sans MS" w:eastAsia="Times New Roman" w:hAnsi="Comic Sans MS" w:cs="Times New Roman"/>
          <w:color w:val="000000"/>
          <w:sz w:val="24"/>
          <w:szCs w:val="24"/>
        </w:rPr>
        <w:t>S×</w:t>
      </w:r>
      <w:r w:rsidRPr="00ED1305">
        <w:rPr>
          <w:rFonts w:ascii="Symbol" w:eastAsia="Times New Roman" w:hAnsi="Symbol" w:cs="Times New Roman"/>
          <w:color w:val="000000"/>
          <w:sz w:val="24"/>
          <w:szCs w:val="24"/>
        </w:rPr>
        <w:t></w:t>
      </w:r>
      <w:r w:rsidRPr="00ED1305">
        <w:rPr>
          <w:rFonts w:ascii="Comic Sans MS" w:eastAsia="Times New Roman" w:hAnsi="Comic Sans MS" w:cs="Times New Roman"/>
          <w:color w:val="000000"/>
          <w:sz w:val="24"/>
          <w:szCs w:val="24"/>
        </w:rPr>
        <w:t xml:space="preserve"> T/R  </w:t>
      </w:r>
      <w:r>
        <w:rPr>
          <w:rFonts w:ascii="Comic Sans MS" w:eastAsia="Times New Roman" w:hAnsi="Comic Sans MS" w:cs="Times New Roman"/>
          <w:color w:val="000000"/>
          <w:sz w:val="24"/>
          <w:szCs w:val="24"/>
        </w:rPr>
        <w:t>=1,.2×11/0.00167 = 7904 W</w:t>
      </w:r>
    </w:p>
    <w:p w:rsidR="00E168A5" w:rsidRPr="00820E6C" w:rsidRDefault="00E168A5" w:rsidP="00E168A5">
      <w:pPr>
        <w:autoSpaceDE w:val="0"/>
        <w:autoSpaceDN w:val="0"/>
        <w:adjustRightInd w:val="0"/>
        <w:spacing w:before="240" w:after="0" w:line="240" w:lineRule="auto"/>
        <w:jc w:val="both"/>
        <w:rPr>
          <w:rFonts w:asciiTheme="majorBidi" w:hAnsiTheme="majorBidi" w:cstheme="majorBidi"/>
          <w:b/>
          <w:bCs/>
          <w:i/>
          <w:iCs/>
          <w:u w:val="single"/>
        </w:rPr>
      </w:pPr>
      <w:r>
        <w:rPr>
          <w:rFonts w:asciiTheme="majorBidi" w:hAnsiTheme="majorBidi" w:cstheme="majorBidi"/>
          <w:b/>
          <w:bCs/>
          <w:i/>
          <w:iCs/>
          <w:u w:val="single"/>
        </w:rPr>
        <w:t>Exercice02</w:t>
      </w:r>
    </w:p>
    <w:p w:rsidR="00E168A5" w:rsidRPr="00ED1305" w:rsidRDefault="00E168A5" w:rsidP="00E168A5">
      <w:pPr>
        <w:spacing w:before="100" w:beforeAutospacing="1" w:after="100" w:afterAutospacing="1" w:line="240" w:lineRule="auto"/>
        <w:rPr>
          <w:rFonts w:ascii="Symbol" w:eastAsiaTheme="minorHAnsi" w:hAnsi="Symbol"/>
          <w:sz w:val="24"/>
          <w:szCs w:val="24"/>
          <w:lang w:eastAsia="en-US"/>
        </w:rPr>
      </w:pPr>
      <w:r w:rsidRPr="00ED1305">
        <w:rPr>
          <w:rFonts w:ascii="Comic Sans MS" w:eastAsiaTheme="minorHAnsi" w:hAnsi="Comic Sans MS"/>
          <w:sz w:val="24"/>
          <w:szCs w:val="24"/>
          <w:lang w:eastAsia="en-US"/>
        </w:rPr>
        <w:t xml:space="preserve">R= </w:t>
      </w:r>
      <w:r w:rsidRPr="00ED1305">
        <w:rPr>
          <w:rFonts w:ascii="Symbol" w:eastAsiaTheme="minorHAnsi" w:hAnsi="Symbol"/>
          <w:sz w:val="24"/>
          <w:szCs w:val="24"/>
          <w:lang w:eastAsia="en-US"/>
        </w:rPr>
        <w:t></w:t>
      </w:r>
      <w:r w:rsidRPr="00ED1305">
        <w:rPr>
          <w:rFonts w:ascii="Comic Sans MS" w:eastAsiaTheme="minorHAnsi" w:hAnsi="Comic Sans MS"/>
          <w:sz w:val="24"/>
          <w:szCs w:val="24"/>
          <w:lang w:eastAsia="en-US"/>
        </w:rPr>
        <w:t xml:space="preserve"> Ri = </w:t>
      </w:r>
      <w:r w:rsidRPr="00ED1305">
        <w:rPr>
          <w:rFonts w:ascii="Symbol" w:eastAsiaTheme="minorHAnsi" w:hAnsi="Symbol"/>
          <w:sz w:val="24"/>
          <w:szCs w:val="24"/>
          <w:lang w:eastAsia="en-US"/>
        </w:rPr>
        <w:t></w:t>
      </w:r>
      <w:r w:rsidRPr="00ED1305">
        <w:rPr>
          <w:rFonts w:ascii="Comic Sans MS" w:eastAsiaTheme="minorHAnsi" w:hAnsi="Comic Sans MS"/>
          <w:sz w:val="24"/>
          <w:szCs w:val="24"/>
          <w:lang w:eastAsia="en-US"/>
        </w:rPr>
        <w:t xml:space="preserve"> (e/</w:t>
      </w:r>
      <w:r w:rsidRPr="00ED1305">
        <w:rPr>
          <w:rFonts w:ascii="Symbol" w:eastAsiaTheme="minorHAnsi" w:hAnsi="Symbol"/>
          <w:sz w:val="24"/>
          <w:szCs w:val="24"/>
          <w:lang w:eastAsia="en-US"/>
        </w:rPr>
        <w:t></w:t>
      </w:r>
      <w:r w:rsidRPr="00ED1305">
        <w:rPr>
          <w:rFonts w:ascii="Comic Sans MS" w:eastAsiaTheme="minorHAnsi" w:hAnsi="Comic Sans MS"/>
          <w:sz w:val="24"/>
          <w:szCs w:val="24"/>
          <w:lang w:eastAsia="en-US"/>
        </w:rPr>
        <w:t>) = e1/</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Comic Sans MS" w:eastAsiaTheme="minorHAnsi" w:hAnsi="Comic Sans MS"/>
          <w:sz w:val="24"/>
          <w:szCs w:val="24"/>
          <w:lang w:eastAsia="en-US"/>
        </w:rPr>
        <w:t xml:space="preserve"> e</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p>
    <w:p w:rsidR="00E168A5" w:rsidRPr="00ED1305" w:rsidRDefault="00E168A5" w:rsidP="00E168A5">
      <w:pPr>
        <w:spacing w:before="100" w:beforeAutospacing="1" w:after="100" w:afterAutospacing="1" w:line="240" w:lineRule="auto"/>
        <w:rPr>
          <w:rFonts w:ascii="Symbol" w:eastAsiaTheme="minorHAnsi" w:hAnsi="Symbol"/>
          <w:sz w:val="24"/>
          <w:szCs w:val="24"/>
          <w:lang w:eastAsia="en-US"/>
        </w:rPr>
      </w:pPr>
      <w:r w:rsidRPr="00ED1305">
        <w:rPr>
          <w:rFonts w:asciiTheme="majorBidi" w:eastAsiaTheme="minorHAnsi" w:hAnsiTheme="majorBidi" w:cstheme="majorBidi"/>
          <w:sz w:val="24"/>
          <w:szCs w:val="24"/>
          <w:lang w:eastAsia="en-US"/>
        </w:rPr>
        <w:t>e2=(R-</w:t>
      </w:r>
      <w:r w:rsidRPr="00ED1305">
        <w:rPr>
          <w:rFonts w:ascii="Comic Sans MS" w:eastAsiaTheme="minorHAnsi" w:hAnsi="Comic Sans MS"/>
          <w:sz w:val="24"/>
          <w:szCs w:val="24"/>
          <w:lang w:eastAsia="en-US"/>
        </w:rPr>
        <w:t xml:space="preserve"> (e1/</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p>
    <w:p w:rsidR="00E168A5" w:rsidRPr="00ED1305" w:rsidRDefault="00E168A5" w:rsidP="00E168A5">
      <w:pPr>
        <w:spacing w:before="100" w:beforeAutospacing="1" w:after="100" w:afterAutospacing="1" w:line="240" w:lineRule="auto"/>
        <w:rPr>
          <w:rFonts w:asciiTheme="majorBidi" w:eastAsiaTheme="minorHAnsi" w:hAnsiTheme="majorBidi" w:cstheme="majorBidi"/>
          <w:sz w:val="24"/>
          <w:szCs w:val="24"/>
          <w:lang w:eastAsia="en-US"/>
        </w:rPr>
      </w:pPr>
      <w:r w:rsidRPr="00ED1305">
        <w:rPr>
          <w:rFonts w:asciiTheme="majorBidi" w:eastAsiaTheme="minorHAnsi" w:hAnsiTheme="majorBidi" w:cstheme="majorBidi"/>
          <w:sz w:val="24"/>
          <w:szCs w:val="24"/>
          <w:lang w:eastAsia="en-US"/>
        </w:rPr>
        <w:t>le flux :</w:t>
      </w:r>
      <w:r w:rsidRPr="00ED1305">
        <w:rPr>
          <w:rFonts w:ascii="Symbol" w:eastAsia="Times New Roman" w:hAnsi="Symbol" w:cs="Times New Roman"/>
          <w:color w:val="000000"/>
          <w:sz w:val="24"/>
          <w:szCs w:val="24"/>
        </w:rPr>
        <w:t></w:t>
      </w:r>
      <w:r w:rsidRPr="00ED1305">
        <w:rPr>
          <w:rFonts w:ascii="Symbol" w:eastAsia="Times New Roman" w:hAnsi="Symbol" w:cs="Times New Roman"/>
          <w:color w:val="000000"/>
          <w:sz w:val="24"/>
          <w:szCs w:val="24"/>
        </w:rPr>
        <w:t></w:t>
      </w:r>
      <w:r w:rsidRPr="00ED1305">
        <w:rPr>
          <w:rFonts w:ascii="Comic Sans MS" w:eastAsia="Times New Roman" w:hAnsi="Comic Sans MS" w:cs="Times New Roman"/>
          <w:color w:val="000000"/>
          <w:sz w:val="24"/>
          <w:szCs w:val="24"/>
        </w:rPr>
        <w:t xml:space="preserve"> = </w:t>
      </w:r>
      <w:r w:rsidRPr="00ED1305">
        <w:rPr>
          <w:rFonts w:ascii="Symbol" w:eastAsia="Times New Roman" w:hAnsi="Symbol" w:cs="Times New Roman"/>
          <w:color w:val="000000"/>
          <w:sz w:val="24"/>
          <w:szCs w:val="24"/>
        </w:rPr>
        <w:t></w:t>
      </w:r>
      <w:r w:rsidRPr="00ED1305">
        <w:rPr>
          <w:rFonts w:ascii="Comic Sans MS" w:eastAsia="Times New Roman" w:hAnsi="Comic Sans MS" w:cs="Times New Roman"/>
          <w:color w:val="000000"/>
          <w:sz w:val="24"/>
          <w:szCs w:val="24"/>
        </w:rPr>
        <w:t xml:space="preserve"> T/R  donc R=</w:t>
      </w:r>
      <w:r w:rsidRPr="00ED1305">
        <w:rPr>
          <w:rFonts w:ascii="Symbol" w:eastAsia="Times New Roman" w:hAnsi="Symbol" w:cs="Times New Roman"/>
          <w:color w:val="000000"/>
          <w:sz w:val="24"/>
          <w:szCs w:val="24"/>
        </w:rPr>
        <w:t></w:t>
      </w:r>
      <w:r w:rsidRPr="00ED1305">
        <w:rPr>
          <w:rFonts w:ascii="Comic Sans MS" w:eastAsia="Times New Roman" w:hAnsi="Comic Sans MS" w:cs="Times New Roman"/>
          <w:color w:val="000000"/>
          <w:sz w:val="24"/>
          <w:szCs w:val="24"/>
        </w:rPr>
        <w:t xml:space="preserve"> T/</w:t>
      </w:r>
      <w:r w:rsidRPr="00ED1305">
        <w:rPr>
          <w:rFonts w:ascii="Symbol" w:eastAsia="Times New Roman" w:hAnsi="Symbol" w:cs="Times New Roman"/>
          <w:color w:val="000000"/>
          <w:sz w:val="24"/>
          <w:szCs w:val="24"/>
        </w:rPr>
        <w:t></w:t>
      </w:r>
    </w:p>
    <w:p w:rsidR="00E168A5" w:rsidRPr="00ED1305" w:rsidRDefault="00E168A5" w:rsidP="00E168A5">
      <w:pPr>
        <w:spacing w:before="100" w:beforeAutospacing="1" w:after="100" w:afterAutospacing="1" w:line="240" w:lineRule="auto"/>
        <w:rPr>
          <w:rFonts w:ascii="Comic Sans MS" w:eastAsiaTheme="minorHAnsi" w:hAnsi="Comic Sans MS"/>
          <w:sz w:val="24"/>
          <w:szCs w:val="24"/>
          <w:lang w:eastAsia="en-US"/>
        </w:rPr>
      </w:pPr>
      <w:r w:rsidRPr="00ED1305">
        <w:rPr>
          <w:rFonts w:ascii="Comic Sans MS" w:eastAsiaTheme="minorHAnsi" w:hAnsi="Comic Sans MS"/>
          <w:sz w:val="24"/>
          <w:szCs w:val="24"/>
          <w:lang w:eastAsia="en-US"/>
        </w:rPr>
        <w:t>e</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Comic Sans MS" w:eastAsiaTheme="minorHAnsi" w:hAnsi="Comic Sans MS"/>
          <w:sz w:val="24"/>
          <w:szCs w:val="24"/>
          <w:lang w:eastAsia="en-US"/>
        </w:rPr>
        <w:t xml:space="preserve"> (</w:t>
      </w:r>
      <w:r w:rsidRPr="00ED1305">
        <w:rPr>
          <w:rFonts w:ascii="Symbol" w:eastAsia="Times New Roman" w:hAnsi="Symbol" w:cs="Times New Roman"/>
          <w:color w:val="000000"/>
          <w:sz w:val="24"/>
          <w:szCs w:val="24"/>
        </w:rPr>
        <w:t></w:t>
      </w:r>
      <w:r w:rsidRPr="00ED1305">
        <w:rPr>
          <w:rFonts w:ascii="Comic Sans MS" w:eastAsia="Times New Roman" w:hAnsi="Comic Sans MS" w:cs="Times New Roman"/>
          <w:color w:val="000000"/>
          <w:sz w:val="24"/>
          <w:szCs w:val="24"/>
        </w:rPr>
        <w:t xml:space="preserve"> T/</w:t>
      </w:r>
      <w:r w:rsidRPr="00ED1305">
        <w:rPr>
          <w:rFonts w:ascii="Symbol" w:eastAsia="Times New Roman" w:hAnsi="Symbol" w:cs="Times New Roman"/>
          <w:color w:val="000000"/>
          <w:sz w:val="24"/>
          <w:szCs w:val="24"/>
        </w:rPr>
        <w:t></w:t>
      </w:r>
      <w:r w:rsidRPr="00ED1305">
        <w:rPr>
          <w:rFonts w:ascii="Symbol" w:eastAsia="Times New Roman" w:hAnsi="Symbol" w:cs="Times New Roman"/>
          <w:color w:val="000000"/>
          <w:sz w:val="24"/>
          <w:szCs w:val="24"/>
        </w:rPr>
        <w:t></w:t>
      </w:r>
      <w:r w:rsidRPr="00ED1305">
        <w:rPr>
          <w:rFonts w:ascii="Comic Sans MS" w:eastAsiaTheme="minorHAnsi" w:hAnsi="Comic Sans MS"/>
          <w:sz w:val="24"/>
          <w:szCs w:val="24"/>
          <w:lang w:eastAsia="en-US"/>
        </w:rPr>
        <w:t xml:space="preserve"> -(e1/ </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r w:rsidRPr="00ED1305">
        <w:rPr>
          <w:rFonts w:ascii="Symbol" w:eastAsiaTheme="minorHAnsi" w:hAnsi="Symbol"/>
          <w:sz w:val="24"/>
          <w:szCs w:val="24"/>
          <w:lang w:eastAsia="en-US"/>
        </w:rPr>
        <w:t></w:t>
      </w:r>
    </w:p>
    <w:p w:rsidR="00E168A5" w:rsidRPr="007B52D8" w:rsidRDefault="00E168A5" w:rsidP="00E168A5">
      <w:pPr>
        <w:autoSpaceDE w:val="0"/>
        <w:autoSpaceDN w:val="0"/>
        <w:adjustRightInd w:val="0"/>
        <w:spacing w:before="240" w:after="0" w:line="240" w:lineRule="auto"/>
        <w:jc w:val="both"/>
        <w:rPr>
          <w:rFonts w:asciiTheme="majorBidi" w:hAnsiTheme="majorBidi" w:cstheme="majorBidi"/>
          <w:i/>
          <w:iCs/>
        </w:rPr>
      </w:pPr>
      <w:r w:rsidRPr="00820E6C">
        <w:rPr>
          <w:rFonts w:asciiTheme="majorBidi" w:hAnsiTheme="majorBidi" w:cstheme="majorBidi"/>
          <w:b/>
          <w:bCs/>
          <w:i/>
          <w:iCs/>
          <w:color w:val="000000"/>
          <w:u w:val="single"/>
        </w:rPr>
        <w:t xml:space="preserve">Exercice </w:t>
      </w:r>
      <w:r>
        <w:rPr>
          <w:rFonts w:asciiTheme="majorBidi" w:hAnsiTheme="majorBidi" w:cstheme="majorBidi"/>
          <w:b/>
          <w:bCs/>
          <w:i/>
          <w:iCs/>
          <w:color w:val="000000"/>
          <w:u w:val="single"/>
        </w:rPr>
        <w:t>03</w:t>
      </w:r>
    </w:p>
    <w:p w:rsidR="00E168A5" w:rsidRPr="008F6011" w:rsidRDefault="00E168A5" w:rsidP="00E168A5">
      <w:pPr>
        <w:numPr>
          <w:ilvl w:val="0"/>
          <w:numId w:val="2"/>
        </w:numPr>
        <w:tabs>
          <w:tab w:val="clear" w:pos="720"/>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Les "pertes" de chaleur de la pièce d'habitation, à savoir 4 kW, sont dues au transfert de chaleur du milieu intérieur chaud (l'air de la pièce) vers l'extérieur plus froid (air extérieur), à travers les murs de l'habitation. Elles doivent être intégralement compensées, si l'on ne veut pas que la température intérieure baisse, par le flux de chaleur fourni par le système de chauffage, ici le convecteur. </w:t>
      </w:r>
    </w:p>
    <w:p w:rsidR="00E168A5" w:rsidRPr="008F6011" w:rsidRDefault="00E168A5" w:rsidP="00E168A5">
      <w:pPr>
        <w:numPr>
          <w:ilvl w:val="0"/>
          <w:numId w:val="2"/>
        </w:numPr>
        <w:tabs>
          <w:tab w:val="clear" w:pos="720"/>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Ce convecteur fournit cette chaleur par un échange convectif entre l'air ambiant, à la température q</w:t>
      </w:r>
      <w:r w:rsidRPr="008F6011">
        <w:rPr>
          <w:rFonts w:asciiTheme="majorBidi" w:eastAsia="Times New Roman" w:hAnsiTheme="majorBidi" w:cstheme="majorBidi"/>
          <w:i/>
          <w:iCs/>
          <w:sz w:val="24"/>
          <w:szCs w:val="24"/>
          <w:vertAlign w:val="subscript"/>
        </w:rPr>
        <w:t>i</w:t>
      </w:r>
      <w:r w:rsidRPr="008F6011">
        <w:rPr>
          <w:rFonts w:asciiTheme="majorBidi" w:eastAsia="Times New Roman" w:hAnsiTheme="majorBidi" w:cstheme="majorBidi"/>
          <w:i/>
          <w:iCs/>
          <w:sz w:val="24"/>
          <w:szCs w:val="24"/>
        </w:rPr>
        <w:t xml:space="preserve"> , et sa surface (solide) supposée être à la température plus élevée, celle de l'eau chaude qui le traverse : q</w:t>
      </w:r>
      <w:r w:rsidRPr="008F6011">
        <w:rPr>
          <w:rFonts w:asciiTheme="majorBidi" w:eastAsia="Times New Roman" w:hAnsiTheme="majorBidi" w:cstheme="majorBidi"/>
          <w:i/>
          <w:iCs/>
          <w:sz w:val="24"/>
          <w:szCs w:val="24"/>
          <w:vertAlign w:val="subscript"/>
        </w:rPr>
        <w:t>f</w:t>
      </w:r>
      <w:r w:rsidRPr="008F6011">
        <w:rPr>
          <w:rFonts w:asciiTheme="majorBidi" w:eastAsia="Times New Roman" w:hAnsiTheme="majorBidi" w:cstheme="majorBidi"/>
          <w:i/>
          <w:iCs/>
          <w:sz w:val="24"/>
          <w:szCs w:val="24"/>
        </w:rPr>
        <w:t xml:space="preserve">. </w:t>
      </w:r>
    </w:p>
    <w:p w:rsidR="00E168A5" w:rsidRPr="008F6011" w:rsidRDefault="00E168A5" w:rsidP="00E168A5">
      <w:pPr>
        <w:numPr>
          <w:ilvl w:val="0"/>
          <w:numId w:val="2"/>
        </w:numPr>
        <w:tabs>
          <w:tab w:val="clear" w:pos="720"/>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La loi de Newton régit cet échange convectif : P = hS (q</w:t>
      </w:r>
      <w:r w:rsidRPr="008F6011">
        <w:rPr>
          <w:rFonts w:asciiTheme="majorBidi" w:eastAsia="Times New Roman" w:hAnsiTheme="majorBidi" w:cstheme="majorBidi"/>
          <w:i/>
          <w:iCs/>
          <w:sz w:val="24"/>
          <w:szCs w:val="24"/>
          <w:vertAlign w:val="subscript"/>
        </w:rPr>
        <w:t>f</w:t>
      </w:r>
      <w:r w:rsidRPr="008F6011">
        <w:rPr>
          <w:rFonts w:asciiTheme="majorBidi" w:eastAsia="Times New Roman" w:hAnsiTheme="majorBidi" w:cstheme="majorBidi"/>
          <w:i/>
          <w:iCs/>
          <w:sz w:val="24"/>
          <w:szCs w:val="24"/>
        </w:rPr>
        <w:t xml:space="preserve"> - q</w:t>
      </w:r>
      <w:r w:rsidRPr="008F6011">
        <w:rPr>
          <w:rFonts w:asciiTheme="majorBidi" w:eastAsia="Times New Roman" w:hAnsiTheme="majorBidi" w:cstheme="majorBidi"/>
          <w:i/>
          <w:iCs/>
          <w:sz w:val="24"/>
          <w:szCs w:val="24"/>
          <w:vertAlign w:val="subscript"/>
        </w:rPr>
        <w:t>i</w:t>
      </w:r>
      <w:r w:rsidRPr="008F6011">
        <w:rPr>
          <w:rFonts w:asciiTheme="majorBidi" w:eastAsia="Times New Roman" w:hAnsiTheme="majorBidi" w:cstheme="majorBidi"/>
          <w:i/>
          <w:iCs/>
          <w:sz w:val="24"/>
          <w:szCs w:val="24"/>
        </w:rPr>
        <w:t>) ; comme P=4kW, q</w:t>
      </w:r>
      <w:r w:rsidRPr="008F6011">
        <w:rPr>
          <w:rFonts w:asciiTheme="majorBidi" w:eastAsia="Times New Roman" w:hAnsiTheme="majorBidi" w:cstheme="majorBidi"/>
          <w:i/>
          <w:iCs/>
          <w:sz w:val="24"/>
          <w:szCs w:val="24"/>
          <w:vertAlign w:val="subscript"/>
        </w:rPr>
        <w:t xml:space="preserve">f </w:t>
      </w:r>
      <w:r w:rsidRPr="008F6011">
        <w:rPr>
          <w:rFonts w:asciiTheme="majorBidi" w:eastAsia="Times New Roman" w:hAnsiTheme="majorBidi" w:cstheme="majorBidi"/>
          <w:i/>
          <w:iCs/>
          <w:sz w:val="24"/>
          <w:szCs w:val="24"/>
        </w:rPr>
        <w:t>= 70°C, q</w:t>
      </w:r>
      <w:r w:rsidRPr="008F6011">
        <w:rPr>
          <w:rFonts w:asciiTheme="majorBidi" w:eastAsia="Times New Roman" w:hAnsiTheme="majorBidi" w:cstheme="majorBidi"/>
          <w:i/>
          <w:iCs/>
          <w:sz w:val="24"/>
          <w:szCs w:val="24"/>
          <w:vertAlign w:val="subscript"/>
        </w:rPr>
        <w:t xml:space="preserve">i </w:t>
      </w:r>
      <w:r w:rsidRPr="008F6011">
        <w:rPr>
          <w:rFonts w:asciiTheme="majorBidi" w:eastAsia="Times New Roman" w:hAnsiTheme="majorBidi" w:cstheme="majorBidi"/>
          <w:i/>
          <w:iCs/>
          <w:sz w:val="24"/>
          <w:szCs w:val="24"/>
        </w:rPr>
        <w:t>= 20°C, h</w:t>
      </w:r>
      <w:r w:rsidRPr="008F6011">
        <w:rPr>
          <w:rFonts w:asciiTheme="majorBidi" w:eastAsia="Times New Roman" w:hAnsiTheme="majorBidi" w:cstheme="majorBidi"/>
          <w:i/>
          <w:iCs/>
          <w:sz w:val="24"/>
          <w:szCs w:val="24"/>
          <w:vertAlign w:val="subscript"/>
        </w:rPr>
        <w:t>convecteur</w:t>
      </w:r>
      <w:r w:rsidRPr="008F6011">
        <w:rPr>
          <w:rFonts w:asciiTheme="majorBidi" w:eastAsia="Times New Roman" w:hAnsiTheme="majorBidi" w:cstheme="majorBidi"/>
          <w:i/>
          <w:iCs/>
          <w:sz w:val="24"/>
          <w:szCs w:val="24"/>
        </w:rPr>
        <w:t xml:space="preserve"> = 10 Wm</w:t>
      </w:r>
      <w:r w:rsidRPr="008F6011">
        <w:rPr>
          <w:rFonts w:asciiTheme="majorBidi" w:eastAsia="Times New Roman" w:hAnsiTheme="majorBidi" w:cstheme="majorBidi"/>
          <w:i/>
          <w:iCs/>
          <w:sz w:val="24"/>
          <w:szCs w:val="24"/>
          <w:vertAlign w:val="superscript"/>
        </w:rPr>
        <w:t>-1</w:t>
      </w:r>
      <w:r w:rsidRPr="008F6011">
        <w:rPr>
          <w:rFonts w:asciiTheme="majorBidi" w:eastAsia="Times New Roman" w:hAnsiTheme="majorBidi" w:cstheme="majorBidi"/>
          <w:i/>
          <w:iCs/>
          <w:sz w:val="24"/>
          <w:szCs w:val="24"/>
        </w:rPr>
        <w:t>K</w:t>
      </w:r>
      <w:r w:rsidRPr="008F6011">
        <w:rPr>
          <w:rFonts w:asciiTheme="majorBidi" w:eastAsia="Times New Roman" w:hAnsiTheme="majorBidi" w:cstheme="majorBidi"/>
          <w:i/>
          <w:iCs/>
          <w:sz w:val="24"/>
          <w:szCs w:val="24"/>
          <w:vertAlign w:val="superscript"/>
        </w:rPr>
        <w:t>-1</w:t>
      </w:r>
      <w:r w:rsidRPr="008F6011">
        <w:rPr>
          <w:rFonts w:asciiTheme="majorBidi" w:eastAsia="Times New Roman" w:hAnsiTheme="majorBidi" w:cstheme="majorBidi"/>
          <w:i/>
          <w:iCs/>
          <w:sz w:val="24"/>
          <w:szCs w:val="24"/>
        </w:rPr>
        <w:t xml:space="preserve">; on en déduit : </w:t>
      </w:r>
    </w:p>
    <w:p w:rsidR="00E168A5" w:rsidRPr="008F6011" w:rsidRDefault="00E168A5" w:rsidP="00E168A5">
      <w:pPr>
        <w:spacing w:before="100" w:beforeAutospacing="1" w:after="100" w:afterAutospacing="1" w:line="240" w:lineRule="auto"/>
        <w:ind w:left="360"/>
        <w:jc w:val="center"/>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S = P/h(q</w:t>
      </w:r>
      <w:r w:rsidRPr="008F6011">
        <w:rPr>
          <w:rFonts w:asciiTheme="majorBidi" w:eastAsia="Times New Roman" w:hAnsiTheme="majorBidi" w:cstheme="majorBidi"/>
          <w:i/>
          <w:iCs/>
          <w:sz w:val="24"/>
          <w:szCs w:val="24"/>
          <w:vertAlign w:val="subscript"/>
        </w:rPr>
        <w:t>f</w:t>
      </w:r>
      <w:r w:rsidRPr="008F6011">
        <w:rPr>
          <w:rFonts w:asciiTheme="majorBidi" w:eastAsia="Times New Roman" w:hAnsiTheme="majorBidi" w:cstheme="majorBidi"/>
          <w:i/>
          <w:iCs/>
          <w:sz w:val="24"/>
          <w:szCs w:val="24"/>
        </w:rPr>
        <w:t xml:space="preserve"> - q</w:t>
      </w:r>
      <w:r w:rsidRPr="008F6011">
        <w:rPr>
          <w:rFonts w:asciiTheme="majorBidi" w:eastAsia="Times New Roman" w:hAnsiTheme="majorBidi" w:cstheme="majorBidi"/>
          <w:i/>
          <w:iCs/>
          <w:sz w:val="24"/>
          <w:szCs w:val="24"/>
          <w:vertAlign w:val="subscript"/>
        </w:rPr>
        <w:t>i</w:t>
      </w:r>
      <w:r w:rsidRPr="008F6011">
        <w:rPr>
          <w:rFonts w:asciiTheme="majorBidi" w:eastAsia="Times New Roman" w:hAnsiTheme="majorBidi" w:cstheme="majorBidi"/>
          <w:i/>
          <w:iCs/>
          <w:sz w:val="24"/>
          <w:szCs w:val="24"/>
        </w:rPr>
        <w:t>)= 8 m</w:t>
      </w:r>
      <w:r w:rsidRPr="008F6011">
        <w:rPr>
          <w:rFonts w:asciiTheme="majorBidi" w:eastAsia="Times New Roman" w:hAnsiTheme="majorBidi" w:cstheme="majorBidi"/>
          <w:i/>
          <w:iCs/>
          <w:sz w:val="24"/>
          <w:szCs w:val="24"/>
          <w:vertAlign w:val="superscript"/>
        </w:rPr>
        <w:t>2</w:t>
      </w:r>
      <w:r w:rsidRPr="008F6011">
        <w:rPr>
          <w:rFonts w:asciiTheme="majorBidi" w:eastAsia="Times New Roman" w:hAnsiTheme="majorBidi" w:cstheme="majorBidi"/>
          <w:i/>
          <w:iCs/>
          <w:sz w:val="24"/>
          <w:szCs w:val="24"/>
        </w:rPr>
        <w:t xml:space="preserve"> </w:t>
      </w:r>
    </w:p>
    <w:p w:rsidR="00E168A5" w:rsidRPr="008F6011" w:rsidRDefault="00E168A5" w:rsidP="00E168A5">
      <w:pPr>
        <w:numPr>
          <w:ilvl w:val="0"/>
          <w:numId w:val="2"/>
        </w:numPr>
        <w:tabs>
          <w:tab w:val="clear" w:pos="720"/>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Cette surface "efficace" du radiateur est considérée comme étant celle des ailettes, chacune de celles ci étant un rectangle de métal biface dont les dimensions sont de l=10 cm et h = 30 cm. Si n est le nombre d'ailettes recherché, la surface totale S est donnée par : S = n (2 l h). </w:t>
      </w:r>
    </w:p>
    <w:p w:rsidR="00E168A5" w:rsidRPr="008F6011" w:rsidRDefault="00E168A5" w:rsidP="00E168A5">
      <w:pPr>
        <w:numPr>
          <w:ilvl w:val="0"/>
          <w:numId w:val="2"/>
        </w:numPr>
        <w:tabs>
          <w:tab w:val="clear" w:pos="720"/>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D'où : n = S/2lh # 133 </w:t>
      </w:r>
    </w:p>
    <w:p w:rsidR="00E168A5" w:rsidRPr="008F6011" w:rsidRDefault="00E168A5" w:rsidP="00E168A5">
      <w:pPr>
        <w:numPr>
          <w:ilvl w:val="0"/>
          <w:numId w:val="2"/>
        </w:numPr>
        <w:tabs>
          <w:tab w:val="clear" w:pos="720"/>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Ces 133 ailettes laissent entre elles 132 intervalles. La longueur totale du convecteur est donc de 132 cm. Son encombrement est donc de 132x30x10.</w:t>
      </w:r>
    </w:p>
    <w:p w:rsidR="00E168A5" w:rsidRPr="008F6011" w:rsidRDefault="00E168A5" w:rsidP="00E168A5">
      <w:pPr>
        <w:numPr>
          <w:ilvl w:val="0"/>
          <w:numId w:val="3"/>
        </w:numPr>
        <w:spacing w:before="100" w:beforeAutospacing="1" w:after="100" w:afterAutospacing="1" w:line="240" w:lineRule="auto"/>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Pertes de chaleur à travers les murs. Calcul de h</w:t>
      </w:r>
      <w:r w:rsidRPr="008F6011">
        <w:rPr>
          <w:rFonts w:asciiTheme="majorBidi" w:eastAsia="Times New Roman" w:hAnsiTheme="majorBidi" w:cstheme="majorBidi"/>
          <w:i/>
          <w:iCs/>
          <w:sz w:val="24"/>
          <w:szCs w:val="24"/>
          <w:vertAlign w:val="subscript"/>
        </w:rPr>
        <w:t>e</w:t>
      </w:r>
      <w:r w:rsidRPr="008F6011">
        <w:rPr>
          <w:rFonts w:asciiTheme="majorBidi" w:eastAsia="Times New Roman" w:hAnsiTheme="majorBidi" w:cstheme="majorBidi"/>
          <w:i/>
          <w:iCs/>
          <w:sz w:val="24"/>
          <w:szCs w:val="24"/>
        </w:rPr>
        <w:t xml:space="preserve"> et h</w:t>
      </w:r>
      <w:r w:rsidRPr="008F6011">
        <w:rPr>
          <w:rFonts w:asciiTheme="majorBidi" w:eastAsia="Times New Roman" w:hAnsiTheme="majorBidi" w:cstheme="majorBidi"/>
          <w:i/>
          <w:iCs/>
          <w:sz w:val="24"/>
          <w:szCs w:val="24"/>
          <w:vertAlign w:val="subscript"/>
        </w:rPr>
        <w:t>i</w:t>
      </w:r>
      <w:r w:rsidRPr="008F6011">
        <w:rPr>
          <w:rFonts w:asciiTheme="majorBidi" w:eastAsia="Times New Roman" w:hAnsiTheme="majorBidi" w:cstheme="majorBidi"/>
          <w:i/>
          <w:iCs/>
          <w:sz w:val="24"/>
          <w:szCs w:val="24"/>
        </w:rPr>
        <w:t xml:space="preserve">. </w:t>
      </w:r>
    </w:p>
    <w:p w:rsidR="00E168A5" w:rsidRPr="008F6011" w:rsidRDefault="00E168A5" w:rsidP="00E168A5">
      <w:pPr>
        <w:numPr>
          <w:ilvl w:val="1"/>
          <w:numId w:val="3"/>
        </w:numPr>
        <w:spacing w:before="100" w:beforeAutospacing="1" w:after="100" w:afterAutospacing="1" w:line="240" w:lineRule="auto"/>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Le même flux, correspondant aux pertes de chaleur à travers le mur, entre l'air intérieur et l'air extérieur, est échangé par trois processus successifs : </w:t>
      </w:r>
    </w:p>
    <w:p w:rsidR="00E168A5" w:rsidRPr="008F6011" w:rsidRDefault="00E168A5" w:rsidP="00E168A5">
      <w:pPr>
        <w:numPr>
          <w:ilvl w:val="2"/>
          <w:numId w:val="3"/>
        </w:numPr>
        <w:spacing w:before="100" w:beforeAutospacing="1" w:after="100" w:afterAutospacing="1" w:line="240" w:lineRule="auto"/>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la convection (air intérieur / surface intérieure) </w:t>
      </w:r>
    </w:p>
    <w:p w:rsidR="00E168A5" w:rsidRPr="008F6011" w:rsidRDefault="00E168A5" w:rsidP="00E168A5">
      <w:pPr>
        <w:numPr>
          <w:ilvl w:val="2"/>
          <w:numId w:val="3"/>
        </w:numPr>
        <w:spacing w:before="100" w:beforeAutospacing="1" w:after="100" w:afterAutospacing="1" w:line="240" w:lineRule="auto"/>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la conduction (surface intérieure/ surface extérieure) </w:t>
      </w:r>
    </w:p>
    <w:p w:rsidR="00E168A5" w:rsidRPr="008F6011" w:rsidRDefault="00E168A5" w:rsidP="00E168A5">
      <w:pPr>
        <w:numPr>
          <w:ilvl w:val="2"/>
          <w:numId w:val="3"/>
        </w:numPr>
        <w:spacing w:before="100" w:beforeAutospacing="1" w:after="100" w:afterAutospacing="1" w:line="240" w:lineRule="auto"/>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la convection (surface extérieure / air extérieur)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Ces processus successifs échangeant le même flux sont "en série". Les résistances thermiques associées à chacun d'eux s'ajoutent donc. On pourra donc écrire : R</w:t>
      </w:r>
      <w:r w:rsidRPr="008F6011">
        <w:rPr>
          <w:rFonts w:asciiTheme="majorBidi" w:eastAsia="Times New Roman" w:hAnsiTheme="majorBidi" w:cstheme="majorBidi"/>
          <w:i/>
          <w:iCs/>
          <w:sz w:val="24"/>
          <w:szCs w:val="24"/>
          <w:vertAlign w:val="subscript"/>
        </w:rPr>
        <w:t>totale</w:t>
      </w:r>
      <w:r w:rsidRPr="008F6011">
        <w:rPr>
          <w:rFonts w:asciiTheme="majorBidi" w:eastAsia="Times New Roman" w:hAnsiTheme="majorBidi" w:cstheme="majorBidi"/>
          <w:i/>
          <w:iCs/>
          <w:sz w:val="24"/>
          <w:szCs w:val="24"/>
        </w:rPr>
        <w:t xml:space="preserve"> = R</w:t>
      </w:r>
      <w:r w:rsidRPr="008F6011">
        <w:rPr>
          <w:rFonts w:asciiTheme="majorBidi" w:eastAsia="Times New Roman" w:hAnsiTheme="majorBidi" w:cstheme="majorBidi"/>
          <w:i/>
          <w:iCs/>
          <w:sz w:val="24"/>
          <w:szCs w:val="24"/>
          <w:vertAlign w:val="subscript"/>
        </w:rPr>
        <w:t>int -&gt; mur</w:t>
      </w:r>
      <w:r w:rsidRPr="008F6011">
        <w:rPr>
          <w:rFonts w:asciiTheme="majorBidi" w:eastAsia="Times New Roman" w:hAnsiTheme="majorBidi" w:cstheme="majorBidi"/>
          <w:i/>
          <w:iCs/>
          <w:sz w:val="24"/>
          <w:szCs w:val="24"/>
        </w:rPr>
        <w:t xml:space="preserve"> + R</w:t>
      </w:r>
      <w:r w:rsidRPr="008F6011">
        <w:rPr>
          <w:rFonts w:asciiTheme="majorBidi" w:eastAsia="Times New Roman" w:hAnsiTheme="majorBidi" w:cstheme="majorBidi"/>
          <w:i/>
          <w:iCs/>
          <w:sz w:val="24"/>
          <w:szCs w:val="24"/>
          <w:vertAlign w:val="subscript"/>
        </w:rPr>
        <w:t xml:space="preserve">mur </w:t>
      </w:r>
      <w:r w:rsidRPr="008F6011">
        <w:rPr>
          <w:rFonts w:asciiTheme="majorBidi" w:eastAsia="Times New Roman" w:hAnsiTheme="majorBidi" w:cstheme="majorBidi"/>
          <w:i/>
          <w:iCs/>
          <w:sz w:val="24"/>
          <w:szCs w:val="24"/>
        </w:rPr>
        <w:t>+ R</w:t>
      </w:r>
      <w:r w:rsidRPr="008F6011">
        <w:rPr>
          <w:rFonts w:asciiTheme="majorBidi" w:eastAsia="Times New Roman" w:hAnsiTheme="majorBidi" w:cstheme="majorBidi"/>
          <w:i/>
          <w:iCs/>
          <w:sz w:val="24"/>
          <w:szCs w:val="24"/>
          <w:vertAlign w:val="subscript"/>
        </w:rPr>
        <w:t>mur -&gt;ext</w:t>
      </w:r>
      <w:r w:rsidRPr="008F6011">
        <w:rPr>
          <w:rFonts w:asciiTheme="majorBidi" w:eastAsia="Times New Roman" w:hAnsiTheme="majorBidi" w:cstheme="majorBidi"/>
          <w:i/>
          <w:iCs/>
          <w:sz w:val="24"/>
          <w:szCs w:val="24"/>
        </w:rPr>
        <w:t xml:space="preserve">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lastRenderedPageBreak/>
        <w:t>R</w:t>
      </w:r>
      <w:r w:rsidRPr="008F6011">
        <w:rPr>
          <w:rFonts w:asciiTheme="majorBidi" w:eastAsia="Times New Roman" w:hAnsiTheme="majorBidi" w:cstheme="majorBidi"/>
          <w:i/>
          <w:iCs/>
          <w:sz w:val="24"/>
          <w:szCs w:val="24"/>
          <w:vertAlign w:val="subscript"/>
        </w:rPr>
        <w:t>int -&gt; mur</w:t>
      </w:r>
      <w:r w:rsidRPr="008F6011">
        <w:rPr>
          <w:rFonts w:asciiTheme="majorBidi" w:eastAsia="Times New Roman" w:hAnsiTheme="majorBidi" w:cstheme="majorBidi"/>
          <w:i/>
          <w:iCs/>
          <w:sz w:val="24"/>
          <w:szCs w:val="24"/>
        </w:rPr>
        <w:t xml:space="preserve"> résistance thermique associée à la convection (air intérieur / surface intérieure) est définie par : R</w:t>
      </w:r>
      <w:r w:rsidRPr="008F6011">
        <w:rPr>
          <w:rFonts w:asciiTheme="majorBidi" w:eastAsia="Times New Roman" w:hAnsiTheme="majorBidi" w:cstheme="majorBidi"/>
          <w:i/>
          <w:iCs/>
          <w:sz w:val="24"/>
          <w:szCs w:val="24"/>
          <w:vertAlign w:val="subscript"/>
        </w:rPr>
        <w:t>int -&gt; mur</w:t>
      </w:r>
      <w:r w:rsidRPr="008F6011">
        <w:rPr>
          <w:rFonts w:asciiTheme="majorBidi" w:eastAsia="Times New Roman" w:hAnsiTheme="majorBidi" w:cstheme="majorBidi"/>
          <w:i/>
          <w:iCs/>
          <w:sz w:val="24"/>
          <w:szCs w:val="24"/>
        </w:rPr>
        <w:t xml:space="preserve"> = 1/h</w:t>
      </w:r>
      <w:r w:rsidRPr="008F6011">
        <w:rPr>
          <w:rFonts w:asciiTheme="majorBidi" w:eastAsia="Times New Roman" w:hAnsiTheme="majorBidi" w:cstheme="majorBidi"/>
          <w:i/>
          <w:iCs/>
          <w:sz w:val="24"/>
          <w:szCs w:val="24"/>
          <w:vertAlign w:val="subscript"/>
        </w:rPr>
        <w:t>i</w:t>
      </w:r>
      <w:r w:rsidRPr="008F6011">
        <w:rPr>
          <w:rFonts w:asciiTheme="majorBidi" w:eastAsia="Times New Roman" w:hAnsiTheme="majorBidi" w:cstheme="majorBidi"/>
          <w:i/>
          <w:iCs/>
          <w:sz w:val="24"/>
          <w:szCs w:val="24"/>
        </w:rPr>
        <w:t xml:space="preserve">S où hi est le coefficient d'échanges associé à cette convection.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R</w:t>
      </w:r>
      <w:r w:rsidRPr="008F6011">
        <w:rPr>
          <w:rFonts w:asciiTheme="majorBidi" w:eastAsia="Times New Roman" w:hAnsiTheme="majorBidi" w:cstheme="majorBidi"/>
          <w:i/>
          <w:iCs/>
          <w:sz w:val="24"/>
          <w:szCs w:val="24"/>
          <w:vertAlign w:val="subscript"/>
        </w:rPr>
        <w:t>mur -&gt;ext</w:t>
      </w:r>
      <w:r w:rsidRPr="008F6011">
        <w:rPr>
          <w:rFonts w:asciiTheme="majorBidi" w:eastAsia="Times New Roman" w:hAnsiTheme="majorBidi" w:cstheme="majorBidi"/>
          <w:i/>
          <w:iCs/>
          <w:sz w:val="24"/>
          <w:szCs w:val="24"/>
        </w:rPr>
        <w:t xml:space="preserve"> de même : R</w:t>
      </w:r>
      <w:r w:rsidRPr="008F6011">
        <w:rPr>
          <w:rFonts w:asciiTheme="majorBidi" w:eastAsia="Times New Roman" w:hAnsiTheme="majorBidi" w:cstheme="majorBidi"/>
          <w:i/>
          <w:iCs/>
          <w:sz w:val="24"/>
          <w:szCs w:val="24"/>
          <w:vertAlign w:val="subscript"/>
        </w:rPr>
        <w:t xml:space="preserve">mur -&gt;ex </w:t>
      </w:r>
      <w:r w:rsidRPr="008F6011">
        <w:rPr>
          <w:rFonts w:asciiTheme="majorBidi" w:eastAsia="Times New Roman" w:hAnsiTheme="majorBidi" w:cstheme="majorBidi"/>
          <w:i/>
          <w:iCs/>
          <w:sz w:val="24"/>
          <w:szCs w:val="24"/>
        </w:rPr>
        <w:t>= 1/h</w:t>
      </w:r>
      <w:r w:rsidRPr="008F6011">
        <w:rPr>
          <w:rFonts w:asciiTheme="majorBidi" w:eastAsia="Times New Roman" w:hAnsiTheme="majorBidi" w:cstheme="majorBidi"/>
          <w:i/>
          <w:iCs/>
          <w:sz w:val="24"/>
          <w:szCs w:val="24"/>
          <w:vertAlign w:val="subscript"/>
        </w:rPr>
        <w:t>e</w:t>
      </w:r>
      <w:r w:rsidRPr="008F6011">
        <w:rPr>
          <w:rFonts w:asciiTheme="majorBidi" w:eastAsia="Times New Roman" w:hAnsiTheme="majorBidi" w:cstheme="majorBidi"/>
          <w:i/>
          <w:iCs/>
          <w:sz w:val="24"/>
          <w:szCs w:val="24"/>
        </w:rPr>
        <w:t xml:space="preserve">S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R</w:t>
      </w:r>
      <w:r w:rsidRPr="008F6011">
        <w:rPr>
          <w:rFonts w:asciiTheme="majorBidi" w:eastAsia="Times New Roman" w:hAnsiTheme="majorBidi" w:cstheme="majorBidi"/>
          <w:i/>
          <w:iCs/>
          <w:sz w:val="24"/>
          <w:szCs w:val="24"/>
          <w:vertAlign w:val="subscript"/>
        </w:rPr>
        <w:t>mur</w:t>
      </w:r>
      <w:r w:rsidRPr="008F6011">
        <w:rPr>
          <w:rFonts w:asciiTheme="majorBidi" w:eastAsia="Times New Roman" w:hAnsiTheme="majorBidi" w:cstheme="majorBidi"/>
          <w:i/>
          <w:iCs/>
          <w:sz w:val="24"/>
          <w:szCs w:val="24"/>
        </w:rPr>
        <w:t xml:space="preserve"> est la résistance thermique "conductive"du mur ; elle est donnée par : R</w:t>
      </w:r>
      <w:r w:rsidRPr="008F6011">
        <w:rPr>
          <w:rFonts w:asciiTheme="majorBidi" w:eastAsia="Times New Roman" w:hAnsiTheme="majorBidi" w:cstheme="majorBidi"/>
          <w:i/>
          <w:iCs/>
          <w:sz w:val="24"/>
          <w:szCs w:val="24"/>
          <w:vertAlign w:val="subscript"/>
        </w:rPr>
        <w:t>mur</w:t>
      </w:r>
      <w:r w:rsidRPr="008F6011">
        <w:rPr>
          <w:rFonts w:asciiTheme="majorBidi" w:eastAsia="Times New Roman" w:hAnsiTheme="majorBidi" w:cstheme="majorBidi"/>
          <w:i/>
          <w:iCs/>
          <w:sz w:val="24"/>
          <w:szCs w:val="24"/>
        </w:rPr>
        <w:t xml:space="preserve"> = e/lS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lang w:val="en-US"/>
        </w:rPr>
      </w:pPr>
      <w:r w:rsidRPr="008F6011">
        <w:rPr>
          <w:rFonts w:asciiTheme="majorBidi" w:eastAsia="Times New Roman" w:hAnsiTheme="majorBidi" w:cstheme="majorBidi"/>
          <w:i/>
          <w:iCs/>
          <w:sz w:val="24"/>
          <w:szCs w:val="24"/>
          <w:lang w:val="en-US"/>
        </w:rPr>
        <w:t>D'où : R</w:t>
      </w:r>
      <w:r w:rsidRPr="008F6011">
        <w:rPr>
          <w:rFonts w:asciiTheme="majorBidi" w:eastAsia="Times New Roman" w:hAnsiTheme="majorBidi" w:cstheme="majorBidi"/>
          <w:i/>
          <w:iCs/>
          <w:sz w:val="24"/>
          <w:szCs w:val="24"/>
          <w:vertAlign w:val="subscript"/>
          <w:lang w:val="en-US"/>
        </w:rPr>
        <w:t>totale</w:t>
      </w:r>
      <w:r w:rsidRPr="008F6011">
        <w:rPr>
          <w:rFonts w:asciiTheme="majorBidi" w:eastAsia="Times New Roman" w:hAnsiTheme="majorBidi" w:cstheme="majorBidi"/>
          <w:i/>
          <w:iCs/>
          <w:sz w:val="24"/>
          <w:szCs w:val="24"/>
          <w:lang w:val="en-US"/>
        </w:rPr>
        <w:t xml:space="preserve"> = 1/h</w:t>
      </w:r>
      <w:r w:rsidRPr="008F6011">
        <w:rPr>
          <w:rFonts w:asciiTheme="majorBidi" w:eastAsia="Times New Roman" w:hAnsiTheme="majorBidi" w:cstheme="majorBidi"/>
          <w:i/>
          <w:iCs/>
          <w:sz w:val="24"/>
          <w:szCs w:val="24"/>
          <w:vertAlign w:val="subscript"/>
          <w:lang w:val="en-US"/>
        </w:rPr>
        <w:t>i</w:t>
      </w:r>
      <w:r w:rsidRPr="008F6011">
        <w:rPr>
          <w:rFonts w:asciiTheme="majorBidi" w:eastAsia="Times New Roman" w:hAnsiTheme="majorBidi" w:cstheme="majorBidi"/>
          <w:i/>
          <w:iCs/>
          <w:sz w:val="24"/>
          <w:szCs w:val="24"/>
          <w:lang w:val="en-US"/>
        </w:rPr>
        <w:t>S +e/lS + 1/h</w:t>
      </w:r>
      <w:r w:rsidRPr="008F6011">
        <w:rPr>
          <w:rFonts w:asciiTheme="majorBidi" w:eastAsia="Times New Roman" w:hAnsiTheme="majorBidi" w:cstheme="majorBidi"/>
          <w:i/>
          <w:iCs/>
          <w:sz w:val="24"/>
          <w:szCs w:val="24"/>
          <w:vertAlign w:val="subscript"/>
          <w:lang w:val="en-US"/>
        </w:rPr>
        <w:t>e</w:t>
      </w:r>
      <w:r w:rsidRPr="008F6011">
        <w:rPr>
          <w:rFonts w:asciiTheme="majorBidi" w:eastAsia="Times New Roman" w:hAnsiTheme="majorBidi" w:cstheme="majorBidi"/>
          <w:i/>
          <w:iCs/>
          <w:sz w:val="24"/>
          <w:szCs w:val="24"/>
          <w:lang w:val="en-US"/>
        </w:rPr>
        <w:t>S = (1/h</w:t>
      </w:r>
      <w:r w:rsidRPr="008F6011">
        <w:rPr>
          <w:rFonts w:asciiTheme="majorBidi" w:eastAsia="Times New Roman" w:hAnsiTheme="majorBidi" w:cstheme="majorBidi"/>
          <w:i/>
          <w:iCs/>
          <w:sz w:val="24"/>
          <w:szCs w:val="24"/>
          <w:vertAlign w:val="subscript"/>
          <w:lang w:val="en-US"/>
        </w:rPr>
        <w:t>i</w:t>
      </w:r>
      <w:r w:rsidRPr="008F6011">
        <w:rPr>
          <w:rFonts w:asciiTheme="majorBidi" w:eastAsia="Times New Roman" w:hAnsiTheme="majorBidi" w:cstheme="majorBidi"/>
          <w:i/>
          <w:iCs/>
          <w:sz w:val="24"/>
          <w:szCs w:val="24"/>
          <w:lang w:val="en-US"/>
        </w:rPr>
        <w:t xml:space="preserve"> + 1/ h</w:t>
      </w:r>
      <w:r w:rsidRPr="008F6011">
        <w:rPr>
          <w:rFonts w:asciiTheme="majorBidi" w:eastAsia="Times New Roman" w:hAnsiTheme="majorBidi" w:cstheme="majorBidi"/>
          <w:i/>
          <w:iCs/>
          <w:sz w:val="24"/>
          <w:szCs w:val="24"/>
          <w:vertAlign w:val="subscript"/>
          <w:lang w:val="en-US"/>
        </w:rPr>
        <w:t xml:space="preserve">e </w:t>
      </w:r>
      <w:r w:rsidRPr="008F6011">
        <w:rPr>
          <w:rFonts w:asciiTheme="majorBidi" w:eastAsia="Times New Roman" w:hAnsiTheme="majorBidi" w:cstheme="majorBidi"/>
          <w:i/>
          <w:iCs/>
          <w:sz w:val="24"/>
          <w:szCs w:val="24"/>
          <w:lang w:val="en-US"/>
        </w:rPr>
        <w:t xml:space="preserve">+ e/l)/S .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Par ailleurs le processus d'échange total entre l'intérieur et l'extérieur est régi par : P = (q</w:t>
      </w:r>
      <w:r w:rsidRPr="008F6011">
        <w:rPr>
          <w:rFonts w:asciiTheme="majorBidi" w:eastAsia="Times New Roman" w:hAnsiTheme="majorBidi" w:cstheme="majorBidi"/>
          <w:i/>
          <w:iCs/>
          <w:sz w:val="24"/>
          <w:szCs w:val="24"/>
          <w:vertAlign w:val="subscript"/>
        </w:rPr>
        <w:t>i</w:t>
      </w:r>
      <w:r w:rsidRPr="008F6011">
        <w:rPr>
          <w:rFonts w:asciiTheme="majorBidi" w:eastAsia="Times New Roman" w:hAnsiTheme="majorBidi" w:cstheme="majorBidi"/>
          <w:i/>
          <w:iCs/>
          <w:sz w:val="24"/>
          <w:szCs w:val="24"/>
        </w:rPr>
        <w:t>- q</w:t>
      </w:r>
      <w:r w:rsidRPr="008F6011">
        <w:rPr>
          <w:rFonts w:asciiTheme="majorBidi" w:eastAsia="Times New Roman" w:hAnsiTheme="majorBidi" w:cstheme="majorBidi"/>
          <w:i/>
          <w:iCs/>
          <w:sz w:val="24"/>
          <w:szCs w:val="24"/>
          <w:vertAlign w:val="subscript"/>
        </w:rPr>
        <w:t>e</w:t>
      </w:r>
      <w:r w:rsidRPr="008F6011">
        <w:rPr>
          <w:rFonts w:asciiTheme="majorBidi" w:eastAsia="Times New Roman" w:hAnsiTheme="majorBidi" w:cstheme="majorBidi"/>
          <w:i/>
          <w:iCs/>
          <w:sz w:val="24"/>
          <w:szCs w:val="24"/>
        </w:rPr>
        <w:t>)T/R</w:t>
      </w:r>
      <w:r w:rsidRPr="008F6011">
        <w:rPr>
          <w:rFonts w:asciiTheme="majorBidi" w:eastAsia="Times New Roman" w:hAnsiTheme="majorBidi" w:cstheme="majorBidi"/>
          <w:i/>
          <w:iCs/>
          <w:sz w:val="24"/>
          <w:szCs w:val="24"/>
          <w:vertAlign w:val="subscript"/>
        </w:rPr>
        <w:t>totale</w:t>
      </w:r>
      <w:r w:rsidRPr="008F6011">
        <w:rPr>
          <w:rFonts w:asciiTheme="majorBidi" w:eastAsia="Times New Roman" w:hAnsiTheme="majorBidi" w:cstheme="majorBidi"/>
          <w:i/>
          <w:iCs/>
          <w:sz w:val="24"/>
          <w:szCs w:val="24"/>
        </w:rPr>
        <w:t xml:space="preserve">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 xml:space="preserve">Enfin on tient compte du fait que hi = 0,6 he. </w:t>
      </w:r>
    </w:p>
    <w:p w:rsidR="00E168A5" w:rsidRPr="008F6011" w:rsidRDefault="00E168A5" w:rsidP="00E168A5">
      <w:pPr>
        <w:numPr>
          <w:ilvl w:val="1"/>
          <w:numId w:val="3"/>
        </w:numPr>
        <w:tabs>
          <w:tab w:val="num" w:pos="360"/>
        </w:tabs>
        <w:spacing w:before="100" w:beforeAutospacing="1" w:after="100" w:afterAutospacing="1" w:line="240" w:lineRule="auto"/>
        <w:ind w:left="360"/>
        <w:rPr>
          <w:rFonts w:asciiTheme="majorBidi" w:eastAsia="Times New Roman" w:hAnsiTheme="majorBidi" w:cstheme="majorBidi"/>
          <w:i/>
          <w:iCs/>
          <w:sz w:val="24"/>
          <w:szCs w:val="24"/>
        </w:rPr>
      </w:pPr>
      <w:r w:rsidRPr="008F6011">
        <w:rPr>
          <w:rFonts w:asciiTheme="majorBidi" w:eastAsia="Times New Roman" w:hAnsiTheme="majorBidi" w:cstheme="majorBidi"/>
          <w:i/>
          <w:iCs/>
          <w:sz w:val="24"/>
          <w:szCs w:val="24"/>
        </w:rPr>
        <w:t>On trouve : hi =10,7 Wm</w:t>
      </w:r>
      <w:r w:rsidRPr="008F6011">
        <w:rPr>
          <w:rFonts w:asciiTheme="majorBidi" w:eastAsia="Times New Roman" w:hAnsiTheme="majorBidi" w:cstheme="majorBidi"/>
          <w:i/>
          <w:iCs/>
          <w:sz w:val="24"/>
          <w:szCs w:val="24"/>
          <w:vertAlign w:val="superscript"/>
        </w:rPr>
        <w:t>-1</w:t>
      </w:r>
      <w:r w:rsidRPr="008F6011">
        <w:rPr>
          <w:rFonts w:asciiTheme="majorBidi" w:eastAsia="Times New Roman" w:hAnsiTheme="majorBidi" w:cstheme="majorBidi"/>
          <w:i/>
          <w:iCs/>
          <w:sz w:val="24"/>
          <w:szCs w:val="24"/>
        </w:rPr>
        <w:t>K</w:t>
      </w:r>
      <w:r w:rsidRPr="008F6011">
        <w:rPr>
          <w:rFonts w:asciiTheme="majorBidi" w:eastAsia="Times New Roman" w:hAnsiTheme="majorBidi" w:cstheme="majorBidi"/>
          <w:i/>
          <w:iCs/>
          <w:sz w:val="24"/>
          <w:szCs w:val="24"/>
          <w:vertAlign w:val="superscript"/>
        </w:rPr>
        <w:t>-1</w:t>
      </w:r>
      <w:r w:rsidRPr="008F6011">
        <w:rPr>
          <w:rFonts w:asciiTheme="majorBidi" w:eastAsia="Times New Roman" w:hAnsiTheme="majorBidi" w:cstheme="majorBidi"/>
          <w:i/>
          <w:iCs/>
          <w:sz w:val="24"/>
          <w:szCs w:val="24"/>
        </w:rPr>
        <w:t xml:space="preserve"> et he = 17,8 10,7 Wm</w:t>
      </w:r>
      <w:r w:rsidRPr="008F6011">
        <w:rPr>
          <w:rFonts w:asciiTheme="majorBidi" w:eastAsia="Times New Roman" w:hAnsiTheme="majorBidi" w:cstheme="majorBidi"/>
          <w:i/>
          <w:iCs/>
          <w:sz w:val="24"/>
          <w:szCs w:val="24"/>
          <w:vertAlign w:val="superscript"/>
        </w:rPr>
        <w:t>-1</w:t>
      </w:r>
      <w:r w:rsidRPr="008F6011">
        <w:rPr>
          <w:rFonts w:asciiTheme="majorBidi" w:eastAsia="Times New Roman" w:hAnsiTheme="majorBidi" w:cstheme="majorBidi"/>
          <w:i/>
          <w:iCs/>
          <w:sz w:val="24"/>
          <w:szCs w:val="24"/>
        </w:rPr>
        <w:t>K</w:t>
      </w:r>
      <w:r w:rsidRPr="008F6011">
        <w:rPr>
          <w:rFonts w:asciiTheme="majorBidi" w:eastAsia="Times New Roman" w:hAnsiTheme="majorBidi" w:cstheme="majorBidi"/>
          <w:i/>
          <w:iCs/>
          <w:sz w:val="24"/>
          <w:szCs w:val="24"/>
          <w:vertAlign w:val="superscript"/>
        </w:rPr>
        <w:t>-1</w:t>
      </w:r>
      <w:r w:rsidRPr="008F6011">
        <w:rPr>
          <w:rFonts w:asciiTheme="majorBidi" w:eastAsia="Times New Roman" w:hAnsiTheme="majorBidi" w:cstheme="majorBidi"/>
          <w:i/>
          <w:iCs/>
          <w:sz w:val="24"/>
          <w:szCs w:val="24"/>
        </w:rPr>
        <w:t xml:space="preserve"> </w:t>
      </w:r>
    </w:p>
    <w:p w:rsidR="00E168A5" w:rsidRPr="00820E6C" w:rsidRDefault="00E168A5" w:rsidP="00E168A5">
      <w:pPr>
        <w:pStyle w:val="NormalWeb"/>
        <w:spacing w:before="0" w:beforeAutospacing="0" w:after="0" w:afterAutospacing="0"/>
        <w:jc w:val="both"/>
        <w:rPr>
          <w:rFonts w:asciiTheme="majorBidi" w:hAnsiTheme="majorBidi" w:cstheme="majorBidi"/>
          <w:i/>
          <w:iCs/>
          <w:sz w:val="22"/>
          <w:szCs w:val="22"/>
        </w:rPr>
      </w:pPr>
    </w:p>
    <w:p w:rsidR="00E168A5" w:rsidRPr="008F6011" w:rsidRDefault="00E168A5" w:rsidP="00E168A5">
      <w:pPr>
        <w:pStyle w:val="NormalWeb"/>
        <w:spacing w:before="240" w:beforeAutospacing="0" w:after="0" w:afterAutospacing="0"/>
        <w:jc w:val="both"/>
        <w:rPr>
          <w:rFonts w:asciiTheme="majorBidi" w:hAnsiTheme="majorBidi" w:cstheme="majorBidi"/>
          <w:b/>
          <w:bCs/>
          <w:i/>
          <w:iCs/>
          <w:color w:val="000000"/>
          <w:sz w:val="22"/>
          <w:szCs w:val="22"/>
        </w:rPr>
      </w:pPr>
      <w:r w:rsidRPr="00820E6C">
        <w:rPr>
          <w:rFonts w:asciiTheme="majorBidi" w:hAnsiTheme="majorBidi" w:cstheme="majorBidi"/>
          <w:b/>
          <w:bCs/>
          <w:i/>
          <w:iCs/>
          <w:color w:val="000000"/>
          <w:sz w:val="22"/>
          <w:szCs w:val="22"/>
          <w:u w:val="single"/>
        </w:rPr>
        <w:t xml:space="preserve">Exercice </w:t>
      </w:r>
      <w:r>
        <w:rPr>
          <w:rFonts w:asciiTheme="majorBidi" w:hAnsiTheme="majorBidi" w:cstheme="majorBidi"/>
          <w:b/>
          <w:bCs/>
          <w:i/>
          <w:iCs/>
          <w:color w:val="000000"/>
          <w:sz w:val="22"/>
          <w:szCs w:val="22"/>
          <w:u w:val="single"/>
        </w:rPr>
        <w:t>04</w:t>
      </w:r>
    </w:p>
    <w:p w:rsidR="00E168A5" w:rsidRDefault="00E168A5" w:rsidP="00E168A5">
      <w:pPr>
        <w:autoSpaceDE w:val="0"/>
        <w:autoSpaceDN w:val="0"/>
        <w:adjustRightInd w:val="0"/>
        <w:spacing w:after="0" w:line="240" w:lineRule="auto"/>
        <w:jc w:val="both"/>
        <w:rPr>
          <w:rFonts w:asciiTheme="majorBidi" w:hAnsiTheme="majorBidi" w:cstheme="majorBidi"/>
          <w:i/>
          <w:iCs/>
        </w:rPr>
      </w:pPr>
    </w:p>
    <w:p w:rsidR="00E168A5" w:rsidRPr="008F6011" w:rsidRDefault="00E168A5" w:rsidP="00E168A5">
      <w:pPr>
        <w:spacing w:after="0" w:line="240" w:lineRule="auto"/>
        <w:rPr>
          <w:rFonts w:ascii="Times New Roman" w:eastAsia="Times New Roman" w:hAnsi="Times New Roman" w:cs="Times New Roman"/>
          <w:sz w:val="24"/>
          <w:szCs w:val="24"/>
        </w:rPr>
      </w:pPr>
      <w:r w:rsidRPr="008F6011">
        <w:rPr>
          <w:rFonts w:ascii="Times New Roman" w:eastAsia="Times New Roman" w:hAnsi="Times New Roman" w:cs="Times New Roman"/>
          <w:color w:val="000000"/>
          <w:sz w:val="27"/>
          <w:szCs w:val="27"/>
          <w:shd w:val="clear" w:color="auto" w:fill="FFFFFF"/>
        </w:rPr>
        <w:t>Résistances thermiques globales :</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Times New Roman" w:eastAsia="Times New Roman" w:hAnsi="Times New Roman" w:cs="Times New Roman"/>
          <w:color w:val="000000"/>
          <w:sz w:val="27"/>
          <w:szCs w:val="27"/>
          <w:u w:val="single"/>
        </w:rPr>
        <w:t>Vitrage A</w:t>
      </w:r>
      <w:r w:rsidRPr="008F6011">
        <w:rPr>
          <w:rFonts w:ascii="Times New Roman" w:eastAsia="Times New Roman" w:hAnsi="Times New Roman" w:cs="Times New Roman"/>
          <w:color w:val="000000"/>
          <w:sz w:val="27"/>
          <w:szCs w:val="27"/>
        </w:rPr>
        <w:t> : R</w:t>
      </w:r>
      <w:r w:rsidRPr="008F6011">
        <w:rPr>
          <w:rFonts w:ascii="Times New Roman" w:eastAsia="Times New Roman" w:hAnsi="Times New Roman" w:cs="Times New Roman"/>
          <w:color w:val="000000"/>
          <w:sz w:val="27"/>
          <w:szCs w:val="27"/>
          <w:vertAlign w:val="subscript"/>
        </w:rPr>
        <w:t>A</w:t>
      </w:r>
      <w:r w:rsidRPr="008F6011">
        <w:rPr>
          <w:rFonts w:ascii="Times New Roman" w:eastAsia="Times New Roman" w:hAnsi="Times New Roman" w:cs="Times New Roman"/>
          <w:color w:val="000000"/>
          <w:sz w:val="27"/>
          <w:szCs w:val="27"/>
        </w:rPr>
        <w:t>= r</w:t>
      </w:r>
      <w:r w:rsidRPr="008F6011">
        <w:rPr>
          <w:rFonts w:ascii="Times New Roman" w:eastAsia="Times New Roman" w:hAnsi="Times New Roman" w:cs="Times New Roman"/>
          <w:color w:val="000000"/>
          <w:sz w:val="27"/>
          <w:szCs w:val="27"/>
          <w:vertAlign w:val="subscript"/>
        </w:rPr>
        <w:t>i </w:t>
      </w:r>
      <w:r w:rsidRPr="008F6011">
        <w:rPr>
          <w:rFonts w:ascii="Times New Roman" w:eastAsia="Times New Roman" w:hAnsi="Times New Roman" w:cs="Times New Roman"/>
          <w:color w:val="000000"/>
          <w:sz w:val="27"/>
          <w:szCs w:val="27"/>
        </w:rPr>
        <w:t>+ e</w:t>
      </w:r>
      <w:r w:rsidRPr="008F6011">
        <w:rPr>
          <w:rFonts w:ascii="Times New Roman" w:eastAsia="Times New Roman" w:hAnsi="Times New Roman" w:cs="Times New Roman"/>
          <w:color w:val="000000"/>
          <w:sz w:val="27"/>
          <w:szCs w:val="27"/>
          <w:vertAlign w:val="subscript"/>
        </w:rPr>
        <w:t>v</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v</w:t>
      </w:r>
      <w:r w:rsidRPr="008F6011">
        <w:rPr>
          <w:rFonts w:ascii="Times New Roman" w:eastAsia="Times New Roman" w:hAnsi="Times New Roman" w:cs="Times New Roman"/>
          <w:color w:val="000000"/>
          <w:sz w:val="27"/>
          <w:szCs w:val="27"/>
        </w:rPr>
        <w:t>+ r</w:t>
      </w:r>
      <w:r w:rsidRPr="008F6011">
        <w:rPr>
          <w:rFonts w:ascii="Times New Roman" w:eastAsia="Times New Roman" w:hAnsi="Times New Roman" w:cs="Times New Roman"/>
          <w:color w:val="000000"/>
          <w:sz w:val="27"/>
          <w:szCs w:val="27"/>
          <w:vertAlign w:val="subscript"/>
        </w:rPr>
        <w:t>e</w:t>
      </w:r>
      <w:r w:rsidRPr="008F6011">
        <w:rPr>
          <w:rFonts w:ascii="Times New Roman" w:eastAsia="Times New Roman" w:hAnsi="Times New Roman" w:cs="Times New Roman"/>
          <w:color w:val="000000"/>
          <w:sz w:val="27"/>
          <w:szCs w:val="27"/>
        </w:rPr>
        <w:t> = 0,11+0,006/1,15+0,06 = </w:t>
      </w:r>
      <w:r w:rsidRPr="008F6011">
        <w:rPr>
          <w:rFonts w:ascii="Times New Roman" w:eastAsia="Times New Roman" w:hAnsi="Times New Roman" w:cs="Times New Roman"/>
          <w:color w:val="FF0000"/>
          <w:sz w:val="27"/>
          <w:szCs w:val="27"/>
        </w:rPr>
        <w:t>0,175 m²K W</w:t>
      </w:r>
      <w:r w:rsidRPr="008F6011">
        <w:rPr>
          <w:rFonts w:ascii="Times New Roman" w:eastAsia="Times New Roman" w:hAnsi="Times New Roman" w:cs="Times New Roman"/>
          <w:color w:val="FF0000"/>
          <w:sz w:val="27"/>
          <w:szCs w:val="27"/>
          <w:vertAlign w:val="superscript"/>
        </w:rPr>
        <w:t>-1</w:t>
      </w:r>
      <w:r w:rsidRPr="008F6011">
        <w:rPr>
          <w:rFonts w:ascii="Times New Roman" w:eastAsia="Times New Roman" w:hAnsi="Times New Roman" w:cs="Times New Roman"/>
          <w:color w:val="000000"/>
          <w:sz w:val="27"/>
          <w:szCs w:val="27"/>
        </w:rPr>
        <w:t>.</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Times New Roman" w:eastAsia="Times New Roman" w:hAnsi="Times New Roman" w:cs="Times New Roman"/>
          <w:color w:val="000000"/>
          <w:sz w:val="27"/>
          <w:szCs w:val="27"/>
          <w:u w:val="single"/>
        </w:rPr>
        <w:t>Vitrage B</w:t>
      </w:r>
      <w:r w:rsidRPr="008F6011">
        <w:rPr>
          <w:rFonts w:ascii="Times New Roman" w:eastAsia="Times New Roman" w:hAnsi="Times New Roman" w:cs="Times New Roman"/>
          <w:color w:val="000000"/>
          <w:sz w:val="27"/>
          <w:szCs w:val="27"/>
        </w:rPr>
        <w:t> : R</w:t>
      </w:r>
      <w:r w:rsidRPr="008F6011">
        <w:rPr>
          <w:rFonts w:ascii="Times New Roman" w:eastAsia="Times New Roman" w:hAnsi="Times New Roman" w:cs="Times New Roman"/>
          <w:color w:val="000000"/>
          <w:sz w:val="27"/>
          <w:szCs w:val="27"/>
          <w:vertAlign w:val="subscript"/>
        </w:rPr>
        <w:t>A</w:t>
      </w:r>
      <w:r w:rsidRPr="008F6011">
        <w:rPr>
          <w:rFonts w:ascii="Times New Roman" w:eastAsia="Times New Roman" w:hAnsi="Times New Roman" w:cs="Times New Roman"/>
          <w:color w:val="000000"/>
          <w:sz w:val="27"/>
          <w:szCs w:val="27"/>
        </w:rPr>
        <w:t>= r</w:t>
      </w:r>
      <w:r w:rsidRPr="008F6011">
        <w:rPr>
          <w:rFonts w:ascii="Times New Roman" w:eastAsia="Times New Roman" w:hAnsi="Times New Roman" w:cs="Times New Roman"/>
          <w:color w:val="000000"/>
          <w:sz w:val="27"/>
          <w:szCs w:val="27"/>
          <w:vertAlign w:val="subscript"/>
        </w:rPr>
        <w:t>i </w:t>
      </w:r>
      <w:r w:rsidRPr="008F6011">
        <w:rPr>
          <w:rFonts w:ascii="Times New Roman" w:eastAsia="Times New Roman" w:hAnsi="Times New Roman" w:cs="Times New Roman"/>
          <w:color w:val="000000"/>
          <w:sz w:val="27"/>
          <w:szCs w:val="27"/>
        </w:rPr>
        <w:t>+ 2e</w:t>
      </w:r>
      <w:r w:rsidRPr="008F6011">
        <w:rPr>
          <w:rFonts w:ascii="Times New Roman" w:eastAsia="Times New Roman" w:hAnsi="Times New Roman" w:cs="Times New Roman"/>
          <w:color w:val="000000"/>
          <w:sz w:val="27"/>
          <w:szCs w:val="27"/>
          <w:vertAlign w:val="subscript"/>
        </w:rPr>
        <w:t>v</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v</w:t>
      </w:r>
      <w:r w:rsidRPr="008F6011">
        <w:rPr>
          <w:rFonts w:ascii="Times New Roman" w:eastAsia="Times New Roman" w:hAnsi="Times New Roman" w:cs="Times New Roman"/>
          <w:color w:val="000000"/>
          <w:sz w:val="27"/>
          <w:szCs w:val="27"/>
        </w:rPr>
        <w:t>+R+ r</w:t>
      </w:r>
      <w:r w:rsidRPr="008F6011">
        <w:rPr>
          <w:rFonts w:ascii="Times New Roman" w:eastAsia="Times New Roman" w:hAnsi="Times New Roman" w:cs="Times New Roman"/>
          <w:color w:val="000000"/>
          <w:sz w:val="27"/>
          <w:szCs w:val="27"/>
          <w:vertAlign w:val="subscript"/>
        </w:rPr>
        <w:t>e</w:t>
      </w:r>
      <w:r w:rsidRPr="008F6011">
        <w:rPr>
          <w:rFonts w:ascii="Times New Roman" w:eastAsia="Times New Roman" w:hAnsi="Times New Roman" w:cs="Times New Roman"/>
          <w:color w:val="000000"/>
          <w:sz w:val="27"/>
          <w:szCs w:val="27"/>
        </w:rPr>
        <w:t> = 0,11+0,012/1,15+0,48 +0,06 = </w:t>
      </w:r>
      <w:r w:rsidRPr="008F6011">
        <w:rPr>
          <w:rFonts w:ascii="Times New Roman" w:eastAsia="Times New Roman" w:hAnsi="Times New Roman" w:cs="Times New Roman"/>
          <w:color w:val="FF0000"/>
          <w:sz w:val="27"/>
          <w:szCs w:val="27"/>
        </w:rPr>
        <w:t>0,660 m²K W</w:t>
      </w:r>
      <w:r w:rsidRPr="008F6011">
        <w:rPr>
          <w:rFonts w:ascii="Times New Roman" w:eastAsia="Times New Roman" w:hAnsi="Times New Roman" w:cs="Times New Roman"/>
          <w:color w:val="FF0000"/>
          <w:sz w:val="27"/>
          <w:szCs w:val="27"/>
          <w:vertAlign w:val="superscript"/>
        </w:rPr>
        <w:t>-1</w:t>
      </w:r>
      <w:r w:rsidRPr="008F6011">
        <w:rPr>
          <w:rFonts w:ascii="Times New Roman" w:eastAsia="Times New Roman" w:hAnsi="Times New Roman" w:cs="Times New Roman"/>
          <w:color w:val="000000"/>
          <w:sz w:val="27"/>
          <w:szCs w:val="27"/>
        </w:rPr>
        <w:t>.</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Times New Roman" w:eastAsia="Times New Roman" w:hAnsi="Times New Roman" w:cs="Times New Roman"/>
          <w:color w:val="000000"/>
          <w:sz w:val="27"/>
          <w:szCs w:val="27"/>
        </w:rPr>
        <w:t>Flux thermique à travers les deux vitrages :</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A</w:t>
      </w:r>
      <w:r w:rsidRPr="008F6011">
        <w:rPr>
          <w:rFonts w:ascii="Times New Roman" w:eastAsia="Times New Roman" w:hAnsi="Times New Roman" w:cs="Times New Roman"/>
          <w:color w:val="000000"/>
          <w:sz w:val="27"/>
          <w:szCs w:val="27"/>
        </w:rPr>
        <w:t> = 1/R</w:t>
      </w:r>
      <w:r w:rsidRPr="008F6011">
        <w:rPr>
          <w:rFonts w:ascii="Times New Roman" w:eastAsia="Times New Roman" w:hAnsi="Times New Roman" w:cs="Times New Roman"/>
          <w:color w:val="000000"/>
          <w:sz w:val="27"/>
          <w:szCs w:val="27"/>
          <w:vertAlign w:val="subscript"/>
        </w:rPr>
        <w:t>A</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e</w:t>
      </w:r>
      <w:r w:rsidRPr="008F6011">
        <w:rPr>
          <w:rFonts w:ascii="Times New Roman" w:eastAsia="Times New Roman" w:hAnsi="Times New Roman" w:cs="Times New Roman"/>
          <w:color w:val="000000"/>
          <w:sz w:val="27"/>
          <w:szCs w:val="27"/>
        </w:rPr>
        <w:t>) = 1/0,175*25=</w:t>
      </w:r>
      <w:r w:rsidRPr="008F6011">
        <w:rPr>
          <w:rFonts w:ascii="Times New Roman" w:eastAsia="Times New Roman" w:hAnsi="Times New Roman" w:cs="Times New Roman"/>
          <w:color w:val="FF0000"/>
          <w:sz w:val="27"/>
          <w:szCs w:val="27"/>
        </w:rPr>
        <w:t>143 Wm</w:t>
      </w:r>
      <w:r w:rsidRPr="008F6011">
        <w:rPr>
          <w:rFonts w:ascii="Times New Roman" w:eastAsia="Times New Roman" w:hAnsi="Times New Roman" w:cs="Times New Roman"/>
          <w:color w:val="FF0000"/>
          <w:sz w:val="27"/>
          <w:szCs w:val="27"/>
          <w:vertAlign w:val="superscript"/>
        </w:rPr>
        <w:t>-2</w:t>
      </w:r>
      <w:r w:rsidRPr="008F6011">
        <w:rPr>
          <w:rFonts w:ascii="Times New Roman" w:eastAsia="Times New Roman" w:hAnsi="Times New Roman" w:cs="Times New Roman"/>
          <w:color w:val="000000"/>
          <w:sz w:val="27"/>
          <w:szCs w:val="27"/>
        </w:rPr>
        <w:t>.</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B</w:t>
      </w:r>
      <w:r w:rsidRPr="008F6011">
        <w:rPr>
          <w:rFonts w:ascii="Times New Roman" w:eastAsia="Times New Roman" w:hAnsi="Times New Roman" w:cs="Times New Roman"/>
          <w:color w:val="000000"/>
          <w:sz w:val="27"/>
          <w:szCs w:val="27"/>
        </w:rPr>
        <w:t>= 1/R</w:t>
      </w:r>
      <w:r w:rsidRPr="008F6011">
        <w:rPr>
          <w:rFonts w:ascii="Times New Roman" w:eastAsia="Times New Roman" w:hAnsi="Times New Roman" w:cs="Times New Roman"/>
          <w:color w:val="000000"/>
          <w:sz w:val="27"/>
          <w:szCs w:val="27"/>
          <w:vertAlign w:val="subscript"/>
        </w:rPr>
        <w:t>B</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e</w:t>
      </w:r>
      <w:r w:rsidRPr="008F6011">
        <w:rPr>
          <w:rFonts w:ascii="Times New Roman" w:eastAsia="Times New Roman" w:hAnsi="Times New Roman" w:cs="Times New Roman"/>
          <w:color w:val="000000"/>
          <w:sz w:val="27"/>
          <w:szCs w:val="27"/>
        </w:rPr>
        <w:t>) = 1/0,66*25=</w:t>
      </w:r>
      <w:r w:rsidRPr="008F6011">
        <w:rPr>
          <w:rFonts w:ascii="Times New Roman" w:eastAsia="Times New Roman" w:hAnsi="Times New Roman" w:cs="Times New Roman"/>
          <w:color w:val="FF0000"/>
          <w:sz w:val="27"/>
          <w:szCs w:val="27"/>
        </w:rPr>
        <w:t>37,9 Wm</w:t>
      </w:r>
      <w:r w:rsidRPr="008F6011">
        <w:rPr>
          <w:rFonts w:ascii="Times New Roman" w:eastAsia="Times New Roman" w:hAnsi="Times New Roman" w:cs="Times New Roman"/>
          <w:color w:val="FF0000"/>
          <w:sz w:val="27"/>
          <w:szCs w:val="27"/>
          <w:vertAlign w:val="superscript"/>
        </w:rPr>
        <w:t>-2</w:t>
      </w:r>
      <w:r w:rsidRPr="008F6011">
        <w:rPr>
          <w:rFonts w:ascii="Times New Roman" w:eastAsia="Times New Roman" w:hAnsi="Times New Roman" w:cs="Times New Roman"/>
          <w:color w:val="000000"/>
          <w:sz w:val="27"/>
          <w:szCs w:val="27"/>
        </w:rPr>
        <w:t>.</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168A5">
        <w:rPr>
          <w:rFonts w:ascii="Times New Roman" w:eastAsia="Times New Roman" w:hAnsi="Times New Roman" w:cs="Times New Roman"/>
          <w:color w:val="000000"/>
          <w:sz w:val="27"/>
          <w:szCs w:val="27"/>
        </w:rPr>
        <w:t>Déperditions</w:t>
      </w:r>
      <w:r w:rsidRPr="008F6011">
        <w:rPr>
          <w:rFonts w:ascii="Times New Roman" w:eastAsia="Times New Roman" w:hAnsi="Times New Roman" w:cs="Times New Roman"/>
          <w:color w:val="000000"/>
          <w:sz w:val="27"/>
          <w:szCs w:val="27"/>
        </w:rPr>
        <w:t xml:space="preserve"> </w:t>
      </w:r>
      <w:r w:rsidRPr="00E168A5">
        <w:rPr>
          <w:rFonts w:ascii="Times New Roman" w:eastAsia="Times New Roman" w:hAnsi="Times New Roman" w:cs="Times New Roman"/>
          <w:color w:val="000000"/>
          <w:sz w:val="27"/>
          <w:szCs w:val="27"/>
        </w:rPr>
        <w:t>thermiques:</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8F6011">
        <w:rPr>
          <w:rFonts w:ascii="Times New Roman" w:eastAsia="Times New Roman" w:hAnsi="Times New Roman" w:cs="Times New Roman"/>
          <w:color w:val="000000"/>
          <w:sz w:val="27"/>
          <w:szCs w:val="27"/>
          <w:lang w:val="en-US"/>
        </w:rPr>
        <w:t>P</w:t>
      </w:r>
      <w:r w:rsidRPr="008F6011">
        <w:rPr>
          <w:rFonts w:ascii="Times New Roman" w:eastAsia="Times New Roman" w:hAnsi="Times New Roman" w:cs="Times New Roman"/>
          <w:color w:val="000000"/>
          <w:sz w:val="27"/>
          <w:szCs w:val="27"/>
          <w:vertAlign w:val="subscript"/>
          <w:lang w:val="en-US"/>
        </w:rPr>
        <w:t>A</w:t>
      </w:r>
      <w:r w:rsidRPr="008F6011">
        <w:rPr>
          <w:rFonts w:ascii="Times New Roman" w:eastAsia="Times New Roman" w:hAnsi="Times New Roman" w:cs="Times New Roman"/>
          <w:color w:val="000000"/>
          <w:sz w:val="27"/>
          <w:szCs w:val="27"/>
          <w:lang w:val="en-US"/>
        </w:rPr>
        <w:t>= S </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lang w:val="en-US"/>
        </w:rPr>
        <w:t>A</w:t>
      </w:r>
      <w:r w:rsidRPr="008F6011">
        <w:rPr>
          <w:rFonts w:ascii="Times New Roman" w:eastAsia="Times New Roman" w:hAnsi="Times New Roman" w:cs="Times New Roman"/>
          <w:color w:val="000000"/>
          <w:sz w:val="27"/>
          <w:szCs w:val="27"/>
          <w:lang w:val="en-US"/>
        </w:rPr>
        <w:t> =4*143 = </w:t>
      </w:r>
      <w:r w:rsidRPr="008F6011">
        <w:rPr>
          <w:rFonts w:ascii="Times New Roman" w:eastAsia="Times New Roman" w:hAnsi="Times New Roman" w:cs="Times New Roman"/>
          <w:color w:val="FF0000"/>
          <w:sz w:val="27"/>
          <w:szCs w:val="27"/>
          <w:lang w:val="en-US"/>
        </w:rPr>
        <w:t>572 W</w:t>
      </w:r>
      <w:r w:rsidRPr="008F6011">
        <w:rPr>
          <w:rFonts w:ascii="Times New Roman" w:eastAsia="Times New Roman" w:hAnsi="Times New Roman" w:cs="Times New Roman"/>
          <w:color w:val="000000"/>
          <w:sz w:val="27"/>
          <w:szCs w:val="27"/>
          <w:lang w:val="en-US"/>
        </w:rPr>
        <w:t> ; P</w:t>
      </w:r>
      <w:r w:rsidRPr="008F6011">
        <w:rPr>
          <w:rFonts w:ascii="Times New Roman" w:eastAsia="Times New Roman" w:hAnsi="Times New Roman" w:cs="Times New Roman"/>
          <w:color w:val="000000"/>
          <w:sz w:val="27"/>
          <w:szCs w:val="27"/>
          <w:vertAlign w:val="subscript"/>
          <w:lang w:val="en-US"/>
        </w:rPr>
        <w:t>B</w:t>
      </w:r>
      <w:r w:rsidRPr="008F6011">
        <w:rPr>
          <w:rFonts w:ascii="Times New Roman" w:eastAsia="Times New Roman" w:hAnsi="Times New Roman" w:cs="Times New Roman"/>
          <w:color w:val="000000"/>
          <w:sz w:val="27"/>
          <w:szCs w:val="27"/>
          <w:lang w:val="en-US"/>
        </w:rPr>
        <w:t>= S </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lang w:val="en-US"/>
        </w:rPr>
        <w:t>B</w:t>
      </w:r>
      <w:r w:rsidRPr="008F6011">
        <w:rPr>
          <w:rFonts w:ascii="Times New Roman" w:eastAsia="Times New Roman" w:hAnsi="Times New Roman" w:cs="Times New Roman"/>
          <w:color w:val="000000"/>
          <w:sz w:val="27"/>
          <w:szCs w:val="27"/>
          <w:lang w:val="en-US"/>
        </w:rPr>
        <w:t> =4*37,9 = </w:t>
      </w:r>
      <w:r w:rsidRPr="008F6011">
        <w:rPr>
          <w:rFonts w:ascii="Times New Roman" w:eastAsia="Times New Roman" w:hAnsi="Times New Roman" w:cs="Times New Roman"/>
          <w:color w:val="FF0000"/>
          <w:sz w:val="27"/>
          <w:szCs w:val="27"/>
          <w:lang w:val="en-US"/>
        </w:rPr>
        <w:t>152 W</w:t>
      </w:r>
      <w:r w:rsidRPr="008F6011">
        <w:rPr>
          <w:rFonts w:ascii="Times New Roman" w:eastAsia="Times New Roman" w:hAnsi="Times New Roman" w:cs="Times New Roman"/>
          <w:color w:val="000000"/>
          <w:sz w:val="27"/>
          <w:szCs w:val="27"/>
          <w:lang w:val="en-US"/>
        </w:rPr>
        <w:t>.</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Times New Roman" w:eastAsia="Times New Roman" w:hAnsi="Times New Roman" w:cs="Times New Roman"/>
          <w:color w:val="000000"/>
          <w:sz w:val="27"/>
          <w:szCs w:val="27"/>
        </w:rPr>
        <w:t>Températures de la surface interne de la paroi pour les deux vitrages:</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A</w:t>
      </w:r>
      <w:r w:rsidRPr="008F6011">
        <w:rPr>
          <w:rFonts w:ascii="Times New Roman" w:eastAsia="Times New Roman" w:hAnsi="Times New Roman" w:cs="Times New Roman"/>
          <w:color w:val="000000"/>
          <w:sz w:val="27"/>
          <w:szCs w:val="27"/>
        </w:rPr>
        <w:t> = 1/r</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iSA</w:t>
      </w:r>
      <w:r w:rsidRPr="008F6011">
        <w:rPr>
          <w:rFonts w:ascii="Times New Roman" w:eastAsia="Times New Roman" w:hAnsi="Times New Roman" w:cs="Times New Roman"/>
          <w:color w:val="000000"/>
          <w:sz w:val="27"/>
          <w:szCs w:val="27"/>
        </w:rPr>
        <w:t>) ; </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A</w:t>
      </w:r>
      <w:r w:rsidRPr="008F6011">
        <w:rPr>
          <w:rFonts w:ascii="Times New Roman" w:eastAsia="Times New Roman" w:hAnsi="Times New Roman" w:cs="Times New Roman"/>
          <w:color w:val="000000"/>
          <w:sz w:val="27"/>
          <w:szCs w:val="27"/>
        </w:rPr>
        <w:t> r</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 = </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iSA</w:t>
      </w:r>
      <w:r w:rsidRPr="008F6011">
        <w:rPr>
          <w:rFonts w:ascii="Times New Roman" w:eastAsia="Times New Roman" w:hAnsi="Times New Roman" w:cs="Times New Roman"/>
          <w:color w:val="000000"/>
          <w:sz w:val="27"/>
          <w:szCs w:val="27"/>
        </w:rPr>
        <w:t> ; </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iSA</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A</w:t>
      </w:r>
      <w:r w:rsidRPr="008F6011">
        <w:rPr>
          <w:rFonts w:ascii="Times New Roman" w:eastAsia="Times New Roman" w:hAnsi="Times New Roman" w:cs="Times New Roman"/>
          <w:color w:val="000000"/>
          <w:sz w:val="27"/>
          <w:szCs w:val="27"/>
        </w:rPr>
        <w:t> r</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 =20-143*0,11= </w:t>
      </w:r>
      <w:r w:rsidRPr="008F6011">
        <w:rPr>
          <w:rFonts w:ascii="Times New Roman" w:eastAsia="Times New Roman" w:hAnsi="Times New Roman" w:cs="Times New Roman"/>
          <w:color w:val="FF0000"/>
          <w:sz w:val="27"/>
          <w:szCs w:val="27"/>
        </w:rPr>
        <w:t>4,3 °C</w:t>
      </w:r>
      <w:r w:rsidRPr="008F6011">
        <w:rPr>
          <w:rFonts w:ascii="Times New Roman" w:eastAsia="Times New Roman" w:hAnsi="Times New Roman" w:cs="Times New Roman"/>
          <w:color w:val="000000"/>
          <w:sz w:val="27"/>
          <w:szCs w:val="27"/>
        </w:rPr>
        <w:t>.</w:t>
      </w:r>
    </w:p>
    <w:p w:rsidR="00E168A5" w:rsidRPr="008F6011" w:rsidRDefault="00E168A5" w:rsidP="00E168A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iSB</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w:t>
      </w:r>
      <w:r w:rsidRPr="008F6011">
        <w:rPr>
          <w:rFonts w:ascii="Symbol" w:eastAsia="Times New Roman" w:hAnsi="Symbol" w:cs="Times New Roman"/>
          <w:color w:val="000000"/>
          <w:sz w:val="27"/>
          <w:szCs w:val="27"/>
        </w:rPr>
        <w:t></w:t>
      </w:r>
      <w:r w:rsidRPr="008F6011">
        <w:rPr>
          <w:rFonts w:ascii="Times New Roman" w:eastAsia="Times New Roman" w:hAnsi="Times New Roman" w:cs="Times New Roman"/>
          <w:color w:val="000000"/>
          <w:sz w:val="27"/>
          <w:szCs w:val="27"/>
          <w:vertAlign w:val="subscript"/>
        </w:rPr>
        <w:t>B</w:t>
      </w:r>
      <w:r w:rsidRPr="008F6011">
        <w:rPr>
          <w:rFonts w:ascii="Times New Roman" w:eastAsia="Times New Roman" w:hAnsi="Times New Roman" w:cs="Times New Roman"/>
          <w:color w:val="000000"/>
          <w:sz w:val="27"/>
          <w:szCs w:val="27"/>
        </w:rPr>
        <w:t> r</w:t>
      </w:r>
      <w:r w:rsidRPr="008F6011">
        <w:rPr>
          <w:rFonts w:ascii="Times New Roman" w:eastAsia="Times New Roman" w:hAnsi="Times New Roman" w:cs="Times New Roman"/>
          <w:color w:val="000000"/>
          <w:sz w:val="27"/>
          <w:szCs w:val="27"/>
          <w:vertAlign w:val="subscript"/>
        </w:rPr>
        <w:t>i</w:t>
      </w:r>
      <w:r w:rsidRPr="008F6011">
        <w:rPr>
          <w:rFonts w:ascii="Times New Roman" w:eastAsia="Times New Roman" w:hAnsi="Times New Roman" w:cs="Times New Roman"/>
          <w:color w:val="000000"/>
          <w:sz w:val="27"/>
          <w:szCs w:val="27"/>
        </w:rPr>
        <w:t> =20-37,9*0,11=</w:t>
      </w:r>
      <w:r w:rsidRPr="008F6011">
        <w:rPr>
          <w:rFonts w:ascii="Times New Roman" w:eastAsia="Times New Roman" w:hAnsi="Times New Roman" w:cs="Times New Roman"/>
          <w:color w:val="FF0000"/>
          <w:sz w:val="27"/>
          <w:szCs w:val="27"/>
        </w:rPr>
        <w:t>15,8°C</w:t>
      </w:r>
      <w:r w:rsidRPr="008F6011">
        <w:rPr>
          <w:rFonts w:ascii="Times New Roman" w:eastAsia="Times New Roman" w:hAnsi="Times New Roman" w:cs="Times New Roman"/>
          <w:color w:val="000000"/>
          <w:sz w:val="27"/>
          <w:szCs w:val="27"/>
        </w:rPr>
        <w:t>.</w:t>
      </w:r>
    </w:p>
    <w:p w:rsidR="00E168A5" w:rsidRPr="008F6011" w:rsidRDefault="00E168A5" w:rsidP="00E168A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8F6011">
        <w:rPr>
          <w:rFonts w:ascii="Times New Roman" w:eastAsia="Times New Roman" w:hAnsi="Times New Roman" w:cs="Times New Roman"/>
          <w:noProof/>
          <w:color w:val="000000"/>
          <w:sz w:val="27"/>
          <w:szCs w:val="27"/>
        </w:rPr>
        <w:drawing>
          <wp:inline distT="0" distB="0" distL="0" distR="0" wp14:anchorId="422220B8" wp14:editId="324E1A79">
            <wp:extent cx="2124075" cy="1943100"/>
            <wp:effectExtent l="0" t="0" r="9525" b="0"/>
            <wp:docPr id="2" name="Image 2" descr="http://www.chimix.com/an6/bts6/image/env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imix.com/an6/bts6/image/envel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1943100"/>
                    </a:xfrm>
                    <a:prstGeom prst="rect">
                      <a:avLst/>
                    </a:prstGeom>
                    <a:noFill/>
                    <a:ln>
                      <a:noFill/>
                    </a:ln>
                  </pic:spPr>
                </pic:pic>
              </a:graphicData>
            </a:graphic>
          </wp:inline>
        </w:drawing>
      </w:r>
    </w:p>
    <w:p w:rsidR="00E168A5" w:rsidRPr="00F5725D" w:rsidRDefault="00E168A5" w:rsidP="00E168A5">
      <w:pPr>
        <w:shd w:val="clear" w:color="auto" w:fill="FFFFFF"/>
        <w:spacing w:before="100" w:beforeAutospacing="1" w:after="100" w:afterAutospacing="1" w:line="240" w:lineRule="auto"/>
        <w:rPr>
          <w:b/>
          <w:bCs/>
          <w:sz w:val="24"/>
          <w:szCs w:val="24"/>
        </w:rPr>
      </w:pPr>
      <w:r w:rsidRPr="008F6011">
        <w:rPr>
          <w:rFonts w:ascii="Times New Roman" w:eastAsia="Times New Roman" w:hAnsi="Times New Roman" w:cs="Times New Roman"/>
          <w:color w:val="000000"/>
          <w:sz w:val="27"/>
          <w:szCs w:val="27"/>
        </w:rPr>
        <w:lastRenderedPageBreak/>
        <w:t>Il y a condensation ( formation de buée voir de givre ) sur le vitrage A, pas sur le vitrage B.</w:t>
      </w:r>
    </w:p>
    <w:p w:rsidR="00E168A5" w:rsidRPr="00F5725D" w:rsidRDefault="00E168A5" w:rsidP="00E168A5">
      <w:pPr>
        <w:numPr>
          <w:ilvl w:val="0"/>
          <w:numId w:val="1"/>
        </w:numPr>
        <w:autoSpaceDE w:val="0"/>
        <w:autoSpaceDN w:val="0"/>
        <w:adjustRightInd w:val="0"/>
        <w:spacing w:after="0" w:line="240" w:lineRule="auto"/>
        <w:rPr>
          <w:rFonts w:asciiTheme="majorBidi" w:eastAsia="Times New Roman" w:hAnsiTheme="majorBidi" w:cstheme="majorBidi"/>
          <w:i/>
          <w:iCs/>
        </w:rPr>
      </w:pPr>
      <w:r w:rsidRPr="00F5725D">
        <w:rPr>
          <w:b/>
          <w:bCs/>
          <w:sz w:val="24"/>
          <w:szCs w:val="24"/>
        </w:rPr>
        <w:t xml:space="preserve"> ≥ 0.7</w:t>
      </w:r>
      <w:r w:rsidRPr="00F5725D">
        <w:rPr>
          <w:rStyle w:val="apple-converted-space"/>
          <w:sz w:val="24"/>
          <w:szCs w:val="24"/>
        </w:rPr>
        <w:t> </w:t>
      </w:r>
      <w:r w:rsidRPr="00F5725D">
        <w:rPr>
          <w:sz w:val="24"/>
          <w:szCs w:val="24"/>
        </w:rPr>
        <w:t>m²K/W pour les murs en contact avec le sol.</w:t>
      </w:r>
      <w:bookmarkStart w:id="0" w:name="niveau"/>
      <w:bookmarkEnd w:id="0"/>
      <w:r w:rsidRPr="00F5725D">
        <w:rPr>
          <w:rFonts w:asciiTheme="majorBidi" w:eastAsia="Times New Roman" w:hAnsiTheme="majorBidi" w:cstheme="majorBidi"/>
          <w:i/>
          <w:iCs/>
        </w:rPr>
        <w:t xml:space="preserve"> </w:t>
      </w:r>
    </w:p>
    <w:p w:rsidR="003F61A8" w:rsidRDefault="003F61A8">
      <w:bookmarkStart w:id="1" w:name="_GoBack"/>
      <w:bookmarkEnd w:id="1"/>
    </w:p>
    <w:sectPr w:rsidR="003F61A8" w:rsidSect="009510A9">
      <w:headerReference w:type="default" r:id="rId6"/>
      <w:footerReference w:type="default" r:id="rId7"/>
      <w:pgSz w:w="11906" w:h="16838"/>
      <w:pgMar w:top="125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021"/>
      <w:docPartObj>
        <w:docPartGallery w:val="Page Numbers (Bottom of Page)"/>
        <w:docPartUnique/>
      </w:docPartObj>
    </w:sdtPr>
    <w:sdtEndPr/>
    <w:sdtContent>
      <w:p w:rsidR="003079E9" w:rsidRDefault="00E168A5">
        <w:pPr>
          <w:pStyle w:val="Pieddepage"/>
          <w:jc w:val="right"/>
        </w:pPr>
        <w:r>
          <w:fldChar w:fldCharType="begin"/>
        </w:r>
        <w:r>
          <w:instrText xml:space="preserve"> PAGE   \* MERGEFORMAT </w:instrText>
        </w:r>
        <w:r>
          <w:fldChar w:fldCharType="separate"/>
        </w:r>
        <w:r>
          <w:rPr>
            <w:noProof/>
          </w:rPr>
          <w:t>3</w:t>
        </w:r>
        <w:r>
          <w:rPr>
            <w:noProof/>
          </w:rPr>
          <w:fldChar w:fldCharType="end"/>
        </w:r>
      </w:p>
    </w:sdtContent>
  </w:sdt>
  <w:p w:rsidR="003079E9" w:rsidRDefault="00E168A5">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30" w:rsidRPr="009510A9" w:rsidRDefault="00E168A5" w:rsidP="009510A9">
    <w:pPr>
      <w:pStyle w:val="En-tte"/>
      <w:rPr>
        <w:lang w:val="en-US"/>
      </w:rPr>
    </w:pPr>
    <w:r w:rsidRPr="00495A9D">
      <w:rPr>
        <w:lang w:val="en-US"/>
      </w:rPr>
      <w:t>01 ANNEE MASTER GENIE CIVIL-STRUC</w:t>
    </w:r>
    <w:r>
      <w:rPr>
        <w:lang w:val="en-US"/>
      </w:rPr>
      <w:t xml:space="preserve">TURES-MILA                   </w:t>
    </w:r>
    <w:r w:rsidRPr="00495A9D">
      <w:rPr>
        <w:lang w:val="en-US"/>
      </w:rPr>
      <w:t xml:space="preserve">                        </w:t>
    </w:r>
    <w:r>
      <w:rPr>
        <w:lang w:val="en-US"/>
      </w:rPr>
      <w:t xml:space="preserve">           </w:t>
    </w:r>
    <w:r w:rsidRPr="00495A9D">
      <w:rPr>
        <w:lang w:val="en-US"/>
      </w:rPr>
      <w:t xml:space="preserve">              2018/2019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5EA4"/>
    <w:multiLevelType w:val="multilevel"/>
    <w:tmpl w:val="073C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F3092"/>
    <w:multiLevelType w:val="multilevel"/>
    <w:tmpl w:val="159671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0EC11BA"/>
    <w:multiLevelType w:val="hybridMultilevel"/>
    <w:tmpl w:val="7FE8783C"/>
    <w:lvl w:ilvl="0" w:tplc="9F2CD70C">
      <w:start w:val="1"/>
      <w:numFmt w:val="bullet"/>
      <w:lvlText w:val=""/>
      <w:lvlJc w:val="left"/>
      <w:pPr>
        <w:ind w:left="720" w:hanging="360"/>
      </w:pPr>
      <w:rPr>
        <w:rFonts w:ascii="Symbol" w:hAnsi="Symbol"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A5"/>
    <w:rsid w:val="003F61A8"/>
    <w:rsid w:val="00E168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C8A59-9A1D-4674-8C66-BAAE8896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A5"/>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168A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168A5"/>
    <w:rPr>
      <w:rFonts w:eastAsiaTheme="minorEastAsia"/>
      <w:lang w:eastAsia="fr-FR"/>
    </w:rPr>
  </w:style>
  <w:style w:type="paragraph" w:styleId="Pieddepage">
    <w:name w:val="footer"/>
    <w:basedOn w:val="Normal"/>
    <w:link w:val="PieddepageCar"/>
    <w:uiPriority w:val="99"/>
    <w:unhideWhenUsed/>
    <w:rsid w:val="00E168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68A5"/>
    <w:rPr>
      <w:rFonts w:eastAsiaTheme="minorEastAsia"/>
      <w:lang w:eastAsia="fr-FR"/>
    </w:rPr>
  </w:style>
  <w:style w:type="paragraph" w:styleId="NormalWeb">
    <w:name w:val="Normal (Web)"/>
    <w:basedOn w:val="Normal"/>
    <w:uiPriority w:val="99"/>
    <w:unhideWhenUsed/>
    <w:rsid w:val="00E16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E1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3001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Satauf</dc:creator>
  <cp:keywords/>
  <dc:description/>
  <cp:lastModifiedBy>Satauf</cp:lastModifiedBy>
  <cp:revision>1</cp:revision>
  <dcterms:created xsi:type="dcterms:W3CDTF">2022-05-24T19:52:00Z</dcterms:created>
  <dcterms:modified xsi:type="dcterms:W3CDTF">2022-05-24T19:53:00Z</dcterms:modified>
</cp:coreProperties>
</file>