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310D" w:rsidRPr="004B26C6" w:rsidRDefault="00DC310D" w:rsidP="00DC310D">
      <w:pPr>
        <w:ind w:left="0"/>
        <w:jc w:val="center"/>
        <w:rPr>
          <w:rFonts w:ascii="Times New Roman" w:hAnsi="Times New Roman" w:cs="Times New Roman"/>
          <w:b/>
          <w:bCs/>
          <w:sz w:val="28"/>
          <w:szCs w:val="28"/>
        </w:rPr>
      </w:pPr>
      <w:r w:rsidRPr="004B26C6">
        <w:rPr>
          <w:rFonts w:ascii="Times New Roman" w:hAnsi="Times New Roman" w:cs="Times New Roman"/>
          <w:b/>
          <w:bCs/>
          <w:sz w:val="28"/>
          <w:szCs w:val="28"/>
        </w:rPr>
        <w:t>Unité d’Enseignement Découverte (UED)</w:t>
      </w:r>
    </w:p>
    <w:p w:rsidR="00DC310D" w:rsidRDefault="00DC310D" w:rsidP="00DC310D">
      <w:pPr>
        <w:ind w:left="0"/>
        <w:jc w:val="center"/>
        <w:rPr>
          <w:rFonts w:asciiTheme="majorBidi" w:hAnsiTheme="majorBidi" w:cstheme="majorBidi"/>
          <w:b/>
          <w:bCs/>
          <w:sz w:val="28"/>
          <w:szCs w:val="28"/>
        </w:rPr>
      </w:pPr>
      <w:r w:rsidRPr="004B26C6">
        <w:rPr>
          <w:rFonts w:ascii="Times New Roman" w:hAnsi="Times New Roman" w:cs="Times New Roman"/>
          <w:b/>
          <w:bCs/>
          <w:sz w:val="28"/>
          <w:szCs w:val="28"/>
        </w:rPr>
        <w:t>Matière: Sciences de la Vie  et Impacts Socio –économiques</w:t>
      </w:r>
      <w:r w:rsidRPr="003865C1">
        <w:rPr>
          <w:rFonts w:asciiTheme="majorBidi" w:hAnsiTheme="majorBidi" w:cstheme="majorBidi"/>
          <w:b/>
          <w:bCs/>
          <w:sz w:val="28"/>
          <w:szCs w:val="28"/>
        </w:rPr>
        <w:t xml:space="preserve">, </w:t>
      </w:r>
    </w:p>
    <w:p w:rsidR="00DC310D" w:rsidRPr="003865C1" w:rsidRDefault="00DC310D" w:rsidP="00DC310D">
      <w:pPr>
        <w:ind w:left="0"/>
        <w:jc w:val="center"/>
        <w:rPr>
          <w:rFonts w:asciiTheme="majorBidi" w:hAnsiTheme="majorBidi" w:cstheme="majorBidi"/>
          <w:b/>
          <w:bCs/>
          <w:sz w:val="24"/>
          <w:szCs w:val="24"/>
        </w:rPr>
      </w:pPr>
      <w:r w:rsidRPr="003865C1">
        <w:rPr>
          <w:rFonts w:asciiTheme="majorBidi" w:hAnsiTheme="majorBidi" w:cstheme="majorBidi"/>
          <w:b/>
          <w:bCs/>
          <w:sz w:val="28"/>
          <w:szCs w:val="28"/>
        </w:rPr>
        <w:t>1ère année LMD</w:t>
      </w:r>
      <w:r w:rsidRPr="003865C1">
        <w:rPr>
          <w:rFonts w:asciiTheme="majorBidi" w:hAnsiTheme="majorBidi" w:cstheme="majorBidi"/>
          <w:b/>
          <w:bCs/>
          <w:sz w:val="24"/>
          <w:szCs w:val="24"/>
        </w:rPr>
        <w:t xml:space="preserve"> (TCSNV)</w:t>
      </w:r>
    </w:p>
    <w:p w:rsidR="00DC310D" w:rsidRDefault="00DC310D" w:rsidP="00CA5217">
      <w:pPr>
        <w:autoSpaceDE w:val="0"/>
        <w:autoSpaceDN w:val="0"/>
        <w:adjustRightInd w:val="0"/>
        <w:spacing w:line="240" w:lineRule="auto"/>
        <w:ind w:left="0"/>
        <w:rPr>
          <w:rFonts w:ascii="Times New Roman" w:hAnsi="Times New Roman" w:cs="Times New Roman"/>
          <w:b/>
          <w:bCs/>
          <w:sz w:val="28"/>
          <w:szCs w:val="28"/>
        </w:rPr>
      </w:pPr>
    </w:p>
    <w:p w:rsidR="00DC310D" w:rsidRDefault="00DC310D" w:rsidP="00CA5217">
      <w:pPr>
        <w:autoSpaceDE w:val="0"/>
        <w:autoSpaceDN w:val="0"/>
        <w:adjustRightInd w:val="0"/>
        <w:spacing w:line="240" w:lineRule="auto"/>
        <w:ind w:left="0"/>
        <w:rPr>
          <w:rFonts w:ascii="Times New Roman" w:hAnsi="Times New Roman" w:cs="Times New Roman"/>
          <w:b/>
          <w:bCs/>
          <w:sz w:val="28"/>
          <w:szCs w:val="28"/>
        </w:rPr>
      </w:pPr>
    </w:p>
    <w:p w:rsidR="00CA5217" w:rsidRDefault="00CA5217" w:rsidP="00CA5217">
      <w:pPr>
        <w:autoSpaceDE w:val="0"/>
        <w:autoSpaceDN w:val="0"/>
        <w:adjustRightInd w:val="0"/>
        <w:spacing w:line="240" w:lineRule="auto"/>
        <w:ind w:left="0"/>
        <w:rPr>
          <w:rFonts w:ascii="Times New Roman" w:hAnsi="Times New Roman" w:cs="Times New Roman"/>
          <w:b/>
          <w:bCs/>
          <w:sz w:val="28"/>
          <w:szCs w:val="28"/>
        </w:rPr>
      </w:pPr>
      <w:r>
        <w:rPr>
          <w:rFonts w:ascii="Times New Roman" w:hAnsi="Times New Roman" w:cs="Times New Roman"/>
          <w:b/>
          <w:bCs/>
          <w:sz w:val="28"/>
          <w:szCs w:val="28"/>
        </w:rPr>
        <w:t>TD 01 : La production agricole animale et végétale</w:t>
      </w:r>
    </w:p>
    <w:p w:rsidR="00CA5217" w:rsidRDefault="00CA5217" w:rsidP="00CA5217">
      <w:pPr>
        <w:autoSpaceDE w:val="0"/>
        <w:autoSpaceDN w:val="0"/>
        <w:adjustRightInd w:val="0"/>
        <w:spacing w:line="240" w:lineRule="auto"/>
        <w:ind w:left="0"/>
        <w:rPr>
          <w:rFonts w:ascii="Times New Roman" w:hAnsi="Times New Roman" w:cs="Times New Roman"/>
          <w:b/>
          <w:bCs/>
          <w:sz w:val="28"/>
          <w:szCs w:val="28"/>
        </w:rPr>
      </w:pPr>
    </w:p>
    <w:p w:rsidR="00CA5217" w:rsidRDefault="00CA5217" w:rsidP="00CA5217">
      <w:pPr>
        <w:autoSpaceDE w:val="0"/>
        <w:autoSpaceDN w:val="0"/>
        <w:adjustRightInd w:val="0"/>
        <w:ind w:left="0"/>
        <w:jc w:val="both"/>
        <w:rPr>
          <w:rFonts w:ascii="Times New Roman" w:hAnsi="Times New Roman" w:cs="Times New Roman"/>
          <w:b/>
          <w:bCs/>
          <w:sz w:val="24"/>
          <w:szCs w:val="24"/>
        </w:rPr>
      </w:pPr>
      <w:r>
        <w:rPr>
          <w:rFonts w:ascii="Times New Roman" w:hAnsi="Times New Roman" w:cs="Times New Roman"/>
          <w:b/>
          <w:bCs/>
          <w:sz w:val="24"/>
          <w:szCs w:val="24"/>
        </w:rPr>
        <w:t>1. Introduction :</w:t>
      </w:r>
    </w:p>
    <w:p w:rsidR="00CA5217" w:rsidRDefault="00CA5217" w:rsidP="00CA5217">
      <w:pPr>
        <w:autoSpaceDE w:val="0"/>
        <w:autoSpaceDN w:val="0"/>
        <w:adjustRightInd w:val="0"/>
        <w:ind w:left="0"/>
        <w:jc w:val="both"/>
        <w:rPr>
          <w:rFonts w:ascii="Times New Roman" w:hAnsi="Times New Roman" w:cs="Times New Roman"/>
          <w:sz w:val="24"/>
          <w:szCs w:val="24"/>
        </w:rPr>
      </w:pPr>
      <w:r>
        <w:rPr>
          <w:rFonts w:ascii="Times New Roman" w:hAnsi="Times New Roman" w:cs="Times New Roman"/>
          <w:sz w:val="24"/>
          <w:szCs w:val="24"/>
        </w:rPr>
        <w:t>La production agricole doit fournir les aliments nécessaires à un nombre croissant</w:t>
      </w:r>
    </w:p>
    <w:p w:rsidR="00CA5217" w:rsidRDefault="00CA5217" w:rsidP="00CA5217">
      <w:pPr>
        <w:autoSpaceDE w:val="0"/>
        <w:autoSpaceDN w:val="0"/>
        <w:adjustRightInd w:val="0"/>
        <w:ind w:left="0"/>
        <w:jc w:val="both"/>
        <w:rPr>
          <w:rFonts w:ascii="Times New Roman" w:hAnsi="Times New Roman" w:cs="Times New Roman"/>
          <w:sz w:val="24"/>
          <w:szCs w:val="24"/>
        </w:rPr>
      </w:pPr>
      <w:r>
        <w:rPr>
          <w:rFonts w:ascii="Times New Roman" w:hAnsi="Times New Roman" w:cs="Times New Roman"/>
          <w:sz w:val="24"/>
          <w:szCs w:val="24"/>
        </w:rPr>
        <w:t>d’êtres humains (nous sommes sept milliards sur terre depuis le 31 octobre 2011, et nous atteindrons vraisemblablement les neufs milliards en 2015). Depuis les années 50, la modernisation de l’agriculture a permis d’accroître la production alimentaire, générant ainsi des conséquences sur l’enivrement et sur la santé.</w:t>
      </w:r>
    </w:p>
    <w:p w:rsidR="00CA5217" w:rsidRDefault="00CA5217" w:rsidP="00CA5217">
      <w:pPr>
        <w:autoSpaceDE w:val="0"/>
        <w:autoSpaceDN w:val="0"/>
        <w:adjustRightInd w:val="0"/>
        <w:spacing w:line="240" w:lineRule="auto"/>
        <w:ind w:left="0"/>
        <w:rPr>
          <w:rFonts w:ascii="Times New Roman" w:hAnsi="Times New Roman" w:cs="Times New Roman"/>
          <w:sz w:val="24"/>
          <w:szCs w:val="24"/>
        </w:rPr>
      </w:pPr>
    </w:p>
    <w:p w:rsidR="00CA5217" w:rsidRPr="00CA5217" w:rsidRDefault="00CA5217" w:rsidP="00CA5217">
      <w:pPr>
        <w:autoSpaceDE w:val="0"/>
        <w:autoSpaceDN w:val="0"/>
        <w:adjustRightInd w:val="0"/>
        <w:ind w:left="0"/>
        <w:jc w:val="both"/>
        <w:rPr>
          <w:rFonts w:asciiTheme="majorBidi" w:hAnsiTheme="majorBidi" w:cstheme="majorBidi"/>
          <w:b/>
          <w:bCs/>
          <w:sz w:val="24"/>
          <w:szCs w:val="24"/>
        </w:rPr>
      </w:pPr>
      <w:r w:rsidRPr="00CA5217">
        <w:rPr>
          <w:rFonts w:asciiTheme="majorBidi" w:hAnsiTheme="majorBidi" w:cstheme="majorBidi"/>
          <w:b/>
          <w:bCs/>
          <w:sz w:val="24"/>
          <w:szCs w:val="24"/>
        </w:rPr>
        <w:t>2. Ecosystème et agrosystème :</w:t>
      </w:r>
    </w:p>
    <w:p w:rsidR="00CA5217" w:rsidRPr="00CA5217" w:rsidRDefault="00CA5217" w:rsidP="00CA5217">
      <w:pPr>
        <w:autoSpaceDE w:val="0"/>
        <w:autoSpaceDN w:val="0"/>
        <w:adjustRightInd w:val="0"/>
        <w:ind w:left="0"/>
        <w:jc w:val="both"/>
        <w:rPr>
          <w:rFonts w:asciiTheme="majorBidi" w:hAnsiTheme="majorBidi" w:cstheme="majorBidi"/>
          <w:b/>
          <w:bCs/>
          <w:sz w:val="24"/>
          <w:szCs w:val="24"/>
        </w:rPr>
      </w:pPr>
      <w:r w:rsidRPr="00CA5217">
        <w:rPr>
          <w:rFonts w:asciiTheme="majorBidi" w:hAnsiTheme="majorBidi" w:cstheme="majorBidi"/>
          <w:sz w:val="24"/>
          <w:szCs w:val="24"/>
        </w:rPr>
        <w:t xml:space="preserve"> </w:t>
      </w:r>
      <w:r w:rsidRPr="00CA5217">
        <w:rPr>
          <w:rFonts w:asciiTheme="majorBidi" w:hAnsiTheme="majorBidi" w:cstheme="majorBidi"/>
          <w:b/>
          <w:bCs/>
          <w:sz w:val="24"/>
          <w:szCs w:val="24"/>
        </w:rPr>
        <w:t>Un écosystème :</w:t>
      </w:r>
    </w:p>
    <w:p w:rsidR="00CA5217" w:rsidRPr="00CA5217" w:rsidRDefault="00CA5217" w:rsidP="00CA5217">
      <w:pPr>
        <w:autoSpaceDE w:val="0"/>
        <w:autoSpaceDN w:val="0"/>
        <w:adjustRightInd w:val="0"/>
        <w:ind w:left="0"/>
        <w:jc w:val="both"/>
        <w:rPr>
          <w:rFonts w:asciiTheme="majorBidi" w:hAnsiTheme="majorBidi" w:cstheme="majorBidi"/>
          <w:sz w:val="24"/>
          <w:szCs w:val="24"/>
        </w:rPr>
      </w:pPr>
      <w:r w:rsidRPr="00CA5217">
        <w:rPr>
          <w:rFonts w:asciiTheme="majorBidi" w:hAnsiTheme="majorBidi" w:cstheme="majorBidi"/>
          <w:sz w:val="24"/>
          <w:szCs w:val="24"/>
        </w:rPr>
        <w:t>Un écosystème est constitué de l’association d’</w:t>
      </w:r>
      <w:r w:rsidRPr="00CA5217">
        <w:rPr>
          <w:rFonts w:asciiTheme="majorBidi" w:hAnsiTheme="majorBidi" w:cstheme="majorBidi"/>
          <w:b/>
          <w:bCs/>
          <w:sz w:val="24"/>
          <w:szCs w:val="24"/>
        </w:rPr>
        <w:t xml:space="preserve">un biotope </w:t>
      </w:r>
      <w:r w:rsidRPr="00CA5217">
        <w:rPr>
          <w:rFonts w:asciiTheme="majorBidi" w:hAnsiTheme="majorBidi" w:cstheme="majorBidi"/>
          <w:sz w:val="24"/>
          <w:szCs w:val="24"/>
        </w:rPr>
        <w:t>(le milieu avec ses</w:t>
      </w:r>
    </w:p>
    <w:p w:rsidR="00CA5217" w:rsidRPr="00CA5217" w:rsidRDefault="00CA5217" w:rsidP="00CA5217">
      <w:pPr>
        <w:autoSpaceDE w:val="0"/>
        <w:autoSpaceDN w:val="0"/>
        <w:adjustRightInd w:val="0"/>
        <w:ind w:left="0"/>
        <w:jc w:val="both"/>
        <w:rPr>
          <w:rFonts w:asciiTheme="majorBidi" w:hAnsiTheme="majorBidi" w:cstheme="majorBidi"/>
          <w:b/>
          <w:bCs/>
          <w:sz w:val="24"/>
          <w:szCs w:val="24"/>
        </w:rPr>
      </w:pPr>
      <w:r w:rsidRPr="00CA5217">
        <w:rPr>
          <w:rFonts w:asciiTheme="majorBidi" w:hAnsiTheme="majorBidi" w:cstheme="majorBidi"/>
          <w:sz w:val="24"/>
          <w:szCs w:val="24"/>
        </w:rPr>
        <w:t>caractéristiques physico-chimiques: pH, température, humidité…) et d’</w:t>
      </w:r>
      <w:r w:rsidRPr="00CA5217">
        <w:rPr>
          <w:rFonts w:asciiTheme="majorBidi" w:hAnsiTheme="majorBidi" w:cstheme="majorBidi"/>
          <w:b/>
          <w:bCs/>
          <w:sz w:val="24"/>
          <w:szCs w:val="24"/>
        </w:rPr>
        <w:t>une biocénose</w:t>
      </w:r>
    </w:p>
    <w:p w:rsidR="00CA5217" w:rsidRPr="00CA5217" w:rsidRDefault="00CA5217" w:rsidP="00CA5217">
      <w:pPr>
        <w:autoSpaceDE w:val="0"/>
        <w:autoSpaceDN w:val="0"/>
        <w:adjustRightInd w:val="0"/>
        <w:ind w:left="0"/>
        <w:jc w:val="both"/>
        <w:rPr>
          <w:rFonts w:asciiTheme="majorBidi" w:hAnsiTheme="majorBidi" w:cstheme="majorBidi"/>
          <w:sz w:val="24"/>
          <w:szCs w:val="24"/>
        </w:rPr>
      </w:pPr>
      <w:r w:rsidRPr="00CA5217">
        <w:rPr>
          <w:rFonts w:asciiTheme="majorBidi" w:hAnsiTheme="majorBidi" w:cstheme="majorBidi"/>
          <w:sz w:val="24"/>
          <w:szCs w:val="24"/>
        </w:rPr>
        <w:t>(l’ensemble des êtres vivants peuplent un milieu et interagissant entre eux).</w:t>
      </w:r>
    </w:p>
    <w:p w:rsidR="00CA5217" w:rsidRDefault="00CA5217" w:rsidP="00CA5217">
      <w:pPr>
        <w:autoSpaceDE w:val="0"/>
        <w:autoSpaceDN w:val="0"/>
        <w:adjustRightInd w:val="0"/>
        <w:ind w:left="0"/>
        <w:jc w:val="both"/>
        <w:rPr>
          <w:rFonts w:asciiTheme="majorBidi" w:hAnsiTheme="majorBidi" w:cstheme="majorBidi"/>
          <w:sz w:val="24"/>
          <w:szCs w:val="24"/>
        </w:rPr>
      </w:pPr>
      <w:r w:rsidRPr="00CA5217">
        <w:rPr>
          <w:rFonts w:asciiTheme="majorBidi" w:hAnsiTheme="majorBidi" w:cstheme="majorBidi"/>
          <w:sz w:val="24"/>
          <w:szCs w:val="24"/>
        </w:rPr>
        <w:t>Exemples d’écosystèmes : une forêt, un lac…</w:t>
      </w:r>
    </w:p>
    <w:p w:rsidR="00CA5217" w:rsidRPr="00CA5217" w:rsidRDefault="00CA5217" w:rsidP="00CA5217">
      <w:pPr>
        <w:autoSpaceDE w:val="0"/>
        <w:autoSpaceDN w:val="0"/>
        <w:adjustRightInd w:val="0"/>
        <w:ind w:left="0"/>
        <w:jc w:val="both"/>
        <w:rPr>
          <w:rFonts w:asciiTheme="majorBidi" w:hAnsiTheme="majorBidi" w:cstheme="majorBidi"/>
          <w:sz w:val="24"/>
          <w:szCs w:val="24"/>
        </w:rPr>
      </w:pPr>
    </w:p>
    <w:p w:rsidR="00CA5217" w:rsidRPr="00CA5217" w:rsidRDefault="00CA5217" w:rsidP="00CA5217">
      <w:pPr>
        <w:autoSpaceDE w:val="0"/>
        <w:autoSpaceDN w:val="0"/>
        <w:adjustRightInd w:val="0"/>
        <w:ind w:left="0"/>
        <w:jc w:val="both"/>
        <w:rPr>
          <w:rFonts w:asciiTheme="majorBidi" w:hAnsiTheme="majorBidi" w:cstheme="majorBidi"/>
          <w:b/>
          <w:bCs/>
          <w:sz w:val="24"/>
          <w:szCs w:val="24"/>
        </w:rPr>
      </w:pPr>
      <w:r w:rsidRPr="00CA5217">
        <w:rPr>
          <w:rFonts w:asciiTheme="majorBidi" w:hAnsiTheme="majorBidi" w:cstheme="majorBidi"/>
          <w:sz w:val="24"/>
          <w:szCs w:val="24"/>
        </w:rPr>
        <w:t xml:space="preserve"> </w:t>
      </w:r>
      <w:r w:rsidRPr="00CA5217">
        <w:rPr>
          <w:rFonts w:asciiTheme="majorBidi" w:hAnsiTheme="majorBidi" w:cstheme="majorBidi"/>
          <w:b/>
          <w:bCs/>
          <w:sz w:val="24"/>
          <w:szCs w:val="24"/>
        </w:rPr>
        <w:t>La productivité primaire :</w:t>
      </w:r>
    </w:p>
    <w:p w:rsidR="00CA5217" w:rsidRPr="00CA5217" w:rsidRDefault="00CA5217" w:rsidP="00CA5217">
      <w:pPr>
        <w:autoSpaceDE w:val="0"/>
        <w:autoSpaceDN w:val="0"/>
        <w:adjustRightInd w:val="0"/>
        <w:ind w:left="0"/>
        <w:jc w:val="both"/>
        <w:rPr>
          <w:rFonts w:asciiTheme="majorBidi" w:hAnsiTheme="majorBidi" w:cstheme="majorBidi"/>
          <w:sz w:val="24"/>
          <w:szCs w:val="24"/>
        </w:rPr>
      </w:pPr>
      <w:r w:rsidRPr="00CA5217">
        <w:rPr>
          <w:rFonts w:asciiTheme="majorBidi" w:hAnsiTheme="majorBidi" w:cstheme="majorBidi"/>
          <w:sz w:val="24"/>
          <w:szCs w:val="24"/>
        </w:rPr>
        <w:t>La productivité primaire est la masse de matière organique synthétisée par hectare et</w:t>
      </w:r>
    </w:p>
    <w:p w:rsidR="00CA5217" w:rsidRPr="00CA5217" w:rsidRDefault="00CA5217" w:rsidP="00CA5217">
      <w:pPr>
        <w:autoSpaceDE w:val="0"/>
        <w:autoSpaceDN w:val="0"/>
        <w:adjustRightInd w:val="0"/>
        <w:ind w:left="0"/>
        <w:jc w:val="both"/>
        <w:rPr>
          <w:rFonts w:asciiTheme="majorBidi" w:hAnsiTheme="majorBidi" w:cstheme="majorBidi"/>
          <w:sz w:val="24"/>
          <w:szCs w:val="24"/>
        </w:rPr>
      </w:pPr>
      <w:r w:rsidRPr="00CA5217">
        <w:rPr>
          <w:rFonts w:asciiTheme="majorBidi" w:hAnsiTheme="majorBidi" w:cstheme="majorBidi"/>
          <w:sz w:val="24"/>
          <w:szCs w:val="24"/>
        </w:rPr>
        <w:t>par an, par les végétaux chlorophylliens. En effet, les végétaux chlorophylliens ont un</w:t>
      </w:r>
    </w:p>
    <w:p w:rsidR="00CA5217" w:rsidRPr="00CA5217" w:rsidRDefault="00CA5217" w:rsidP="00CA5217">
      <w:pPr>
        <w:autoSpaceDE w:val="0"/>
        <w:autoSpaceDN w:val="0"/>
        <w:adjustRightInd w:val="0"/>
        <w:ind w:left="0"/>
        <w:jc w:val="both"/>
        <w:rPr>
          <w:rFonts w:asciiTheme="majorBidi" w:hAnsiTheme="majorBidi" w:cstheme="majorBidi"/>
          <w:sz w:val="24"/>
          <w:szCs w:val="24"/>
        </w:rPr>
      </w:pPr>
      <w:r w:rsidRPr="00CA5217">
        <w:rPr>
          <w:rFonts w:asciiTheme="majorBidi" w:hAnsiTheme="majorBidi" w:cstheme="majorBidi"/>
          <w:sz w:val="24"/>
          <w:szCs w:val="24"/>
        </w:rPr>
        <w:t>métabolisme autotrophe (contrairement aux animaux qui sont hétérotrophe) : ils peuvent</w:t>
      </w:r>
      <w:r>
        <w:rPr>
          <w:rFonts w:asciiTheme="majorBidi" w:hAnsiTheme="majorBidi" w:cstheme="majorBidi"/>
          <w:sz w:val="24"/>
          <w:szCs w:val="24"/>
        </w:rPr>
        <w:t xml:space="preserve"> </w:t>
      </w:r>
      <w:r w:rsidRPr="00CA5217">
        <w:rPr>
          <w:rFonts w:asciiTheme="majorBidi" w:hAnsiTheme="majorBidi" w:cstheme="majorBidi"/>
          <w:sz w:val="24"/>
          <w:szCs w:val="24"/>
        </w:rPr>
        <w:t>synthétiser, au cours du phénomène de photosynthèse, leur propre matière organique à partir</w:t>
      </w:r>
      <w:r>
        <w:rPr>
          <w:rFonts w:asciiTheme="majorBidi" w:hAnsiTheme="majorBidi" w:cstheme="majorBidi"/>
          <w:sz w:val="24"/>
          <w:szCs w:val="24"/>
        </w:rPr>
        <w:t xml:space="preserve"> </w:t>
      </w:r>
      <w:r w:rsidRPr="00CA5217">
        <w:rPr>
          <w:rFonts w:asciiTheme="majorBidi" w:hAnsiTheme="majorBidi" w:cstheme="majorBidi"/>
          <w:sz w:val="24"/>
          <w:szCs w:val="24"/>
        </w:rPr>
        <w:t>d’énergie lumineuse et de matière minérale initiale.</w:t>
      </w:r>
    </w:p>
    <w:p w:rsidR="00CA5217" w:rsidRPr="00CA5217" w:rsidRDefault="00CA5217" w:rsidP="00CA5217">
      <w:pPr>
        <w:autoSpaceDE w:val="0"/>
        <w:autoSpaceDN w:val="0"/>
        <w:adjustRightInd w:val="0"/>
        <w:ind w:left="0"/>
        <w:jc w:val="both"/>
        <w:rPr>
          <w:rFonts w:asciiTheme="majorBidi" w:hAnsiTheme="majorBidi" w:cstheme="majorBidi"/>
          <w:sz w:val="24"/>
          <w:szCs w:val="24"/>
        </w:rPr>
      </w:pPr>
      <w:r w:rsidRPr="00CA5217">
        <w:rPr>
          <w:rFonts w:asciiTheme="majorBidi" w:hAnsiTheme="majorBidi" w:cstheme="majorBidi"/>
          <w:sz w:val="24"/>
          <w:szCs w:val="24"/>
        </w:rPr>
        <w:t>La productivité primaire permet le fonctionnement de l’ensemble des écosystèmes car</w:t>
      </w:r>
    </w:p>
    <w:p w:rsidR="00CA5217" w:rsidRDefault="00CA5217" w:rsidP="00CA5217">
      <w:pPr>
        <w:autoSpaceDE w:val="0"/>
        <w:autoSpaceDN w:val="0"/>
        <w:adjustRightInd w:val="0"/>
        <w:ind w:left="0"/>
        <w:jc w:val="both"/>
        <w:rPr>
          <w:rFonts w:asciiTheme="majorBidi" w:hAnsiTheme="majorBidi" w:cstheme="majorBidi"/>
          <w:sz w:val="24"/>
          <w:szCs w:val="24"/>
        </w:rPr>
      </w:pPr>
      <w:r w:rsidRPr="00CA5217">
        <w:rPr>
          <w:rFonts w:asciiTheme="majorBidi" w:hAnsiTheme="majorBidi" w:cstheme="majorBidi"/>
          <w:sz w:val="24"/>
          <w:szCs w:val="24"/>
        </w:rPr>
        <w:t>dans toutes les chaines alimentaires, les végétaux chlorophylliens constituent les premières</w:t>
      </w:r>
      <w:r>
        <w:rPr>
          <w:rFonts w:asciiTheme="majorBidi" w:hAnsiTheme="majorBidi" w:cstheme="majorBidi"/>
          <w:sz w:val="24"/>
          <w:szCs w:val="24"/>
        </w:rPr>
        <w:t xml:space="preserve"> </w:t>
      </w:r>
      <w:r w:rsidRPr="00CA5217">
        <w:rPr>
          <w:rFonts w:asciiTheme="majorBidi" w:hAnsiTheme="majorBidi" w:cstheme="majorBidi"/>
          <w:sz w:val="24"/>
          <w:szCs w:val="24"/>
        </w:rPr>
        <w:t>maillons (ils se font manger par d’autres être vivants qui eux ne peuvent pas synthétiser eux</w:t>
      </w:r>
      <w:r>
        <w:rPr>
          <w:rFonts w:asciiTheme="majorBidi" w:hAnsiTheme="majorBidi" w:cstheme="majorBidi"/>
          <w:sz w:val="24"/>
          <w:szCs w:val="24"/>
        </w:rPr>
        <w:t xml:space="preserve"> </w:t>
      </w:r>
      <w:r w:rsidRPr="00CA5217">
        <w:rPr>
          <w:rFonts w:asciiTheme="majorBidi" w:hAnsiTheme="majorBidi" w:cstheme="majorBidi"/>
          <w:sz w:val="24"/>
          <w:szCs w:val="24"/>
        </w:rPr>
        <w:t>mêmes</w:t>
      </w:r>
      <w:r>
        <w:rPr>
          <w:rFonts w:asciiTheme="majorBidi" w:hAnsiTheme="majorBidi" w:cstheme="majorBidi"/>
          <w:sz w:val="24"/>
          <w:szCs w:val="24"/>
        </w:rPr>
        <w:t xml:space="preserve"> </w:t>
      </w:r>
      <w:r w:rsidRPr="00CA5217">
        <w:rPr>
          <w:rFonts w:asciiTheme="majorBidi" w:hAnsiTheme="majorBidi" w:cstheme="majorBidi"/>
          <w:sz w:val="24"/>
          <w:szCs w:val="24"/>
        </w:rPr>
        <w:t>leur matière organique mais ont besoin d’en trouver dans leur alimentation).</w:t>
      </w:r>
    </w:p>
    <w:p w:rsidR="00CA5217" w:rsidRPr="00CA5217" w:rsidRDefault="00CA5217" w:rsidP="00CA5217">
      <w:pPr>
        <w:autoSpaceDE w:val="0"/>
        <w:autoSpaceDN w:val="0"/>
        <w:adjustRightInd w:val="0"/>
        <w:ind w:left="0"/>
        <w:jc w:val="both"/>
        <w:rPr>
          <w:rFonts w:asciiTheme="majorBidi" w:hAnsiTheme="majorBidi" w:cstheme="majorBidi"/>
          <w:sz w:val="24"/>
          <w:szCs w:val="24"/>
        </w:rPr>
      </w:pPr>
    </w:p>
    <w:p w:rsidR="00CA5217" w:rsidRPr="00CA5217" w:rsidRDefault="00CA5217" w:rsidP="00CA5217">
      <w:pPr>
        <w:autoSpaceDE w:val="0"/>
        <w:autoSpaceDN w:val="0"/>
        <w:adjustRightInd w:val="0"/>
        <w:ind w:left="0"/>
        <w:jc w:val="both"/>
        <w:rPr>
          <w:rFonts w:asciiTheme="majorBidi" w:hAnsiTheme="majorBidi" w:cstheme="majorBidi"/>
          <w:b/>
          <w:bCs/>
          <w:sz w:val="24"/>
          <w:szCs w:val="24"/>
        </w:rPr>
      </w:pPr>
      <w:r w:rsidRPr="00CA5217">
        <w:rPr>
          <w:rFonts w:asciiTheme="majorBidi" w:hAnsiTheme="majorBidi" w:cstheme="majorBidi"/>
          <w:sz w:val="24"/>
          <w:szCs w:val="24"/>
        </w:rPr>
        <w:t xml:space="preserve"> </w:t>
      </w:r>
      <w:r w:rsidRPr="00CA5217">
        <w:rPr>
          <w:rFonts w:asciiTheme="majorBidi" w:hAnsiTheme="majorBidi" w:cstheme="majorBidi"/>
          <w:b/>
          <w:bCs/>
          <w:sz w:val="24"/>
          <w:szCs w:val="24"/>
        </w:rPr>
        <w:t>Un agrosystème :</w:t>
      </w:r>
    </w:p>
    <w:p w:rsidR="00CA5217" w:rsidRPr="00CA5217" w:rsidRDefault="00CA5217" w:rsidP="00CA5217">
      <w:pPr>
        <w:autoSpaceDE w:val="0"/>
        <w:autoSpaceDN w:val="0"/>
        <w:adjustRightInd w:val="0"/>
        <w:ind w:left="0"/>
        <w:jc w:val="both"/>
        <w:rPr>
          <w:rFonts w:asciiTheme="majorBidi" w:hAnsiTheme="majorBidi" w:cstheme="majorBidi"/>
          <w:sz w:val="24"/>
          <w:szCs w:val="24"/>
        </w:rPr>
      </w:pPr>
      <w:r w:rsidRPr="00CA5217">
        <w:rPr>
          <w:rFonts w:asciiTheme="majorBidi" w:hAnsiTheme="majorBidi" w:cstheme="majorBidi"/>
          <w:sz w:val="24"/>
          <w:szCs w:val="24"/>
        </w:rPr>
        <w:t>Un agrosystème est un écosystème modifié (à la fois le biotope et la biocénose) et</w:t>
      </w:r>
    </w:p>
    <w:p w:rsidR="00CA5217" w:rsidRPr="00CA5217" w:rsidRDefault="00CA5217" w:rsidP="00CA5217">
      <w:pPr>
        <w:autoSpaceDE w:val="0"/>
        <w:autoSpaceDN w:val="0"/>
        <w:adjustRightInd w:val="0"/>
        <w:ind w:left="0"/>
        <w:jc w:val="both"/>
        <w:rPr>
          <w:rFonts w:asciiTheme="majorBidi" w:hAnsiTheme="majorBidi" w:cstheme="majorBidi"/>
          <w:sz w:val="24"/>
          <w:szCs w:val="24"/>
        </w:rPr>
      </w:pPr>
      <w:r w:rsidRPr="00CA5217">
        <w:rPr>
          <w:rFonts w:asciiTheme="majorBidi" w:hAnsiTheme="majorBidi" w:cstheme="majorBidi"/>
          <w:sz w:val="24"/>
          <w:szCs w:val="24"/>
        </w:rPr>
        <w:lastRenderedPageBreak/>
        <w:t>contrôlé par l’homme à des fins agricoles.</w:t>
      </w:r>
    </w:p>
    <w:p w:rsidR="00CA5217" w:rsidRPr="00CA5217" w:rsidRDefault="00CA5217" w:rsidP="00CA5217">
      <w:pPr>
        <w:autoSpaceDE w:val="0"/>
        <w:autoSpaceDN w:val="0"/>
        <w:adjustRightInd w:val="0"/>
        <w:ind w:left="0"/>
        <w:jc w:val="both"/>
        <w:rPr>
          <w:rFonts w:asciiTheme="majorBidi" w:hAnsiTheme="majorBidi" w:cstheme="majorBidi"/>
          <w:sz w:val="24"/>
          <w:szCs w:val="24"/>
        </w:rPr>
      </w:pPr>
      <w:r w:rsidRPr="00CA5217">
        <w:rPr>
          <w:rFonts w:asciiTheme="majorBidi" w:hAnsiTheme="majorBidi" w:cstheme="majorBidi"/>
          <w:sz w:val="24"/>
          <w:szCs w:val="24"/>
        </w:rPr>
        <w:t>La productivité primaire d’un agrosystème détermine son rendement (rapport entre ce</w:t>
      </w:r>
    </w:p>
    <w:p w:rsidR="00CA5217" w:rsidRPr="00CA5217" w:rsidRDefault="00CA5217" w:rsidP="00CA5217">
      <w:pPr>
        <w:autoSpaceDE w:val="0"/>
        <w:autoSpaceDN w:val="0"/>
        <w:adjustRightInd w:val="0"/>
        <w:ind w:left="0"/>
        <w:jc w:val="both"/>
        <w:rPr>
          <w:rFonts w:asciiTheme="majorBidi" w:hAnsiTheme="majorBidi" w:cstheme="majorBidi"/>
          <w:sz w:val="24"/>
          <w:szCs w:val="24"/>
        </w:rPr>
      </w:pPr>
      <w:r w:rsidRPr="00CA5217">
        <w:rPr>
          <w:rFonts w:asciiTheme="majorBidi" w:hAnsiTheme="majorBidi" w:cstheme="majorBidi"/>
          <w:sz w:val="24"/>
          <w:szCs w:val="24"/>
        </w:rPr>
        <w:t>qu’apporte effectivement une production et les moyens mis en œuvre pour aboutir à cette</w:t>
      </w:r>
      <w:r>
        <w:rPr>
          <w:rFonts w:asciiTheme="majorBidi" w:hAnsiTheme="majorBidi" w:cstheme="majorBidi"/>
          <w:sz w:val="24"/>
          <w:szCs w:val="24"/>
        </w:rPr>
        <w:t xml:space="preserve"> </w:t>
      </w:r>
      <w:r w:rsidRPr="00CA5217">
        <w:rPr>
          <w:rFonts w:asciiTheme="majorBidi" w:hAnsiTheme="majorBidi" w:cstheme="majorBidi"/>
          <w:sz w:val="24"/>
          <w:szCs w:val="24"/>
        </w:rPr>
        <w:t>production).</w:t>
      </w:r>
    </w:p>
    <w:p w:rsidR="00CA5217" w:rsidRPr="00CA5217" w:rsidRDefault="00CA5217" w:rsidP="00CA5217">
      <w:pPr>
        <w:autoSpaceDE w:val="0"/>
        <w:autoSpaceDN w:val="0"/>
        <w:adjustRightInd w:val="0"/>
        <w:ind w:left="0"/>
        <w:jc w:val="both"/>
        <w:rPr>
          <w:rFonts w:asciiTheme="majorBidi" w:hAnsiTheme="majorBidi" w:cstheme="majorBidi"/>
          <w:sz w:val="24"/>
          <w:szCs w:val="24"/>
        </w:rPr>
      </w:pPr>
      <w:r w:rsidRPr="00CA5217">
        <w:rPr>
          <w:rFonts w:asciiTheme="majorBidi" w:hAnsiTheme="majorBidi" w:cstheme="majorBidi"/>
          <w:sz w:val="24"/>
          <w:szCs w:val="24"/>
        </w:rPr>
        <w:t>Dans un agrosystème, ce qui produit est généralement exporté pour fournir des</w:t>
      </w:r>
    </w:p>
    <w:p w:rsidR="00CA5217" w:rsidRPr="00CA5217" w:rsidRDefault="00CA5217" w:rsidP="00CA5217">
      <w:pPr>
        <w:autoSpaceDE w:val="0"/>
        <w:autoSpaceDN w:val="0"/>
        <w:adjustRightInd w:val="0"/>
        <w:ind w:left="0"/>
        <w:jc w:val="both"/>
        <w:rPr>
          <w:rFonts w:asciiTheme="majorBidi" w:hAnsiTheme="majorBidi" w:cstheme="majorBidi"/>
          <w:sz w:val="24"/>
          <w:szCs w:val="24"/>
        </w:rPr>
      </w:pPr>
      <w:r w:rsidRPr="00CA5217">
        <w:rPr>
          <w:rFonts w:asciiTheme="majorBidi" w:hAnsiTheme="majorBidi" w:cstheme="majorBidi"/>
          <w:sz w:val="24"/>
          <w:szCs w:val="24"/>
        </w:rPr>
        <w:t>produits est permettant notamment de nourrir l’humanité.</w:t>
      </w:r>
    </w:p>
    <w:p w:rsidR="00CA5217" w:rsidRPr="00CA5217" w:rsidRDefault="00CA5217" w:rsidP="00CA5217">
      <w:pPr>
        <w:autoSpaceDE w:val="0"/>
        <w:autoSpaceDN w:val="0"/>
        <w:adjustRightInd w:val="0"/>
        <w:ind w:left="0"/>
        <w:jc w:val="both"/>
        <w:rPr>
          <w:rFonts w:asciiTheme="majorBidi" w:hAnsiTheme="majorBidi" w:cstheme="majorBidi"/>
          <w:sz w:val="24"/>
          <w:szCs w:val="24"/>
        </w:rPr>
      </w:pPr>
      <w:r w:rsidRPr="00CA5217">
        <w:rPr>
          <w:rFonts w:asciiTheme="majorBidi" w:hAnsiTheme="majorBidi" w:cstheme="majorBidi"/>
          <w:sz w:val="24"/>
          <w:szCs w:val="24"/>
        </w:rPr>
        <w:t>Un certain nombre d’éléments puisés par les plantes dans le sol vont donc quitter cet</w:t>
      </w:r>
    </w:p>
    <w:p w:rsidR="00CA5217" w:rsidRPr="00CA5217" w:rsidRDefault="00CA5217" w:rsidP="00CA5217">
      <w:pPr>
        <w:autoSpaceDE w:val="0"/>
        <w:autoSpaceDN w:val="0"/>
        <w:adjustRightInd w:val="0"/>
        <w:ind w:left="0"/>
        <w:jc w:val="both"/>
        <w:rPr>
          <w:rFonts w:asciiTheme="majorBidi" w:hAnsiTheme="majorBidi" w:cstheme="majorBidi"/>
          <w:sz w:val="24"/>
          <w:szCs w:val="24"/>
        </w:rPr>
      </w:pPr>
      <w:r w:rsidRPr="00CA5217">
        <w:rPr>
          <w:rFonts w:asciiTheme="majorBidi" w:hAnsiTheme="majorBidi" w:cstheme="majorBidi"/>
          <w:sz w:val="24"/>
          <w:szCs w:val="24"/>
        </w:rPr>
        <w:t>écosystème modifié.</w:t>
      </w:r>
    </w:p>
    <w:p w:rsidR="00CA5217" w:rsidRPr="00CA5217" w:rsidRDefault="00CA5217" w:rsidP="00CA5217">
      <w:pPr>
        <w:autoSpaceDE w:val="0"/>
        <w:autoSpaceDN w:val="0"/>
        <w:adjustRightInd w:val="0"/>
        <w:ind w:left="0"/>
        <w:jc w:val="both"/>
        <w:rPr>
          <w:rFonts w:asciiTheme="majorBidi" w:hAnsiTheme="majorBidi" w:cstheme="majorBidi"/>
          <w:sz w:val="24"/>
          <w:szCs w:val="24"/>
        </w:rPr>
      </w:pPr>
      <w:r w:rsidRPr="00CA5217">
        <w:rPr>
          <w:rFonts w:asciiTheme="majorBidi" w:hAnsiTheme="majorBidi" w:cstheme="majorBidi"/>
          <w:sz w:val="24"/>
          <w:szCs w:val="24"/>
        </w:rPr>
        <w:t>Ecosystème et agrosystème sont caractérisés par des échanges de matières (dont l’eau</w:t>
      </w:r>
    </w:p>
    <w:p w:rsidR="00CA5217" w:rsidRDefault="00CA5217" w:rsidP="00CA5217">
      <w:pPr>
        <w:autoSpaceDE w:val="0"/>
        <w:autoSpaceDN w:val="0"/>
        <w:adjustRightInd w:val="0"/>
        <w:ind w:left="0"/>
        <w:jc w:val="both"/>
        <w:rPr>
          <w:rFonts w:asciiTheme="majorBidi" w:hAnsiTheme="majorBidi" w:cstheme="majorBidi"/>
          <w:sz w:val="24"/>
          <w:szCs w:val="24"/>
        </w:rPr>
      </w:pPr>
      <w:r w:rsidRPr="00CA5217">
        <w:rPr>
          <w:rFonts w:asciiTheme="majorBidi" w:hAnsiTheme="majorBidi" w:cstheme="majorBidi"/>
          <w:sz w:val="24"/>
          <w:szCs w:val="24"/>
        </w:rPr>
        <w:t>et d’énergie).</w:t>
      </w:r>
    </w:p>
    <w:p w:rsidR="00CA5217" w:rsidRPr="00CA5217" w:rsidRDefault="00CA5217" w:rsidP="00CA5217">
      <w:pPr>
        <w:autoSpaceDE w:val="0"/>
        <w:autoSpaceDN w:val="0"/>
        <w:adjustRightInd w:val="0"/>
        <w:ind w:left="0"/>
        <w:jc w:val="both"/>
        <w:rPr>
          <w:rFonts w:asciiTheme="majorBidi" w:hAnsiTheme="majorBidi" w:cstheme="majorBidi"/>
          <w:sz w:val="24"/>
          <w:szCs w:val="24"/>
        </w:rPr>
      </w:pPr>
    </w:p>
    <w:p w:rsidR="00CA5217" w:rsidRPr="00CA5217" w:rsidRDefault="00CA5217" w:rsidP="00CA5217">
      <w:pPr>
        <w:autoSpaceDE w:val="0"/>
        <w:autoSpaceDN w:val="0"/>
        <w:adjustRightInd w:val="0"/>
        <w:ind w:left="0"/>
        <w:jc w:val="both"/>
        <w:rPr>
          <w:rFonts w:asciiTheme="majorBidi" w:hAnsiTheme="majorBidi" w:cstheme="majorBidi"/>
          <w:b/>
          <w:bCs/>
          <w:sz w:val="24"/>
          <w:szCs w:val="24"/>
        </w:rPr>
      </w:pPr>
      <w:r w:rsidRPr="00CA5217">
        <w:rPr>
          <w:rFonts w:asciiTheme="majorBidi" w:hAnsiTheme="majorBidi" w:cstheme="majorBidi"/>
          <w:b/>
          <w:bCs/>
          <w:sz w:val="24"/>
          <w:szCs w:val="24"/>
        </w:rPr>
        <w:t>3. Les intrants : Utilité et conséquences écologiques :</w:t>
      </w:r>
    </w:p>
    <w:p w:rsidR="00CA5217" w:rsidRPr="00CA5217" w:rsidRDefault="00CA5217" w:rsidP="00CA5217">
      <w:pPr>
        <w:autoSpaceDE w:val="0"/>
        <w:autoSpaceDN w:val="0"/>
        <w:adjustRightInd w:val="0"/>
        <w:ind w:left="0"/>
        <w:jc w:val="both"/>
        <w:rPr>
          <w:rFonts w:asciiTheme="majorBidi" w:hAnsiTheme="majorBidi" w:cstheme="majorBidi"/>
          <w:b/>
          <w:bCs/>
          <w:sz w:val="24"/>
          <w:szCs w:val="24"/>
        </w:rPr>
      </w:pPr>
      <w:r w:rsidRPr="00CA5217">
        <w:rPr>
          <w:rFonts w:asciiTheme="majorBidi" w:hAnsiTheme="majorBidi" w:cstheme="majorBidi"/>
          <w:sz w:val="24"/>
          <w:szCs w:val="24"/>
        </w:rPr>
        <w:t xml:space="preserve"> </w:t>
      </w:r>
      <w:r w:rsidRPr="00CA5217">
        <w:rPr>
          <w:rFonts w:asciiTheme="majorBidi" w:hAnsiTheme="majorBidi" w:cstheme="majorBidi"/>
          <w:b/>
          <w:bCs/>
          <w:sz w:val="24"/>
          <w:szCs w:val="24"/>
        </w:rPr>
        <w:t>Rôles des intrants (Utilité) :</w:t>
      </w:r>
    </w:p>
    <w:p w:rsidR="00CA5217" w:rsidRPr="00CA5217" w:rsidRDefault="00CA5217" w:rsidP="00CA5217">
      <w:pPr>
        <w:autoSpaceDE w:val="0"/>
        <w:autoSpaceDN w:val="0"/>
        <w:adjustRightInd w:val="0"/>
        <w:ind w:left="0"/>
        <w:jc w:val="both"/>
        <w:rPr>
          <w:rFonts w:asciiTheme="majorBidi" w:hAnsiTheme="majorBidi" w:cstheme="majorBidi"/>
          <w:sz w:val="24"/>
          <w:szCs w:val="24"/>
        </w:rPr>
      </w:pPr>
      <w:r w:rsidRPr="00CA5217">
        <w:rPr>
          <w:rFonts w:asciiTheme="majorBidi" w:hAnsiTheme="majorBidi" w:cstheme="majorBidi"/>
          <w:sz w:val="24"/>
          <w:szCs w:val="24"/>
        </w:rPr>
        <w:t>Pour améliorer le rendement d’un agrosystème, l’homme peut utiliser des intrants :</w:t>
      </w:r>
    </w:p>
    <w:p w:rsidR="00CA5217" w:rsidRDefault="00CA5217" w:rsidP="00CA5217">
      <w:pPr>
        <w:autoSpaceDE w:val="0"/>
        <w:autoSpaceDN w:val="0"/>
        <w:adjustRightInd w:val="0"/>
        <w:ind w:left="0"/>
        <w:jc w:val="both"/>
        <w:rPr>
          <w:rFonts w:ascii="Times New Roman" w:hAnsi="Times New Roman" w:cs="Times New Roman"/>
          <w:sz w:val="24"/>
          <w:szCs w:val="24"/>
        </w:rPr>
      </w:pPr>
      <w:r w:rsidRPr="00CA5217">
        <w:rPr>
          <w:rFonts w:asciiTheme="majorBidi" w:hAnsiTheme="majorBidi" w:cstheme="majorBidi"/>
          <w:sz w:val="24"/>
          <w:szCs w:val="24"/>
        </w:rPr>
        <w:t> Des engrais pour stimuler la productivit</w:t>
      </w:r>
      <w:r>
        <w:rPr>
          <w:rFonts w:ascii="Times New Roman" w:hAnsi="Times New Roman" w:cs="Times New Roman"/>
          <w:sz w:val="24"/>
          <w:szCs w:val="24"/>
        </w:rPr>
        <w:t>é primaire (part apport d’éléments minéraux).</w:t>
      </w:r>
    </w:p>
    <w:p w:rsidR="00CA5217" w:rsidRPr="00CA5217" w:rsidRDefault="00CA5217" w:rsidP="00CA5217">
      <w:pPr>
        <w:autoSpaceDE w:val="0"/>
        <w:autoSpaceDN w:val="0"/>
        <w:adjustRightInd w:val="0"/>
        <w:ind w:left="0"/>
        <w:jc w:val="both"/>
        <w:rPr>
          <w:rFonts w:asciiTheme="majorBidi" w:hAnsiTheme="majorBidi" w:cstheme="majorBidi"/>
          <w:sz w:val="24"/>
          <w:szCs w:val="24"/>
        </w:rPr>
      </w:pPr>
      <w:r w:rsidRPr="00CA5217">
        <w:rPr>
          <w:rFonts w:asciiTheme="majorBidi" w:hAnsiTheme="majorBidi" w:cstheme="majorBidi"/>
          <w:sz w:val="24"/>
          <w:szCs w:val="24"/>
        </w:rPr>
        <w:t> Des produits phytosanitaires ou pesticides pour lutter notamment contre les espèces</w:t>
      </w:r>
    </w:p>
    <w:p w:rsidR="00CA5217" w:rsidRPr="00CA5217" w:rsidRDefault="00CA5217" w:rsidP="00CA5217">
      <w:pPr>
        <w:autoSpaceDE w:val="0"/>
        <w:autoSpaceDN w:val="0"/>
        <w:adjustRightInd w:val="0"/>
        <w:ind w:left="0"/>
        <w:jc w:val="both"/>
        <w:rPr>
          <w:rFonts w:asciiTheme="majorBidi" w:hAnsiTheme="majorBidi" w:cstheme="majorBidi"/>
          <w:sz w:val="24"/>
          <w:szCs w:val="24"/>
        </w:rPr>
      </w:pPr>
      <w:r w:rsidRPr="00CA5217">
        <w:rPr>
          <w:rFonts w:asciiTheme="majorBidi" w:hAnsiTheme="majorBidi" w:cstheme="majorBidi"/>
          <w:sz w:val="24"/>
          <w:szCs w:val="24"/>
        </w:rPr>
        <w:t>indésirables. On peut citer les insecticides, les fongicides, les herbicides….</w:t>
      </w:r>
    </w:p>
    <w:p w:rsidR="00CA5217" w:rsidRPr="00CA5217" w:rsidRDefault="00CA5217" w:rsidP="00CA5217">
      <w:pPr>
        <w:autoSpaceDE w:val="0"/>
        <w:autoSpaceDN w:val="0"/>
        <w:adjustRightInd w:val="0"/>
        <w:ind w:left="0"/>
        <w:jc w:val="both"/>
        <w:rPr>
          <w:rFonts w:asciiTheme="majorBidi" w:hAnsiTheme="majorBidi" w:cstheme="majorBidi"/>
          <w:b/>
          <w:bCs/>
          <w:sz w:val="24"/>
          <w:szCs w:val="24"/>
        </w:rPr>
      </w:pPr>
      <w:r w:rsidRPr="00CA5217">
        <w:rPr>
          <w:rFonts w:asciiTheme="majorBidi" w:hAnsiTheme="majorBidi" w:cstheme="majorBidi"/>
          <w:sz w:val="24"/>
          <w:szCs w:val="24"/>
        </w:rPr>
        <w:t xml:space="preserve"> </w:t>
      </w:r>
      <w:r w:rsidRPr="00CA5217">
        <w:rPr>
          <w:rFonts w:asciiTheme="majorBidi" w:hAnsiTheme="majorBidi" w:cstheme="majorBidi"/>
          <w:b/>
          <w:bCs/>
          <w:sz w:val="24"/>
          <w:szCs w:val="24"/>
        </w:rPr>
        <w:t>Conséquences écologiques :</w:t>
      </w:r>
    </w:p>
    <w:p w:rsidR="00CA5217" w:rsidRPr="00CA5217" w:rsidRDefault="00CA5217" w:rsidP="00CA5217">
      <w:pPr>
        <w:autoSpaceDE w:val="0"/>
        <w:autoSpaceDN w:val="0"/>
        <w:adjustRightInd w:val="0"/>
        <w:ind w:left="0"/>
        <w:jc w:val="both"/>
        <w:rPr>
          <w:rFonts w:asciiTheme="majorBidi" w:hAnsiTheme="majorBidi" w:cstheme="majorBidi"/>
          <w:sz w:val="24"/>
          <w:szCs w:val="24"/>
        </w:rPr>
      </w:pPr>
      <w:r w:rsidRPr="00CA5217">
        <w:rPr>
          <w:rFonts w:asciiTheme="majorBidi" w:hAnsiTheme="majorBidi" w:cstheme="majorBidi"/>
          <w:sz w:val="24"/>
          <w:szCs w:val="24"/>
        </w:rPr>
        <w:t>Depuis les années 50, l’utilisation des intrants à explosé, ce qui a induit une augmentation</w:t>
      </w:r>
      <w:r>
        <w:rPr>
          <w:rFonts w:asciiTheme="majorBidi" w:hAnsiTheme="majorBidi" w:cstheme="majorBidi"/>
          <w:sz w:val="24"/>
          <w:szCs w:val="24"/>
        </w:rPr>
        <w:t xml:space="preserve"> </w:t>
      </w:r>
      <w:r w:rsidRPr="00CA5217">
        <w:rPr>
          <w:rFonts w:asciiTheme="majorBidi" w:hAnsiTheme="majorBidi" w:cstheme="majorBidi"/>
          <w:sz w:val="24"/>
          <w:szCs w:val="24"/>
        </w:rPr>
        <w:t>des rendements agricoles mais aussi de la consommation d’énergie fossiles. En effet cultiver</w:t>
      </w:r>
      <w:r>
        <w:rPr>
          <w:rFonts w:asciiTheme="majorBidi" w:hAnsiTheme="majorBidi" w:cstheme="majorBidi"/>
          <w:sz w:val="24"/>
          <w:szCs w:val="24"/>
        </w:rPr>
        <w:t xml:space="preserve"> </w:t>
      </w:r>
      <w:r w:rsidRPr="00CA5217">
        <w:rPr>
          <w:rFonts w:asciiTheme="majorBidi" w:hAnsiTheme="majorBidi" w:cstheme="majorBidi"/>
          <w:sz w:val="24"/>
          <w:szCs w:val="24"/>
        </w:rPr>
        <w:t>des champs plus grands nécessite une consommation accrue en carburant, notamment ceci</w:t>
      </w:r>
      <w:r>
        <w:rPr>
          <w:rFonts w:asciiTheme="majorBidi" w:hAnsiTheme="majorBidi" w:cstheme="majorBidi"/>
          <w:sz w:val="24"/>
          <w:szCs w:val="24"/>
        </w:rPr>
        <w:t xml:space="preserve"> </w:t>
      </w:r>
      <w:r w:rsidRPr="00CA5217">
        <w:rPr>
          <w:rFonts w:asciiTheme="majorBidi" w:hAnsiTheme="majorBidi" w:cstheme="majorBidi"/>
          <w:sz w:val="24"/>
          <w:szCs w:val="24"/>
        </w:rPr>
        <w:t>accentue alors le phénomène d’effet de serre (Rappel : la combustion d’énergie fossile libère</w:t>
      </w:r>
      <w:r>
        <w:rPr>
          <w:rFonts w:asciiTheme="majorBidi" w:hAnsiTheme="majorBidi" w:cstheme="majorBidi"/>
          <w:sz w:val="24"/>
          <w:szCs w:val="24"/>
        </w:rPr>
        <w:t xml:space="preserve"> </w:t>
      </w:r>
      <w:r w:rsidRPr="00CA5217">
        <w:rPr>
          <w:rFonts w:asciiTheme="majorBidi" w:hAnsiTheme="majorBidi" w:cstheme="majorBidi"/>
          <w:sz w:val="24"/>
          <w:szCs w:val="24"/>
        </w:rPr>
        <w:t>du dioxyde de carbone, principale gaz à effet de serre).</w:t>
      </w:r>
    </w:p>
    <w:p w:rsidR="00CA5217" w:rsidRPr="00CA5217" w:rsidRDefault="00CA5217" w:rsidP="00CA5217">
      <w:pPr>
        <w:autoSpaceDE w:val="0"/>
        <w:autoSpaceDN w:val="0"/>
        <w:adjustRightInd w:val="0"/>
        <w:ind w:left="0"/>
        <w:jc w:val="both"/>
        <w:rPr>
          <w:rFonts w:asciiTheme="majorBidi" w:hAnsiTheme="majorBidi" w:cstheme="majorBidi"/>
          <w:sz w:val="24"/>
          <w:szCs w:val="24"/>
        </w:rPr>
      </w:pPr>
      <w:r w:rsidRPr="00CA5217">
        <w:rPr>
          <w:rFonts w:asciiTheme="majorBidi" w:hAnsiTheme="majorBidi" w:cstheme="majorBidi"/>
          <w:sz w:val="24"/>
          <w:szCs w:val="24"/>
        </w:rPr>
        <w:t>Prenons l'exemple d'engrais nitratés (apportant de l'azote aux plants en croissance):</w:t>
      </w:r>
    </w:p>
    <w:p w:rsidR="00CA5217" w:rsidRPr="00CA5217" w:rsidRDefault="00CA5217" w:rsidP="00CA5217">
      <w:pPr>
        <w:autoSpaceDE w:val="0"/>
        <w:autoSpaceDN w:val="0"/>
        <w:adjustRightInd w:val="0"/>
        <w:ind w:left="0"/>
        <w:jc w:val="both"/>
        <w:rPr>
          <w:rFonts w:asciiTheme="majorBidi" w:hAnsiTheme="majorBidi" w:cstheme="majorBidi"/>
          <w:sz w:val="24"/>
          <w:szCs w:val="24"/>
        </w:rPr>
      </w:pPr>
      <w:r w:rsidRPr="00CA5217">
        <w:rPr>
          <w:rFonts w:asciiTheme="majorBidi" w:hAnsiTheme="majorBidi" w:cstheme="majorBidi"/>
          <w:sz w:val="24"/>
          <w:szCs w:val="24"/>
        </w:rPr>
        <w:t>Au delà d'une certaine quantité, l'azote minéral apporté sous forme d'engrais n'est plus utilisé</w:t>
      </w:r>
      <w:r>
        <w:rPr>
          <w:rFonts w:asciiTheme="majorBidi" w:hAnsiTheme="majorBidi" w:cstheme="majorBidi"/>
          <w:sz w:val="24"/>
          <w:szCs w:val="24"/>
        </w:rPr>
        <w:t xml:space="preserve"> </w:t>
      </w:r>
      <w:r w:rsidRPr="00CA5217">
        <w:rPr>
          <w:rFonts w:asciiTheme="majorBidi" w:hAnsiTheme="majorBidi" w:cstheme="majorBidi"/>
          <w:sz w:val="24"/>
          <w:szCs w:val="24"/>
        </w:rPr>
        <w:t>par les plants. Il reste alors sous forme de nitrates dans le sol, puis, étant très soluble, il va être</w:t>
      </w:r>
      <w:r>
        <w:rPr>
          <w:rFonts w:asciiTheme="majorBidi" w:hAnsiTheme="majorBidi" w:cstheme="majorBidi"/>
          <w:sz w:val="24"/>
          <w:szCs w:val="24"/>
        </w:rPr>
        <w:t xml:space="preserve"> </w:t>
      </w:r>
      <w:r w:rsidRPr="00CA5217">
        <w:rPr>
          <w:rFonts w:asciiTheme="majorBidi" w:hAnsiTheme="majorBidi" w:cstheme="majorBidi"/>
          <w:sz w:val="24"/>
          <w:szCs w:val="24"/>
        </w:rPr>
        <w:t>transporté par le ruissellement des eaux de surface ou par infiltration dans les nappes</w:t>
      </w:r>
      <w:r>
        <w:rPr>
          <w:rFonts w:asciiTheme="majorBidi" w:hAnsiTheme="majorBidi" w:cstheme="majorBidi"/>
          <w:sz w:val="24"/>
          <w:szCs w:val="24"/>
        </w:rPr>
        <w:t xml:space="preserve"> </w:t>
      </w:r>
      <w:r w:rsidRPr="00CA5217">
        <w:rPr>
          <w:rFonts w:asciiTheme="majorBidi" w:hAnsiTheme="majorBidi" w:cstheme="majorBidi"/>
          <w:sz w:val="24"/>
          <w:szCs w:val="24"/>
        </w:rPr>
        <w:t>phréatiques. La teneur en nitrates des cours d'eaux est très forte, rendant l'eau de mauvaise</w:t>
      </w:r>
      <w:r>
        <w:rPr>
          <w:rFonts w:asciiTheme="majorBidi" w:hAnsiTheme="majorBidi" w:cstheme="majorBidi"/>
          <w:sz w:val="24"/>
          <w:szCs w:val="24"/>
        </w:rPr>
        <w:t xml:space="preserve"> </w:t>
      </w:r>
      <w:r w:rsidRPr="00CA5217">
        <w:rPr>
          <w:rFonts w:asciiTheme="majorBidi" w:hAnsiTheme="majorBidi" w:cstheme="majorBidi"/>
          <w:sz w:val="24"/>
          <w:szCs w:val="24"/>
        </w:rPr>
        <w:t>qualité.</w:t>
      </w:r>
    </w:p>
    <w:p w:rsidR="00CA5217" w:rsidRPr="00CA5217" w:rsidRDefault="00CA5217" w:rsidP="00CA5217">
      <w:pPr>
        <w:autoSpaceDE w:val="0"/>
        <w:autoSpaceDN w:val="0"/>
        <w:adjustRightInd w:val="0"/>
        <w:ind w:left="0"/>
        <w:jc w:val="both"/>
        <w:rPr>
          <w:rFonts w:asciiTheme="majorBidi" w:hAnsiTheme="majorBidi" w:cstheme="majorBidi"/>
          <w:sz w:val="24"/>
          <w:szCs w:val="24"/>
        </w:rPr>
      </w:pPr>
      <w:r w:rsidRPr="00CA5217">
        <w:rPr>
          <w:rFonts w:asciiTheme="majorBidi" w:hAnsiTheme="majorBidi" w:cstheme="majorBidi"/>
          <w:sz w:val="24"/>
          <w:szCs w:val="24"/>
        </w:rPr>
        <w:t>En effet, dans notre corps, les nitrates sont transformés en composés dangereux</w:t>
      </w:r>
    </w:p>
    <w:p w:rsidR="00CA5217" w:rsidRPr="00CA5217" w:rsidRDefault="00CA5217" w:rsidP="00CA5217">
      <w:pPr>
        <w:autoSpaceDE w:val="0"/>
        <w:autoSpaceDN w:val="0"/>
        <w:adjustRightInd w:val="0"/>
        <w:ind w:left="0"/>
        <w:jc w:val="both"/>
        <w:rPr>
          <w:rFonts w:asciiTheme="majorBidi" w:hAnsiTheme="majorBidi" w:cstheme="majorBidi"/>
          <w:sz w:val="24"/>
          <w:szCs w:val="24"/>
        </w:rPr>
      </w:pPr>
      <w:r w:rsidRPr="00CA5217">
        <w:rPr>
          <w:rFonts w:asciiTheme="majorBidi" w:hAnsiTheme="majorBidi" w:cstheme="majorBidi"/>
          <w:sz w:val="24"/>
          <w:szCs w:val="24"/>
        </w:rPr>
        <w:t>capables d'empêcher la fixation du dioxygène sur l'hémoglobine de nos globules rouges.</w:t>
      </w:r>
    </w:p>
    <w:p w:rsidR="00CA5217" w:rsidRPr="00CA5217" w:rsidRDefault="00CA5217" w:rsidP="00CA5217">
      <w:pPr>
        <w:autoSpaceDE w:val="0"/>
        <w:autoSpaceDN w:val="0"/>
        <w:adjustRightInd w:val="0"/>
        <w:ind w:left="0"/>
        <w:jc w:val="both"/>
        <w:rPr>
          <w:rFonts w:asciiTheme="majorBidi" w:hAnsiTheme="majorBidi" w:cstheme="majorBidi"/>
          <w:sz w:val="24"/>
          <w:szCs w:val="24"/>
        </w:rPr>
      </w:pPr>
      <w:r w:rsidRPr="00CA5217">
        <w:rPr>
          <w:rFonts w:asciiTheme="majorBidi" w:hAnsiTheme="majorBidi" w:cstheme="majorBidi"/>
          <w:sz w:val="24"/>
          <w:szCs w:val="24"/>
        </w:rPr>
        <w:t>Cet excès de nitrates dans les eaux peut être aussi à l'origine d'une prolifération massive</w:t>
      </w:r>
      <w:r>
        <w:rPr>
          <w:rFonts w:asciiTheme="majorBidi" w:hAnsiTheme="majorBidi" w:cstheme="majorBidi"/>
          <w:sz w:val="24"/>
          <w:szCs w:val="24"/>
        </w:rPr>
        <w:t xml:space="preserve"> </w:t>
      </w:r>
      <w:r w:rsidRPr="00CA5217">
        <w:rPr>
          <w:rFonts w:asciiTheme="majorBidi" w:hAnsiTheme="majorBidi" w:cstheme="majorBidi"/>
          <w:sz w:val="24"/>
          <w:szCs w:val="24"/>
        </w:rPr>
        <w:t>d'algues vertes microscopiques formant ce qu'on appelle une marée verte.</w:t>
      </w:r>
    </w:p>
    <w:p w:rsidR="00CA5217" w:rsidRPr="00CA5217" w:rsidRDefault="00CA5217" w:rsidP="00CA5217">
      <w:pPr>
        <w:autoSpaceDE w:val="0"/>
        <w:autoSpaceDN w:val="0"/>
        <w:adjustRightInd w:val="0"/>
        <w:ind w:left="0"/>
        <w:jc w:val="both"/>
        <w:rPr>
          <w:rFonts w:asciiTheme="majorBidi" w:hAnsiTheme="majorBidi" w:cstheme="majorBidi"/>
          <w:sz w:val="24"/>
          <w:szCs w:val="24"/>
        </w:rPr>
      </w:pPr>
      <w:r w:rsidRPr="00CA5217">
        <w:rPr>
          <w:rFonts w:asciiTheme="majorBidi" w:hAnsiTheme="majorBidi" w:cstheme="majorBidi"/>
          <w:sz w:val="24"/>
          <w:szCs w:val="24"/>
        </w:rPr>
        <w:t>Ceci perturbe complètement l'écosystème concerné.</w:t>
      </w:r>
    </w:p>
    <w:p w:rsidR="00CA5217" w:rsidRPr="00CA5217" w:rsidRDefault="00CA5217" w:rsidP="00CA5217">
      <w:pPr>
        <w:autoSpaceDE w:val="0"/>
        <w:autoSpaceDN w:val="0"/>
        <w:adjustRightInd w:val="0"/>
        <w:ind w:left="0"/>
        <w:jc w:val="both"/>
        <w:rPr>
          <w:rFonts w:asciiTheme="majorBidi" w:hAnsiTheme="majorBidi" w:cstheme="majorBidi"/>
          <w:b/>
          <w:bCs/>
          <w:sz w:val="24"/>
          <w:szCs w:val="24"/>
        </w:rPr>
      </w:pPr>
      <w:r w:rsidRPr="00CA5217">
        <w:rPr>
          <w:rFonts w:asciiTheme="majorBidi" w:hAnsiTheme="majorBidi" w:cstheme="majorBidi"/>
          <w:b/>
          <w:bCs/>
          <w:sz w:val="24"/>
          <w:szCs w:val="24"/>
        </w:rPr>
        <w:t>Une gestion durable de l'environnement doit passer par une réduction d'utilisation des</w:t>
      </w:r>
      <w:r>
        <w:rPr>
          <w:rFonts w:asciiTheme="majorBidi" w:hAnsiTheme="majorBidi" w:cstheme="majorBidi"/>
          <w:b/>
          <w:bCs/>
          <w:sz w:val="24"/>
          <w:szCs w:val="24"/>
        </w:rPr>
        <w:t xml:space="preserve"> </w:t>
      </w:r>
      <w:r w:rsidRPr="00CA5217">
        <w:rPr>
          <w:rFonts w:asciiTheme="majorBidi" w:hAnsiTheme="majorBidi" w:cstheme="majorBidi"/>
          <w:b/>
          <w:bCs/>
          <w:sz w:val="24"/>
          <w:szCs w:val="24"/>
        </w:rPr>
        <w:t>intrants</w:t>
      </w:r>
    </w:p>
    <w:p w:rsidR="00CA5217" w:rsidRPr="00CA5217" w:rsidRDefault="00CA5217" w:rsidP="00CA5217">
      <w:pPr>
        <w:autoSpaceDE w:val="0"/>
        <w:autoSpaceDN w:val="0"/>
        <w:adjustRightInd w:val="0"/>
        <w:ind w:left="0"/>
        <w:jc w:val="both"/>
        <w:rPr>
          <w:rFonts w:asciiTheme="majorBidi" w:hAnsiTheme="majorBidi" w:cstheme="majorBidi"/>
          <w:b/>
          <w:bCs/>
          <w:sz w:val="24"/>
          <w:szCs w:val="24"/>
        </w:rPr>
      </w:pPr>
      <w:r w:rsidRPr="00CA5217">
        <w:rPr>
          <w:rFonts w:asciiTheme="majorBidi" w:hAnsiTheme="majorBidi" w:cstheme="majorBidi"/>
          <w:sz w:val="24"/>
          <w:szCs w:val="24"/>
        </w:rPr>
        <w:t xml:space="preserve"> </w:t>
      </w:r>
      <w:r w:rsidRPr="00CA5217">
        <w:rPr>
          <w:rFonts w:asciiTheme="majorBidi" w:hAnsiTheme="majorBidi" w:cstheme="majorBidi"/>
          <w:b/>
          <w:bCs/>
          <w:sz w:val="24"/>
          <w:szCs w:val="24"/>
        </w:rPr>
        <w:t>Plusieurs solutions permettent de réduire la quantité d'intrants utilisés :</w:t>
      </w:r>
    </w:p>
    <w:p w:rsidR="00CA5217" w:rsidRDefault="00CA5217" w:rsidP="00CA5217">
      <w:pPr>
        <w:autoSpaceDE w:val="0"/>
        <w:autoSpaceDN w:val="0"/>
        <w:adjustRightInd w:val="0"/>
        <w:spacing w:line="240" w:lineRule="auto"/>
        <w:ind w:left="0"/>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b/>
          <w:bCs/>
          <w:sz w:val="24"/>
          <w:szCs w:val="24"/>
        </w:rPr>
        <w:t xml:space="preserve">Pratiquer une rotation des cultures </w:t>
      </w:r>
      <w:r>
        <w:rPr>
          <w:rFonts w:ascii="Times New Roman" w:hAnsi="Times New Roman" w:cs="Times New Roman"/>
          <w:sz w:val="24"/>
          <w:szCs w:val="24"/>
        </w:rPr>
        <w:t>(la rotation culturale, également appelée rotation</w:t>
      </w:r>
    </w:p>
    <w:p w:rsidR="00CA5217" w:rsidRDefault="00CA5217" w:rsidP="00CA5217">
      <w:pPr>
        <w:autoSpaceDE w:val="0"/>
        <w:autoSpaceDN w:val="0"/>
        <w:adjustRightInd w:val="0"/>
        <w:spacing w:line="240" w:lineRule="auto"/>
        <w:ind w:left="0"/>
        <w:rPr>
          <w:rFonts w:ascii="Times New Roman" w:hAnsi="Times New Roman" w:cs="Times New Roman"/>
          <w:sz w:val="24"/>
          <w:szCs w:val="24"/>
        </w:rPr>
      </w:pPr>
      <w:r>
        <w:rPr>
          <w:rFonts w:ascii="Times New Roman" w:hAnsi="Times New Roman" w:cs="Times New Roman"/>
          <w:sz w:val="24"/>
          <w:szCs w:val="24"/>
        </w:rPr>
        <w:t>des cultures, est une technique en agriculture et en jardinage qui vise le maintien ou</w:t>
      </w:r>
    </w:p>
    <w:p w:rsidR="00CA5217" w:rsidRDefault="00CA5217" w:rsidP="00CA5217">
      <w:pPr>
        <w:autoSpaceDE w:val="0"/>
        <w:autoSpaceDN w:val="0"/>
        <w:adjustRightInd w:val="0"/>
        <w:spacing w:line="240" w:lineRule="auto"/>
        <w:ind w:left="0"/>
        <w:rPr>
          <w:rFonts w:ascii="Times New Roman" w:hAnsi="Times New Roman" w:cs="Times New Roman"/>
          <w:sz w:val="24"/>
          <w:szCs w:val="24"/>
        </w:rPr>
      </w:pPr>
      <w:r>
        <w:rPr>
          <w:rFonts w:ascii="Times New Roman" w:hAnsi="Times New Roman" w:cs="Times New Roman"/>
          <w:sz w:val="24"/>
          <w:szCs w:val="24"/>
        </w:rPr>
        <w:t>l'amélioration de la fertilité des sols et l'augmentation des rendements) permet d'avoir :</w:t>
      </w:r>
    </w:p>
    <w:p w:rsidR="00CA5217" w:rsidRPr="00CA5217" w:rsidRDefault="00CA5217" w:rsidP="00CA5217">
      <w:pPr>
        <w:autoSpaceDE w:val="0"/>
        <w:autoSpaceDN w:val="0"/>
        <w:adjustRightInd w:val="0"/>
        <w:ind w:left="0"/>
        <w:jc w:val="both"/>
        <w:rPr>
          <w:rFonts w:asciiTheme="majorBidi" w:hAnsiTheme="majorBidi" w:cstheme="majorBidi"/>
          <w:sz w:val="24"/>
          <w:szCs w:val="24"/>
        </w:rPr>
      </w:pPr>
      <w:r>
        <w:rPr>
          <w:rFonts w:ascii="Times New Roman" w:hAnsi="Times New Roman" w:cs="Times New Roman"/>
          <w:b/>
          <w:bCs/>
          <w:sz w:val="24"/>
          <w:szCs w:val="24"/>
        </w:rPr>
        <w:t xml:space="preserve">- </w:t>
      </w:r>
      <w:r w:rsidRPr="00CA5217">
        <w:rPr>
          <w:rFonts w:asciiTheme="majorBidi" w:hAnsiTheme="majorBidi" w:cstheme="majorBidi"/>
          <w:sz w:val="24"/>
          <w:szCs w:val="24"/>
        </w:rPr>
        <w:t>Moins de mauvaises herbes (donc on aurait moins besoin d’herbicides).</w:t>
      </w:r>
    </w:p>
    <w:p w:rsidR="00CA5217" w:rsidRPr="00CA5217" w:rsidRDefault="00CA5217" w:rsidP="00CA5217">
      <w:pPr>
        <w:autoSpaceDE w:val="0"/>
        <w:autoSpaceDN w:val="0"/>
        <w:adjustRightInd w:val="0"/>
        <w:ind w:left="0"/>
        <w:jc w:val="both"/>
        <w:rPr>
          <w:rFonts w:asciiTheme="majorBidi" w:hAnsiTheme="majorBidi" w:cstheme="majorBidi"/>
          <w:sz w:val="24"/>
          <w:szCs w:val="24"/>
        </w:rPr>
      </w:pPr>
      <w:r w:rsidRPr="00CA5217">
        <w:rPr>
          <w:rFonts w:asciiTheme="majorBidi" w:hAnsiTheme="majorBidi" w:cstheme="majorBidi"/>
          <w:b/>
          <w:bCs/>
          <w:sz w:val="24"/>
          <w:szCs w:val="24"/>
        </w:rPr>
        <w:t xml:space="preserve">- </w:t>
      </w:r>
      <w:r w:rsidRPr="00CA5217">
        <w:rPr>
          <w:rFonts w:asciiTheme="majorBidi" w:hAnsiTheme="majorBidi" w:cstheme="majorBidi"/>
          <w:sz w:val="24"/>
          <w:szCs w:val="24"/>
        </w:rPr>
        <w:t>Une meilleure activité biologique du sol (donc on aurait besoin de moins d'engrais)</w:t>
      </w:r>
    </w:p>
    <w:p w:rsidR="00CA5217" w:rsidRPr="00CA5217" w:rsidRDefault="00CA5217" w:rsidP="00CA5217">
      <w:pPr>
        <w:autoSpaceDE w:val="0"/>
        <w:autoSpaceDN w:val="0"/>
        <w:adjustRightInd w:val="0"/>
        <w:ind w:left="0"/>
        <w:jc w:val="both"/>
        <w:rPr>
          <w:rFonts w:asciiTheme="majorBidi" w:hAnsiTheme="majorBidi" w:cstheme="majorBidi"/>
          <w:sz w:val="24"/>
          <w:szCs w:val="24"/>
        </w:rPr>
      </w:pPr>
      <w:r w:rsidRPr="00CA5217">
        <w:rPr>
          <w:rFonts w:asciiTheme="majorBidi" w:hAnsiTheme="majorBidi" w:cstheme="majorBidi"/>
          <w:b/>
          <w:bCs/>
          <w:sz w:val="24"/>
          <w:szCs w:val="24"/>
        </w:rPr>
        <w:t xml:space="preserve">- </w:t>
      </w:r>
      <w:r w:rsidRPr="00CA5217">
        <w:rPr>
          <w:rFonts w:asciiTheme="majorBidi" w:hAnsiTheme="majorBidi" w:cstheme="majorBidi"/>
          <w:sz w:val="24"/>
          <w:szCs w:val="24"/>
        </w:rPr>
        <w:t>Une limitation des ravageurs et des maladies (donc on aurait besoin de moins</w:t>
      </w:r>
    </w:p>
    <w:p w:rsidR="00CA5217" w:rsidRPr="00CA5217" w:rsidRDefault="00CA5217" w:rsidP="00CA5217">
      <w:pPr>
        <w:autoSpaceDE w:val="0"/>
        <w:autoSpaceDN w:val="0"/>
        <w:adjustRightInd w:val="0"/>
        <w:ind w:left="0"/>
        <w:jc w:val="both"/>
        <w:rPr>
          <w:rFonts w:asciiTheme="majorBidi" w:hAnsiTheme="majorBidi" w:cstheme="majorBidi"/>
          <w:sz w:val="24"/>
          <w:szCs w:val="24"/>
        </w:rPr>
      </w:pPr>
      <w:r w:rsidRPr="00CA5217">
        <w:rPr>
          <w:rFonts w:asciiTheme="majorBidi" w:hAnsiTheme="majorBidi" w:cstheme="majorBidi"/>
          <w:sz w:val="24"/>
          <w:szCs w:val="24"/>
        </w:rPr>
        <w:t>d'insecticides et de fongicides).</w:t>
      </w:r>
    </w:p>
    <w:p w:rsidR="00CA5217" w:rsidRPr="00CA5217" w:rsidRDefault="00CA5217" w:rsidP="00CA5217">
      <w:pPr>
        <w:autoSpaceDE w:val="0"/>
        <w:autoSpaceDN w:val="0"/>
        <w:adjustRightInd w:val="0"/>
        <w:ind w:left="0"/>
        <w:jc w:val="both"/>
        <w:rPr>
          <w:rFonts w:asciiTheme="majorBidi" w:hAnsiTheme="majorBidi" w:cstheme="majorBidi"/>
          <w:sz w:val="24"/>
          <w:szCs w:val="24"/>
        </w:rPr>
      </w:pPr>
      <w:r w:rsidRPr="00CA5217">
        <w:rPr>
          <w:rFonts w:asciiTheme="majorBidi" w:hAnsiTheme="majorBidi" w:cstheme="majorBidi"/>
          <w:sz w:val="24"/>
          <w:szCs w:val="24"/>
        </w:rPr>
        <w:t xml:space="preserve"> </w:t>
      </w:r>
      <w:r w:rsidRPr="00CA5217">
        <w:rPr>
          <w:rFonts w:asciiTheme="majorBidi" w:hAnsiTheme="majorBidi" w:cstheme="majorBidi"/>
          <w:b/>
          <w:bCs/>
          <w:sz w:val="24"/>
          <w:szCs w:val="24"/>
        </w:rPr>
        <w:t xml:space="preserve">La lutte biologique </w:t>
      </w:r>
      <w:r w:rsidRPr="00CA5217">
        <w:rPr>
          <w:rFonts w:asciiTheme="majorBidi" w:hAnsiTheme="majorBidi" w:cstheme="majorBidi"/>
          <w:sz w:val="24"/>
          <w:szCs w:val="24"/>
        </w:rPr>
        <w:t>: utilisation des prédateurs naturels des ravageurs.</w:t>
      </w:r>
    </w:p>
    <w:p w:rsidR="00CA5217" w:rsidRPr="00CA5217" w:rsidRDefault="00CA5217" w:rsidP="00CA5217">
      <w:pPr>
        <w:autoSpaceDE w:val="0"/>
        <w:autoSpaceDN w:val="0"/>
        <w:adjustRightInd w:val="0"/>
        <w:ind w:left="0"/>
        <w:jc w:val="both"/>
        <w:rPr>
          <w:rFonts w:asciiTheme="majorBidi" w:hAnsiTheme="majorBidi" w:cstheme="majorBidi"/>
          <w:sz w:val="24"/>
          <w:szCs w:val="24"/>
        </w:rPr>
      </w:pPr>
      <w:r w:rsidRPr="00CA5217">
        <w:rPr>
          <w:rFonts w:asciiTheme="majorBidi" w:hAnsiTheme="majorBidi" w:cstheme="majorBidi"/>
          <w:sz w:val="24"/>
          <w:szCs w:val="24"/>
        </w:rPr>
        <w:t xml:space="preserve"> </w:t>
      </w:r>
      <w:r w:rsidRPr="00CA5217">
        <w:rPr>
          <w:rFonts w:asciiTheme="majorBidi" w:hAnsiTheme="majorBidi" w:cstheme="majorBidi"/>
          <w:b/>
          <w:bCs/>
          <w:sz w:val="24"/>
          <w:szCs w:val="24"/>
        </w:rPr>
        <w:t xml:space="preserve">L’agriculture de précision </w:t>
      </w:r>
      <w:r w:rsidRPr="00CA5217">
        <w:rPr>
          <w:rFonts w:asciiTheme="majorBidi" w:hAnsiTheme="majorBidi" w:cstheme="majorBidi"/>
          <w:sz w:val="24"/>
          <w:szCs w:val="24"/>
        </w:rPr>
        <w:t>: apport les éléments minéraux nécessaires de façon très</w:t>
      </w:r>
      <w:r>
        <w:rPr>
          <w:rFonts w:asciiTheme="majorBidi" w:hAnsiTheme="majorBidi" w:cstheme="majorBidi"/>
          <w:sz w:val="24"/>
          <w:szCs w:val="24"/>
        </w:rPr>
        <w:t xml:space="preserve"> </w:t>
      </w:r>
      <w:r w:rsidRPr="00CA5217">
        <w:rPr>
          <w:rFonts w:asciiTheme="majorBidi" w:hAnsiTheme="majorBidi" w:cstheme="majorBidi"/>
          <w:sz w:val="24"/>
          <w:szCs w:val="24"/>
        </w:rPr>
        <w:t>précise, sans excès.</w:t>
      </w:r>
    </w:p>
    <w:p w:rsidR="00CA5217" w:rsidRPr="00CA5217" w:rsidRDefault="00CA5217" w:rsidP="00CA5217">
      <w:pPr>
        <w:autoSpaceDE w:val="0"/>
        <w:autoSpaceDN w:val="0"/>
        <w:adjustRightInd w:val="0"/>
        <w:ind w:left="0"/>
        <w:jc w:val="both"/>
        <w:rPr>
          <w:rFonts w:asciiTheme="majorBidi" w:hAnsiTheme="majorBidi" w:cstheme="majorBidi"/>
          <w:b/>
          <w:bCs/>
          <w:sz w:val="24"/>
          <w:szCs w:val="24"/>
        </w:rPr>
      </w:pPr>
      <w:r w:rsidRPr="00CA5217">
        <w:rPr>
          <w:rFonts w:asciiTheme="majorBidi" w:hAnsiTheme="majorBidi" w:cstheme="majorBidi"/>
          <w:b/>
          <w:bCs/>
          <w:sz w:val="24"/>
          <w:szCs w:val="24"/>
        </w:rPr>
        <w:t>L'utilisation limitée des intrants s'intègre dans de nouvelles pratiques agricoles</w:t>
      </w:r>
    </w:p>
    <w:p w:rsidR="00CA5217" w:rsidRPr="00CA5217" w:rsidRDefault="00CA5217" w:rsidP="00CA5217">
      <w:pPr>
        <w:autoSpaceDE w:val="0"/>
        <w:autoSpaceDN w:val="0"/>
        <w:adjustRightInd w:val="0"/>
        <w:ind w:left="0"/>
        <w:jc w:val="both"/>
        <w:rPr>
          <w:rFonts w:asciiTheme="majorBidi" w:hAnsiTheme="majorBidi" w:cstheme="majorBidi"/>
          <w:b/>
          <w:bCs/>
          <w:sz w:val="24"/>
          <w:szCs w:val="24"/>
        </w:rPr>
      </w:pPr>
      <w:r w:rsidRPr="00CA5217">
        <w:rPr>
          <w:rFonts w:asciiTheme="majorBidi" w:hAnsiTheme="majorBidi" w:cstheme="majorBidi"/>
          <w:b/>
          <w:bCs/>
          <w:sz w:val="24"/>
          <w:szCs w:val="24"/>
        </w:rPr>
        <w:t>visant à gérer durablement l'environnement sans renoncer aux rendements.</w:t>
      </w:r>
    </w:p>
    <w:p w:rsidR="00CA5217" w:rsidRDefault="00CA5217" w:rsidP="00CA5217">
      <w:pPr>
        <w:autoSpaceDE w:val="0"/>
        <w:autoSpaceDN w:val="0"/>
        <w:adjustRightInd w:val="0"/>
        <w:ind w:left="0"/>
        <w:jc w:val="both"/>
        <w:rPr>
          <w:rFonts w:asciiTheme="majorBidi" w:hAnsiTheme="majorBidi" w:cstheme="majorBidi"/>
          <w:b/>
          <w:bCs/>
          <w:sz w:val="24"/>
          <w:szCs w:val="24"/>
        </w:rPr>
      </w:pPr>
      <w:r w:rsidRPr="00CA5217">
        <w:rPr>
          <w:rFonts w:asciiTheme="majorBidi" w:hAnsiTheme="majorBidi" w:cstheme="majorBidi"/>
          <w:b/>
          <w:bCs/>
          <w:sz w:val="24"/>
          <w:szCs w:val="24"/>
        </w:rPr>
        <w:t>L'agriculture biologique met en oeuvre de nombreuses techniques pour éviter le recours</w:t>
      </w:r>
      <w:r>
        <w:rPr>
          <w:rFonts w:asciiTheme="majorBidi" w:hAnsiTheme="majorBidi" w:cstheme="majorBidi"/>
          <w:b/>
          <w:bCs/>
          <w:sz w:val="24"/>
          <w:szCs w:val="24"/>
        </w:rPr>
        <w:t xml:space="preserve"> </w:t>
      </w:r>
      <w:r w:rsidRPr="00CA5217">
        <w:rPr>
          <w:rFonts w:asciiTheme="majorBidi" w:hAnsiTheme="majorBidi" w:cstheme="majorBidi"/>
          <w:b/>
          <w:bCs/>
          <w:sz w:val="24"/>
          <w:szCs w:val="24"/>
        </w:rPr>
        <w:t>à tout intrant chimique. Il existe des inconvénients non négligeables dans le cadre de</w:t>
      </w:r>
      <w:r>
        <w:rPr>
          <w:rFonts w:asciiTheme="majorBidi" w:hAnsiTheme="majorBidi" w:cstheme="majorBidi"/>
          <w:b/>
          <w:bCs/>
          <w:sz w:val="24"/>
          <w:szCs w:val="24"/>
        </w:rPr>
        <w:t xml:space="preserve"> </w:t>
      </w:r>
      <w:r w:rsidRPr="00CA5217">
        <w:rPr>
          <w:rFonts w:asciiTheme="majorBidi" w:hAnsiTheme="majorBidi" w:cstheme="majorBidi"/>
          <w:b/>
          <w:bCs/>
          <w:sz w:val="24"/>
          <w:szCs w:val="24"/>
        </w:rPr>
        <w:t>l'agriculture biologique puisque le rendement s'en trouve diminué, ce qui entraine une</w:t>
      </w:r>
      <w:r>
        <w:rPr>
          <w:rFonts w:asciiTheme="majorBidi" w:hAnsiTheme="majorBidi" w:cstheme="majorBidi"/>
          <w:b/>
          <w:bCs/>
          <w:sz w:val="24"/>
          <w:szCs w:val="24"/>
        </w:rPr>
        <w:t xml:space="preserve"> </w:t>
      </w:r>
      <w:r w:rsidRPr="00CA5217">
        <w:rPr>
          <w:rFonts w:asciiTheme="majorBidi" w:hAnsiTheme="majorBidi" w:cstheme="majorBidi"/>
          <w:b/>
          <w:bCs/>
          <w:sz w:val="24"/>
          <w:szCs w:val="24"/>
        </w:rPr>
        <w:t>hausse du prix pour le consommateur.</w:t>
      </w:r>
    </w:p>
    <w:p w:rsidR="00CA5217" w:rsidRPr="00CA5217" w:rsidRDefault="00CA5217" w:rsidP="00CA5217">
      <w:pPr>
        <w:autoSpaceDE w:val="0"/>
        <w:autoSpaceDN w:val="0"/>
        <w:adjustRightInd w:val="0"/>
        <w:ind w:left="0"/>
        <w:jc w:val="both"/>
        <w:rPr>
          <w:rFonts w:asciiTheme="majorBidi" w:hAnsiTheme="majorBidi" w:cstheme="majorBidi"/>
          <w:b/>
          <w:bCs/>
          <w:sz w:val="24"/>
          <w:szCs w:val="24"/>
        </w:rPr>
      </w:pPr>
    </w:p>
    <w:p w:rsidR="00CA5217" w:rsidRPr="00CA5217" w:rsidRDefault="00CA5217" w:rsidP="00CA5217">
      <w:pPr>
        <w:autoSpaceDE w:val="0"/>
        <w:autoSpaceDN w:val="0"/>
        <w:adjustRightInd w:val="0"/>
        <w:ind w:left="0"/>
        <w:jc w:val="both"/>
        <w:rPr>
          <w:rFonts w:asciiTheme="majorBidi" w:hAnsiTheme="majorBidi" w:cstheme="majorBidi"/>
          <w:b/>
          <w:bCs/>
          <w:sz w:val="24"/>
          <w:szCs w:val="24"/>
        </w:rPr>
      </w:pPr>
      <w:r w:rsidRPr="00CA5217">
        <w:rPr>
          <w:rFonts w:asciiTheme="majorBidi" w:hAnsiTheme="majorBidi" w:cstheme="majorBidi"/>
          <w:b/>
          <w:bCs/>
          <w:sz w:val="24"/>
          <w:szCs w:val="24"/>
        </w:rPr>
        <w:t>4. La production agricole animale :</w:t>
      </w:r>
    </w:p>
    <w:p w:rsidR="00CA5217" w:rsidRPr="00CA5217" w:rsidRDefault="00CA5217" w:rsidP="00CA5217">
      <w:pPr>
        <w:autoSpaceDE w:val="0"/>
        <w:autoSpaceDN w:val="0"/>
        <w:adjustRightInd w:val="0"/>
        <w:ind w:left="0"/>
        <w:jc w:val="both"/>
        <w:rPr>
          <w:rFonts w:asciiTheme="majorBidi" w:hAnsiTheme="majorBidi" w:cstheme="majorBidi"/>
          <w:sz w:val="24"/>
          <w:szCs w:val="24"/>
        </w:rPr>
      </w:pPr>
      <w:r w:rsidRPr="00CA5217">
        <w:rPr>
          <w:rFonts w:asciiTheme="majorBidi" w:hAnsiTheme="majorBidi" w:cstheme="majorBidi"/>
          <w:sz w:val="24"/>
          <w:szCs w:val="24"/>
        </w:rPr>
        <w:t>La production de viande par l'élevage nécessite la production de végétaux pour nourrir les</w:t>
      </w:r>
    </w:p>
    <w:p w:rsidR="00CA5217" w:rsidRPr="00CA5217" w:rsidRDefault="00CA5217" w:rsidP="00CA5217">
      <w:pPr>
        <w:autoSpaceDE w:val="0"/>
        <w:autoSpaceDN w:val="0"/>
        <w:adjustRightInd w:val="0"/>
        <w:ind w:left="0"/>
        <w:jc w:val="both"/>
        <w:rPr>
          <w:rFonts w:asciiTheme="majorBidi" w:hAnsiTheme="majorBidi" w:cstheme="majorBidi"/>
          <w:sz w:val="24"/>
          <w:szCs w:val="24"/>
        </w:rPr>
      </w:pPr>
      <w:r w:rsidRPr="00CA5217">
        <w:rPr>
          <w:rFonts w:asciiTheme="majorBidi" w:hAnsiTheme="majorBidi" w:cstheme="majorBidi"/>
          <w:sz w:val="24"/>
          <w:szCs w:val="24"/>
        </w:rPr>
        <w:t>animaux. Cela a pour conséquences, d'une part, un rendement énergétique réduit pour</w:t>
      </w:r>
    </w:p>
    <w:p w:rsidR="00CA5217" w:rsidRPr="00CA5217" w:rsidRDefault="00CA5217" w:rsidP="00CA5217">
      <w:pPr>
        <w:autoSpaceDE w:val="0"/>
        <w:autoSpaceDN w:val="0"/>
        <w:adjustRightInd w:val="0"/>
        <w:ind w:left="0"/>
        <w:jc w:val="both"/>
        <w:rPr>
          <w:rFonts w:asciiTheme="majorBidi" w:hAnsiTheme="majorBidi" w:cstheme="majorBidi"/>
          <w:sz w:val="24"/>
          <w:szCs w:val="24"/>
        </w:rPr>
      </w:pPr>
      <w:r w:rsidRPr="00CA5217">
        <w:rPr>
          <w:rFonts w:asciiTheme="majorBidi" w:hAnsiTheme="majorBidi" w:cstheme="majorBidi"/>
          <w:sz w:val="24"/>
          <w:szCs w:val="24"/>
        </w:rPr>
        <w:t>l'élevage; d'autre part, une consommation de surface agricole bien plus élevée que pour une</w:t>
      </w:r>
      <w:r>
        <w:rPr>
          <w:rFonts w:asciiTheme="majorBidi" w:hAnsiTheme="majorBidi" w:cstheme="majorBidi"/>
          <w:sz w:val="24"/>
          <w:szCs w:val="24"/>
        </w:rPr>
        <w:t xml:space="preserve"> </w:t>
      </w:r>
      <w:r w:rsidRPr="00CA5217">
        <w:rPr>
          <w:rFonts w:asciiTheme="majorBidi" w:hAnsiTheme="majorBidi" w:cstheme="majorBidi"/>
          <w:sz w:val="24"/>
          <w:szCs w:val="24"/>
        </w:rPr>
        <w:t>production végétale.</w:t>
      </w:r>
    </w:p>
    <w:p w:rsidR="00CA5217" w:rsidRPr="00CA5217" w:rsidRDefault="00CA5217" w:rsidP="00CA5217">
      <w:pPr>
        <w:autoSpaceDE w:val="0"/>
        <w:autoSpaceDN w:val="0"/>
        <w:adjustRightInd w:val="0"/>
        <w:ind w:left="0"/>
        <w:jc w:val="both"/>
        <w:rPr>
          <w:rFonts w:asciiTheme="majorBidi" w:hAnsiTheme="majorBidi" w:cstheme="majorBidi"/>
          <w:sz w:val="24"/>
          <w:szCs w:val="24"/>
        </w:rPr>
      </w:pPr>
      <w:r w:rsidRPr="00CA5217">
        <w:rPr>
          <w:rFonts w:asciiTheme="majorBidi" w:hAnsiTheme="majorBidi" w:cstheme="majorBidi"/>
          <w:b/>
          <w:bCs/>
          <w:sz w:val="24"/>
          <w:szCs w:val="24"/>
        </w:rPr>
        <w:t xml:space="preserve">L'élevage intensif </w:t>
      </w:r>
      <w:r w:rsidRPr="00CA5217">
        <w:rPr>
          <w:rFonts w:asciiTheme="majorBidi" w:hAnsiTheme="majorBidi" w:cstheme="majorBidi"/>
          <w:sz w:val="24"/>
          <w:szCs w:val="24"/>
        </w:rPr>
        <w:t>est une forme d'élevage industrialisé qui vise à augmenter fortement le</w:t>
      </w:r>
      <w:r>
        <w:rPr>
          <w:rFonts w:asciiTheme="majorBidi" w:hAnsiTheme="majorBidi" w:cstheme="majorBidi"/>
          <w:sz w:val="24"/>
          <w:szCs w:val="24"/>
        </w:rPr>
        <w:t xml:space="preserve"> </w:t>
      </w:r>
      <w:r w:rsidRPr="00CA5217">
        <w:rPr>
          <w:rFonts w:asciiTheme="majorBidi" w:hAnsiTheme="majorBidi" w:cstheme="majorBidi"/>
          <w:sz w:val="24"/>
          <w:szCs w:val="24"/>
        </w:rPr>
        <w:t>rendement de cette activité, notamment en augmentant la densité d'animaux sur l'exploitation</w:t>
      </w:r>
      <w:r>
        <w:rPr>
          <w:rFonts w:asciiTheme="majorBidi" w:hAnsiTheme="majorBidi" w:cstheme="majorBidi"/>
          <w:sz w:val="24"/>
          <w:szCs w:val="24"/>
        </w:rPr>
        <w:t xml:space="preserve"> </w:t>
      </w:r>
      <w:r w:rsidRPr="00CA5217">
        <w:rPr>
          <w:rFonts w:asciiTheme="majorBidi" w:hAnsiTheme="majorBidi" w:cstheme="majorBidi"/>
          <w:sz w:val="24"/>
          <w:szCs w:val="24"/>
        </w:rPr>
        <w:t>ou en s'affranchissant plus ou moins fortement du milieu environnant (confinement).</w:t>
      </w:r>
    </w:p>
    <w:p w:rsidR="00CA5217" w:rsidRPr="00CA5217" w:rsidRDefault="00CA5217" w:rsidP="00CA5217">
      <w:pPr>
        <w:autoSpaceDE w:val="0"/>
        <w:autoSpaceDN w:val="0"/>
        <w:adjustRightInd w:val="0"/>
        <w:ind w:left="0"/>
        <w:jc w:val="both"/>
        <w:rPr>
          <w:rFonts w:asciiTheme="majorBidi" w:hAnsiTheme="majorBidi" w:cstheme="majorBidi"/>
          <w:sz w:val="24"/>
          <w:szCs w:val="24"/>
        </w:rPr>
      </w:pPr>
      <w:r w:rsidRPr="00CA5217">
        <w:rPr>
          <w:rFonts w:asciiTheme="majorBidi" w:hAnsiTheme="majorBidi" w:cstheme="majorBidi"/>
          <w:sz w:val="24"/>
          <w:szCs w:val="24"/>
        </w:rPr>
        <w:t xml:space="preserve">La production de viande par </w:t>
      </w:r>
      <w:r w:rsidRPr="00CA5217">
        <w:rPr>
          <w:rFonts w:asciiTheme="majorBidi" w:hAnsiTheme="majorBidi" w:cstheme="majorBidi"/>
          <w:b/>
          <w:bCs/>
          <w:sz w:val="24"/>
          <w:szCs w:val="24"/>
        </w:rPr>
        <w:t xml:space="preserve">élevage intensif </w:t>
      </w:r>
      <w:r w:rsidRPr="00CA5217">
        <w:rPr>
          <w:rFonts w:asciiTheme="majorBidi" w:hAnsiTheme="majorBidi" w:cstheme="majorBidi"/>
          <w:sz w:val="24"/>
          <w:szCs w:val="24"/>
        </w:rPr>
        <w:t>a de nombreux impacts environnementaux</w:t>
      </w:r>
      <w:r>
        <w:rPr>
          <w:rFonts w:asciiTheme="majorBidi" w:hAnsiTheme="majorBidi" w:cstheme="majorBidi"/>
          <w:sz w:val="24"/>
          <w:szCs w:val="24"/>
        </w:rPr>
        <w:t xml:space="preserve"> </w:t>
      </w:r>
      <w:r w:rsidRPr="00CA5217">
        <w:rPr>
          <w:rFonts w:asciiTheme="majorBidi" w:hAnsiTheme="majorBidi" w:cstheme="majorBidi"/>
          <w:sz w:val="24"/>
          <w:szCs w:val="24"/>
        </w:rPr>
        <w:t>(qui s'ajoutent à ceux induits par la production végétale) :</w:t>
      </w:r>
    </w:p>
    <w:p w:rsidR="00CA5217" w:rsidRPr="00CA5217" w:rsidRDefault="00CA5217" w:rsidP="00CA5217">
      <w:pPr>
        <w:autoSpaceDE w:val="0"/>
        <w:autoSpaceDN w:val="0"/>
        <w:adjustRightInd w:val="0"/>
        <w:ind w:left="0"/>
        <w:jc w:val="both"/>
        <w:rPr>
          <w:rFonts w:asciiTheme="majorBidi" w:hAnsiTheme="majorBidi" w:cstheme="majorBidi"/>
          <w:sz w:val="24"/>
          <w:szCs w:val="24"/>
        </w:rPr>
      </w:pPr>
      <w:r w:rsidRPr="00CA5217">
        <w:rPr>
          <w:rFonts w:asciiTheme="majorBidi" w:hAnsiTheme="majorBidi" w:cstheme="majorBidi"/>
          <w:sz w:val="24"/>
          <w:szCs w:val="24"/>
        </w:rPr>
        <w:t> Emissions importantes de gaz à effet de serre (dues à la fourniture en nourriture des</w:t>
      </w:r>
    </w:p>
    <w:p w:rsidR="00CA5217" w:rsidRPr="00CA5217" w:rsidRDefault="00CA5217" w:rsidP="00CA5217">
      <w:pPr>
        <w:autoSpaceDE w:val="0"/>
        <w:autoSpaceDN w:val="0"/>
        <w:adjustRightInd w:val="0"/>
        <w:ind w:left="0"/>
        <w:jc w:val="both"/>
        <w:rPr>
          <w:rFonts w:asciiTheme="majorBidi" w:hAnsiTheme="majorBidi" w:cstheme="majorBidi"/>
          <w:sz w:val="24"/>
          <w:szCs w:val="24"/>
        </w:rPr>
      </w:pPr>
      <w:r w:rsidRPr="00CA5217">
        <w:rPr>
          <w:rFonts w:asciiTheme="majorBidi" w:hAnsiTheme="majorBidi" w:cstheme="majorBidi"/>
          <w:sz w:val="24"/>
          <w:szCs w:val="24"/>
        </w:rPr>
        <w:t>animaux, au fonctionnement du local d'élevage).</w:t>
      </w:r>
    </w:p>
    <w:p w:rsidR="00CA5217" w:rsidRPr="00CA5217" w:rsidRDefault="00CA5217" w:rsidP="00CA5217">
      <w:pPr>
        <w:autoSpaceDE w:val="0"/>
        <w:autoSpaceDN w:val="0"/>
        <w:adjustRightInd w:val="0"/>
        <w:ind w:left="0"/>
        <w:jc w:val="both"/>
        <w:rPr>
          <w:rFonts w:asciiTheme="majorBidi" w:hAnsiTheme="majorBidi" w:cstheme="majorBidi"/>
          <w:sz w:val="24"/>
          <w:szCs w:val="24"/>
        </w:rPr>
      </w:pPr>
      <w:r w:rsidRPr="00CA5217">
        <w:rPr>
          <w:rFonts w:asciiTheme="majorBidi" w:hAnsiTheme="majorBidi" w:cstheme="majorBidi"/>
          <w:sz w:val="24"/>
          <w:szCs w:val="24"/>
        </w:rPr>
        <w:t> Problèmes de gestion des déjections des animaux.</w:t>
      </w:r>
    </w:p>
    <w:p w:rsidR="00CA5217" w:rsidRPr="00CA5217" w:rsidRDefault="00CA5217" w:rsidP="00CA5217">
      <w:pPr>
        <w:autoSpaceDE w:val="0"/>
        <w:autoSpaceDN w:val="0"/>
        <w:adjustRightInd w:val="0"/>
        <w:ind w:left="0"/>
        <w:jc w:val="both"/>
        <w:rPr>
          <w:rFonts w:asciiTheme="majorBidi" w:hAnsiTheme="majorBidi" w:cstheme="majorBidi"/>
          <w:sz w:val="24"/>
          <w:szCs w:val="24"/>
        </w:rPr>
      </w:pPr>
      <w:r w:rsidRPr="00CA5217">
        <w:rPr>
          <w:rFonts w:asciiTheme="majorBidi" w:hAnsiTheme="majorBidi" w:cstheme="majorBidi"/>
          <w:sz w:val="24"/>
          <w:szCs w:val="24"/>
        </w:rPr>
        <w:t>Dans certaines régions du monde, notamment les zones de montagne, l'élevage est encore</w:t>
      </w:r>
      <w:r>
        <w:rPr>
          <w:rFonts w:asciiTheme="majorBidi" w:hAnsiTheme="majorBidi" w:cstheme="majorBidi"/>
          <w:sz w:val="24"/>
          <w:szCs w:val="24"/>
        </w:rPr>
        <w:t xml:space="preserve"> </w:t>
      </w:r>
      <w:r w:rsidRPr="00CA5217">
        <w:rPr>
          <w:rFonts w:asciiTheme="majorBidi" w:hAnsiTheme="majorBidi" w:cstheme="majorBidi"/>
          <w:sz w:val="24"/>
          <w:szCs w:val="24"/>
        </w:rPr>
        <w:t>extensif : moins rentable (car il nécessite des races animales résistantes aux conditions</w:t>
      </w:r>
      <w:r>
        <w:rPr>
          <w:rFonts w:asciiTheme="majorBidi" w:hAnsiTheme="majorBidi" w:cstheme="majorBidi"/>
          <w:sz w:val="24"/>
          <w:szCs w:val="24"/>
        </w:rPr>
        <w:t xml:space="preserve"> </w:t>
      </w:r>
      <w:r w:rsidRPr="00CA5217">
        <w:rPr>
          <w:rFonts w:asciiTheme="majorBidi" w:hAnsiTheme="majorBidi" w:cstheme="majorBidi"/>
          <w:sz w:val="24"/>
          <w:szCs w:val="24"/>
        </w:rPr>
        <w:t>extérieurs, et souvent mois productives), il est néanmoins mois dommageable pour</w:t>
      </w:r>
      <w:r>
        <w:rPr>
          <w:rFonts w:asciiTheme="majorBidi" w:hAnsiTheme="majorBidi" w:cstheme="majorBidi"/>
          <w:sz w:val="24"/>
          <w:szCs w:val="24"/>
        </w:rPr>
        <w:t xml:space="preserve"> </w:t>
      </w:r>
      <w:r w:rsidRPr="00CA5217">
        <w:rPr>
          <w:rFonts w:asciiTheme="majorBidi" w:hAnsiTheme="majorBidi" w:cstheme="majorBidi"/>
          <w:sz w:val="24"/>
          <w:szCs w:val="24"/>
        </w:rPr>
        <w:t>l'environnement.</w:t>
      </w:r>
    </w:p>
    <w:p w:rsidR="00CA5217" w:rsidRPr="00CA5217" w:rsidRDefault="00CA5217" w:rsidP="00CA5217">
      <w:pPr>
        <w:autoSpaceDE w:val="0"/>
        <w:autoSpaceDN w:val="0"/>
        <w:adjustRightInd w:val="0"/>
        <w:ind w:left="0"/>
        <w:jc w:val="both"/>
        <w:rPr>
          <w:rFonts w:asciiTheme="majorBidi" w:hAnsiTheme="majorBidi" w:cstheme="majorBidi"/>
          <w:b/>
          <w:bCs/>
          <w:sz w:val="24"/>
          <w:szCs w:val="24"/>
        </w:rPr>
      </w:pPr>
      <w:r w:rsidRPr="00CA5217">
        <w:rPr>
          <w:rFonts w:asciiTheme="majorBidi" w:hAnsiTheme="majorBidi" w:cstheme="majorBidi"/>
          <w:b/>
          <w:bCs/>
          <w:sz w:val="24"/>
          <w:szCs w:val="24"/>
        </w:rPr>
        <w:t>Consommer de la viande ou un produit végétal n'a pas le même impact écologique.</w:t>
      </w:r>
    </w:p>
    <w:p w:rsidR="00CA5217" w:rsidRPr="00CA5217" w:rsidRDefault="00CA5217" w:rsidP="00CA5217">
      <w:pPr>
        <w:autoSpaceDE w:val="0"/>
        <w:autoSpaceDN w:val="0"/>
        <w:adjustRightInd w:val="0"/>
        <w:ind w:left="0"/>
        <w:jc w:val="both"/>
        <w:rPr>
          <w:rFonts w:asciiTheme="majorBidi" w:hAnsiTheme="majorBidi" w:cstheme="majorBidi"/>
          <w:b/>
          <w:bCs/>
          <w:sz w:val="24"/>
          <w:szCs w:val="24"/>
        </w:rPr>
      </w:pPr>
      <w:r w:rsidRPr="00CA5217">
        <w:rPr>
          <w:rFonts w:asciiTheme="majorBidi" w:hAnsiTheme="majorBidi" w:cstheme="majorBidi"/>
          <w:b/>
          <w:bCs/>
          <w:sz w:val="24"/>
          <w:szCs w:val="24"/>
        </w:rPr>
        <w:t>Ainsi la transposition des habitudes alimentaire des populations des pays industrialisés</w:t>
      </w:r>
      <w:r>
        <w:rPr>
          <w:rFonts w:asciiTheme="majorBidi" w:hAnsiTheme="majorBidi" w:cstheme="majorBidi"/>
          <w:b/>
          <w:bCs/>
          <w:sz w:val="24"/>
          <w:szCs w:val="24"/>
        </w:rPr>
        <w:t xml:space="preserve"> </w:t>
      </w:r>
      <w:r w:rsidRPr="00CA5217">
        <w:rPr>
          <w:rFonts w:asciiTheme="majorBidi" w:hAnsiTheme="majorBidi" w:cstheme="majorBidi"/>
          <w:b/>
          <w:bCs/>
          <w:sz w:val="24"/>
          <w:szCs w:val="24"/>
        </w:rPr>
        <w:t>aux populations des pays émergents ne peut s'envisager de manière durable.</w:t>
      </w:r>
    </w:p>
    <w:p w:rsidR="00CA5217" w:rsidRPr="00CA5217" w:rsidRDefault="00CA5217" w:rsidP="00CA5217">
      <w:pPr>
        <w:autoSpaceDE w:val="0"/>
        <w:autoSpaceDN w:val="0"/>
        <w:adjustRightInd w:val="0"/>
        <w:ind w:left="0"/>
        <w:jc w:val="both"/>
        <w:rPr>
          <w:rFonts w:asciiTheme="majorBidi" w:hAnsiTheme="majorBidi" w:cstheme="majorBidi"/>
          <w:b/>
          <w:bCs/>
          <w:sz w:val="24"/>
          <w:szCs w:val="24"/>
        </w:rPr>
      </w:pPr>
      <w:r w:rsidRPr="00CA5217">
        <w:rPr>
          <w:rFonts w:asciiTheme="majorBidi" w:hAnsiTheme="majorBidi" w:cstheme="majorBidi"/>
          <w:b/>
          <w:bCs/>
          <w:sz w:val="24"/>
          <w:szCs w:val="24"/>
        </w:rPr>
        <w:t>Exemple :</w:t>
      </w:r>
    </w:p>
    <w:p w:rsidR="00CA5217" w:rsidRDefault="00CA5217" w:rsidP="00CA5217">
      <w:pPr>
        <w:autoSpaceDE w:val="0"/>
        <w:autoSpaceDN w:val="0"/>
        <w:adjustRightInd w:val="0"/>
        <w:ind w:left="0"/>
        <w:jc w:val="both"/>
        <w:rPr>
          <w:rFonts w:asciiTheme="majorBidi" w:hAnsiTheme="majorBidi" w:cstheme="majorBidi"/>
          <w:sz w:val="24"/>
          <w:szCs w:val="24"/>
        </w:rPr>
      </w:pPr>
      <w:r w:rsidRPr="00CA5217">
        <w:rPr>
          <w:rFonts w:asciiTheme="majorBidi" w:hAnsiTheme="majorBidi" w:cstheme="majorBidi"/>
          <w:sz w:val="24"/>
          <w:szCs w:val="24"/>
        </w:rPr>
        <w:t>Actuellement, l'élément principal de l'alimentation d'un Chinois est le riz alors que pour un</w:t>
      </w:r>
      <w:r>
        <w:rPr>
          <w:rFonts w:asciiTheme="majorBidi" w:hAnsiTheme="majorBidi" w:cstheme="majorBidi"/>
          <w:sz w:val="24"/>
          <w:szCs w:val="24"/>
        </w:rPr>
        <w:t xml:space="preserve"> </w:t>
      </w:r>
      <w:r w:rsidRPr="00CA5217">
        <w:rPr>
          <w:rFonts w:asciiTheme="majorBidi" w:hAnsiTheme="majorBidi" w:cstheme="majorBidi"/>
          <w:sz w:val="24"/>
          <w:szCs w:val="24"/>
        </w:rPr>
        <w:t>Américain, c'est la viande et pour l’Algérien est le pain (le blé).</w:t>
      </w:r>
    </w:p>
    <w:p w:rsidR="00CA5217" w:rsidRDefault="00CA5217" w:rsidP="00CA5217">
      <w:pPr>
        <w:autoSpaceDE w:val="0"/>
        <w:autoSpaceDN w:val="0"/>
        <w:adjustRightInd w:val="0"/>
        <w:ind w:left="0"/>
        <w:jc w:val="both"/>
        <w:rPr>
          <w:rFonts w:asciiTheme="majorBidi" w:hAnsiTheme="majorBidi" w:cstheme="majorBidi"/>
          <w:sz w:val="24"/>
          <w:szCs w:val="24"/>
        </w:rPr>
      </w:pPr>
    </w:p>
    <w:p w:rsidR="00CA5217" w:rsidRDefault="00CA5217" w:rsidP="00CA5217">
      <w:pPr>
        <w:autoSpaceDE w:val="0"/>
        <w:autoSpaceDN w:val="0"/>
        <w:adjustRightInd w:val="0"/>
        <w:ind w:left="0"/>
        <w:jc w:val="both"/>
        <w:rPr>
          <w:rFonts w:asciiTheme="majorBidi" w:hAnsiTheme="majorBidi" w:cstheme="majorBidi"/>
          <w:sz w:val="24"/>
          <w:szCs w:val="24"/>
        </w:rPr>
      </w:pPr>
    </w:p>
    <w:p w:rsidR="00CA5217" w:rsidRDefault="00CA5217" w:rsidP="00CA5217">
      <w:pPr>
        <w:autoSpaceDE w:val="0"/>
        <w:autoSpaceDN w:val="0"/>
        <w:adjustRightInd w:val="0"/>
        <w:ind w:left="0"/>
        <w:jc w:val="both"/>
        <w:rPr>
          <w:rFonts w:asciiTheme="majorBidi" w:hAnsiTheme="majorBidi" w:cstheme="majorBidi"/>
          <w:sz w:val="24"/>
          <w:szCs w:val="24"/>
        </w:rPr>
      </w:pPr>
    </w:p>
    <w:p w:rsidR="00CA5217" w:rsidRDefault="00CA5217" w:rsidP="00CA5217">
      <w:pPr>
        <w:autoSpaceDE w:val="0"/>
        <w:autoSpaceDN w:val="0"/>
        <w:adjustRightInd w:val="0"/>
        <w:ind w:left="0"/>
        <w:jc w:val="both"/>
        <w:rPr>
          <w:rFonts w:asciiTheme="majorBidi" w:hAnsiTheme="majorBidi" w:cstheme="majorBidi"/>
          <w:sz w:val="24"/>
          <w:szCs w:val="24"/>
        </w:rPr>
      </w:pPr>
    </w:p>
    <w:p w:rsidR="00CA5217" w:rsidRDefault="00CA5217" w:rsidP="00CA5217">
      <w:pPr>
        <w:autoSpaceDE w:val="0"/>
        <w:autoSpaceDN w:val="0"/>
        <w:adjustRightInd w:val="0"/>
        <w:ind w:left="0"/>
        <w:jc w:val="both"/>
        <w:rPr>
          <w:rFonts w:asciiTheme="majorBidi" w:hAnsiTheme="majorBidi" w:cstheme="majorBidi"/>
          <w:sz w:val="24"/>
          <w:szCs w:val="24"/>
        </w:rPr>
      </w:pPr>
    </w:p>
    <w:p w:rsidR="00CA5217" w:rsidRDefault="00CA5217" w:rsidP="00CA5217">
      <w:pPr>
        <w:autoSpaceDE w:val="0"/>
        <w:autoSpaceDN w:val="0"/>
        <w:adjustRightInd w:val="0"/>
        <w:ind w:left="0"/>
        <w:jc w:val="both"/>
        <w:rPr>
          <w:rFonts w:asciiTheme="majorBidi" w:hAnsiTheme="majorBidi" w:cstheme="majorBidi"/>
          <w:sz w:val="24"/>
          <w:szCs w:val="24"/>
        </w:rPr>
      </w:pPr>
    </w:p>
    <w:p w:rsidR="00CA5217" w:rsidRDefault="00CA5217" w:rsidP="00CA5217">
      <w:pPr>
        <w:autoSpaceDE w:val="0"/>
        <w:autoSpaceDN w:val="0"/>
        <w:adjustRightInd w:val="0"/>
        <w:ind w:left="0"/>
        <w:jc w:val="both"/>
        <w:rPr>
          <w:rFonts w:asciiTheme="majorBidi" w:hAnsiTheme="majorBidi" w:cstheme="majorBidi"/>
          <w:sz w:val="24"/>
          <w:szCs w:val="24"/>
        </w:rPr>
      </w:pPr>
    </w:p>
    <w:p w:rsidR="00CA5217" w:rsidRDefault="00CA5217" w:rsidP="00CA5217">
      <w:pPr>
        <w:autoSpaceDE w:val="0"/>
        <w:autoSpaceDN w:val="0"/>
        <w:adjustRightInd w:val="0"/>
        <w:ind w:left="0"/>
        <w:jc w:val="both"/>
        <w:rPr>
          <w:rFonts w:asciiTheme="majorBidi" w:hAnsiTheme="majorBidi" w:cstheme="majorBidi"/>
          <w:sz w:val="24"/>
          <w:szCs w:val="24"/>
        </w:rPr>
      </w:pPr>
    </w:p>
    <w:p w:rsidR="00CA5217" w:rsidRDefault="00CA5217" w:rsidP="00CA5217">
      <w:pPr>
        <w:autoSpaceDE w:val="0"/>
        <w:autoSpaceDN w:val="0"/>
        <w:adjustRightInd w:val="0"/>
        <w:ind w:left="0"/>
        <w:jc w:val="both"/>
        <w:rPr>
          <w:rFonts w:asciiTheme="majorBidi" w:hAnsiTheme="majorBidi" w:cstheme="majorBidi"/>
          <w:sz w:val="24"/>
          <w:szCs w:val="24"/>
        </w:rPr>
      </w:pPr>
    </w:p>
    <w:p w:rsidR="00CA5217" w:rsidRDefault="00CA5217" w:rsidP="00CA5217">
      <w:pPr>
        <w:autoSpaceDE w:val="0"/>
        <w:autoSpaceDN w:val="0"/>
        <w:adjustRightInd w:val="0"/>
        <w:ind w:left="0"/>
        <w:jc w:val="both"/>
        <w:rPr>
          <w:rFonts w:asciiTheme="majorBidi" w:hAnsiTheme="majorBidi" w:cstheme="majorBidi"/>
          <w:sz w:val="24"/>
          <w:szCs w:val="24"/>
        </w:rPr>
      </w:pPr>
    </w:p>
    <w:p w:rsidR="00CA5217" w:rsidRDefault="00CA5217" w:rsidP="00CA5217">
      <w:pPr>
        <w:autoSpaceDE w:val="0"/>
        <w:autoSpaceDN w:val="0"/>
        <w:adjustRightInd w:val="0"/>
        <w:ind w:left="0"/>
        <w:jc w:val="both"/>
        <w:rPr>
          <w:rFonts w:asciiTheme="majorBidi" w:hAnsiTheme="majorBidi" w:cstheme="majorBidi"/>
          <w:sz w:val="24"/>
          <w:szCs w:val="24"/>
        </w:rPr>
      </w:pPr>
    </w:p>
    <w:p w:rsidR="00CA5217" w:rsidRDefault="00CA5217" w:rsidP="00CA5217">
      <w:pPr>
        <w:autoSpaceDE w:val="0"/>
        <w:autoSpaceDN w:val="0"/>
        <w:adjustRightInd w:val="0"/>
        <w:ind w:left="0"/>
        <w:jc w:val="both"/>
        <w:rPr>
          <w:rFonts w:asciiTheme="majorBidi" w:hAnsiTheme="majorBidi" w:cstheme="majorBidi"/>
          <w:sz w:val="24"/>
          <w:szCs w:val="24"/>
        </w:rPr>
      </w:pPr>
    </w:p>
    <w:p w:rsidR="00CA5217" w:rsidRDefault="00CA5217" w:rsidP="00CA5217">
      <w:pPr>
        <w:autoSpaceDE w:val="0"/>
        <w:autoSpaceDN w:val="0"/>
        <w:adjustRightInd w:val="0"/>
        <w:ind w:left="0"/>
        <w:jc w:val="both"/>
        <w:rPr>
          <w:rFonts w:asciiTheme="majorBidi" w:hAnsiTheme="majorBidi" w:cstheme="majorBidi"/>
          <w:sz w:val="24"/>
          <w:szCs w:val="24"/>
        </w:rPr>
      </w:pPr>
    </w:p>
    <w:p w:rsidR="00CA5217" w:rsidRDefault="00CA5217" w:rsidP="00CA5217">
      <w:pPr>
        <w:autoSpaceDE w:val="0"/>
        <w:autoSpaceDN w:val="0"/>
        <w:adjustRightInd w:val="0"/>
        <w:ind w:left="0"/>
        <w:jc w:val="both"/>
        <w:rPr>
          <w:rFonts w:asciiTheme="majorBidi" w:hAnsiTheme="majorBidi" w:cstheme="majorBidi"/>
          <w:sz w:val="24"/>
          <w:szCs w:val="24"/>
        </w:rPr>
      </w:pPr>
    </w:p>
    <w:p w:rsidR="00CA5217" w:rsidRDefault="00CA5217" w:rsidP="00CA5217">
      <w:pPr>
        <w:autoSpaceDE w:val="0"/>
        <w:autoSpaceDN w:val="0"/>
        <w:adjustRightInd w:val="0"/>
        <w:ind w:left="0"/>
        <w:jc w:val="both"/>
        <w:rPr>
          <w:rFonts w:asciiTheme="majorBidi" w:hAnsiTheme="majorBidi" w:cstheme="majorBidi"/>
          <w:sz w:val="24"/>
          <w:szCs w:val="24"/>
        </w:rPr>
      </w:pPr>
    </w:p>
    <w:p w:rsidR="00CA5217" w:rsidRDefault="00CA5217" w:rsidP="00CA5217">
      <w:pPr>
        <w:autoSpaceDE w:val="0"/>
        <w:autoSpaceDN w:val="0"/>
        <w:adjustRightInd w:val="0"/>
        <w:ind w:left="0"/>
        <w:jc w:val="both"/>
        <w:rPr>
          <w:rFonts w:asciiTheme="majorBidi" w:hAnsiTheme="majorBidi" w:cstheme="majorBidi"/>
          <w:sz w:val="24"/>
          <w:szCs w:val="24"/>
        </w:rPr>
      </w:pPr>
    </w:p>
    <w:p w:rsidR="00CA5217" w:rsidRDefault="00CA5217" w:rsidP="00CA5217">
      <w:pPr>
        <w:autoSpaceDE w:val="0"/>
        <w:autoSpaceDN w:val="0"/>
        <w:adjustRightInd w:val="0"/>
        <w:ind w:left="0"/>
        <w:jc w:val="both"/>
        <w:rPr>
          <w:rFonts w:asciiTheme="majorBidi" w:hAnsiTheme="majorBidi" w:cstheme="majorBidi"/>
          <w:sz w:val="24"/>
          <w:szCs w:val="24"/>
        </w:rPr>
      </w:pPr>
    </w:p>
    <w:p w:rsidR="00CA5217" w:rsidRDefault="00CA5217" w:rsidP="00CA5217">
      <w:pPr>
        <w:autoSpaceDE w:val="0"/>
        <w:autoSpaceDN w:val="0"/>
        <w:adjustRightInd w:val="0"/>
        <w:ind w:left="0"/>
        <w:jc w:val="both"/>
        <w:rPr>
          <w:rFonts w:asciiTheme="majorBidi" w:hAnsiTheme="majorBidi" w:cstheme="majorBidi"/>
          <w:sz w:val="24"/>
          <w:szCs w:val="24"/>
        </w:rPr>
      </w:pPr>
    </w:p>
    <w:p w:rsidR="00CA5217" w:rsidRDefault="00CA5217" w:rsidP="00CA5217">
      <w:pPr>
        <w:autoSpaceDE w:val="0"/>
        <w:autoSpaceDN w:val="0"/>
        <w:adjustRightInd w:val="0"/>
        <w:ind w:left="0"/>
        <w:jc w:val="both"/>
        <w:rPr>
          <w:rFonts w:asciiTheme="majorBidi" w:hAnsiTheme="majorBidi" w:cstheme="majorBidi"/>
          <w:sz w:val="24"/>
          <w:szCs w:val="24"/>
        </w:rPr>
      </w:pPr>
    </w:p>
    <w:p w:rsidR="00CA5217" w:rsidRDefault="00CA5217" w:rsidP="00CA5217">
      <w:pPr>
        <w:autoSpaceDE w:val="0"/>
        <w:autoSpaceDN w:val="0"/>
        <w:adjustRightInd w:val="0"/>
        <w:ind w:left="0"/>
        <w:jc w:val="both"/>
        <w:rPr>
          <w:rFonts w:asciiTheme="majorBidi" w:hAnsiTheme="majorBidi" w:cstheme="majorBidi"/>
          <w:sz w:val="24"/>
          <w:szCs w:val="24"/>
        </w:rPr>
      </w:pPr>
    </w:p>
    <w:p w:rsidR="00CA5217" w:rsidRDefault="00CA5217" w:rsidP="00CA5217">
      <w:pPr>
        <w:autoSpaceDE w:val="0"/>
        <w:autoSpaceDN w:val="0"/>
        <w:adjustRightInd w:val="0"/>
        <w:ind w:left="0"/>
        <w:jc w:val="both"/>
        <w:rPr>
          <w:rFonts w:asciiTheme="majorBidi" w:hAnsiTheme="majorBidi" w:cstheme="majorBidi"/>
          <w:sz w:val="24"/>
          <w:szCs w:val="24"/>
        </w:rPr>
      </w:pPr>
    </w:p>
    <w:p w:rsidR="00CA5217" w:rsidRDefault="00CA5217" w:rsidP="00CA5217">
      <w:pPr>
        <w:autoSpaceDE w:val="0"/>
        <w:autoSpaceDN w:val="0"/>
        <w:adjustRightInd w:val="0"/>
        <w:ind w:left="0"/>
        <w:jc w:val="both"/>
        <w:rPr>
          <w:rFonts w:asciiTheme="majorBidi" w:hAnsiTheme="majorBidi" w:cstheme="majorBidi"/>
          <w:sz w:val="24"/>
          <w:szCs w:val="24"/>
        </w:rPr>
      </w:pPr>
    </w:p>
    <w:p w:rsidR="00CA5217" w:rsidRDefault="00CA5217" w:rsidP="00CA5217">
      <w:pPr>
        <w:autoSpaceDE w:val="0"/>
        <w:autoSpaceDN w:val="0"/>
        <w:adjustRightInd w:val="0"/>
        <w:ind w:left="0"/>
        <w:jc w:val="both"/>
        <w:rPr>
          <w:rFonts w:asciiTheme="majorBidi" w:hAnsiTheme="majorBidi" w:cstheme="majorBidi"/>
          <w:sz w:val="24"/>
          <w:szCs w:val="24"/>
        </w:rPr>
      </w:pPr>
    </w:p>
    <w:p w:rsidR="00CA5217" w:rsidRDefault="00CA5217" w:rsidP="00CA5217">
      <w:pPr>
        <w:autoSpaceDE w:val="0"/>
        <w:autoSpaceDN w:val="0"/>
        <w:adjustRightInd w:val="0"/>
        <w:ind w:left="0"/>
        <w:jc w:val="both"/>
        <w:rPr>
          <w:rFonts w:asciiTheme="majorBidi" w:hAnsiTheme="majorBidi" w:cstheme="majorBidi"/>
          <w:sz w:val="24"/>
          <w:szCs w:val="24"/>
        </w:rPr>
      </w:pPr>
    </w:p>
    <w:p w:rsidR="00CA5217" w:rsidRDefault="00CA5217" w:rsidP="00CA5217">
      <w:pPr>
        <w:autoSpaceDE w:val="0"/>
        <w:autoSpaceDN w:val="0"/>
        <w:adjustRightInd w:val="0"/>
        <w:ind w:left="0"/>
        <w:jc w:val="both"/>
        <w:rPr>
          <w:rFonts w:asciiTheme="majorBidi" w:hAnsiTheme="majorBidi" w:cstheme="majorBidi"/>
          <w:sz w:val="24"/>
          <w:szCs w:val="24"/>
        </w:rPr>
      </w:pPr>
    </w:p>
    <w:p w:rsidR="00CA5217" w:rsidRPr="00CA5217" w:rsidRDefault="00CA5217" w:rsidP="00CA5217">
      <w:pPr>
        <w:autoSpaceDE w:val="0"/>
        <w:autoSpaceDN w:val="0"/>
        <w:adjustRightInd w:val="0"/>
        <w:ind w:left="0"/>
        <w:jc w:val="center"/>
        <w:rPr>
          <w:rFonts w:asciiTheme="majorBidi" w:hAnsiTheme="majorBidi" w:cstheme="majorBidi"/>
          <w:b/>
          <w:bCs/>
          <w:sz w:val="28"/>
          <w:szCs w:val="28"/>
        </w:rPr>
      </w:pPr>
      <w:r w:rsidRPr="00CA5217">
        <w:rPr>
          <w:rFonts w:asciiTheme="majorBidi" w:hAnsiTheme="majorBidi" w:cstheme="majorBidi"/>
          <w:b/>
          <w:bCs/>
          <w:sz w:val="28"/>
          <w:szCs w:val="28"/>
        </w:rPr>
        <w:t>TD 02 : La pollution</w:t>
      </w:r>
    </w:p>
    <w:p w:rsidR="00CA5217" w:rsidRPr="00CA5217" w:rsidRDefault="00CA5217" w:rsidP="00CA5217">
      <w:pPr>
        <w:autoSpaceDE w:val="0"/>
        <w:autoSpaceDN w:val="0"/>
        <w:adjustRightInd w:val="0"/>
        <w:ind w:left="0"/>
        <w:jc w:val="both"/>
        <w:rPr>
          <w:rFonts w:asciiTheme="majorBidi" w:hAnsiTheme="majorBidi" w:cstheme="majorBidi"/>
          <w:b/>
          <w:bCs/>
          <w:sz w:val="24"/>
          <w:szCs w:val="24"/>
        </w:rPr>
      </w:pPr>
      <w:r w:rsidRPr="00CA5217">
        <w:rPr>
          <w:rFonts w:asciiTheme="majorBidi" w:hAnsiTheme="majorBidi" w:cstheme="majorBidi"/>
          <w:b/>
          <w:bCs/>
          <w:sz w:val="24"/>
          <w:szCs w:val="24"/>
        </w:rPr>
        <w:t>1. Définitions de la pollution :</w:t>
      </w:r>
    </w:p>
    <w:p w:rsidR="00CA5217" w:rsidRPr="00CA5217" w:rsidRDefault="00CA5217" w:rsidP="00CA5217">
      <w:pPr>
        <w:autoSpaceDE w:val="0"/>
        <w:autoSpaceDN w:val="0"/>
        <w:adjustRightInd w:val="0"/>
        <w:ind w:left="0"/>
        <w:jc w:val="both"/>
        <w:rPr>
          <w:rFonts w:asciiTheme="majorBidi" w:hAnsiTheme="majorBidi" w:cstheme="majorBidi"/>
          <w:sz w:val="24"/>
          <w:szCs w:val="24"/>
        </w:rPr>
      </w:pPr>
      <w:r w:rsidRPr="00CA5217">
        <w:rPr>
          <w:rFonts w:asciiTheme="majorBidi" w:hAnsiTheme="majorBidi" w:cstheme="majorBidi"/>
          <w:sz w:val="24"/>
          <w:szCs w:val="24"/>
        </w:rPr>
        <w:t> La pollution est tout ce qui altère notre environnement ou notre santé, habituellement</w:t>
      </w:r>
      <w:r>
        <w:rPr>
          <w:rFonts w:asciiTheme="majorBidi" w:hAnsiTheme="majorBidi" w:cstheme="majorBidi"/>
          <w:sz w:val="24"/>
          <w:szCs w:val="24"/>
        </w:rPr>
        <w:t xml:space="preserve"> </w:t>
      </w:r>
      <w:r w:rsidRPr="00CA5217">
        <w:rPr>
          <w:rFonts w:asciiTheme="majorBidi" w:hAnsiTheme="majorBidi" w:cstheme="majorBidi"/>
          <w:sz w:val="24"/>
          <w:szCs w:val="24"/>
        </w:rPr>
        <w:t>sous forme de substances, mais aussi sous forme d'ondes.</w:t>
      </w:r>
    </w:p>
    <w:p w:rsidR="00CA5217" w:rsidRPr="00CA5217" w:rsidRDefault="00CA5217" w:rsidP="00CA5217">
      <w:pPr>
        <w:autoSpaceDE w:val="0"/>
        <w:autoSpaceDN w:val="0"/>
        <w:adjustRightInd w:val="0"/>
        <w:ind w:left="0"/>
        <w:jc w:val="both"/>
        <w:rPr>
          <w:rFonts w:asciiTheme="majorBidi" w:hAnsiTheme="majorBidi" w:cstheme="majorBidi"/>
          <w:sz w:val="24"/>
          <w:szCs w:val="24"/>
        </w:rPr>
      </w:pPr>
      <w:r w:rsidRPr="00CA5217">
        <w:rPr>
          <w:rFonts w:asciiTheme="majorBidi" w:hAnsiTheme="majorBidi" w:cstheme="majorBidi"/>
          <w:sz w:val="24"/>
          <w:szCs w:val="24"/>
        </w:rPr>
        <w:t> La pollution est une dégradation ou une altération de l'environnement, en général liée à</w:t>
      </w:r>
      <w:r>
        <w:rPr>
          <w:rFonts w:asciiTheme="majorBidi" w:hAnsiTheme="majorBidi" w:cstheme="majorBidi"/>
          <w:sz w:val="24"/>
          <w:szCs w:val="24"/>
        </w:rPr>
        <w:t xml:space="preserve"> </w:t>
      </w:r>
      <w:r w:rsidRPr="00CA5217">
        <w:rPr>
          <w:rFonts w:asciiTheme="majorBidi" w:hAnsiTheme="majorBidi" w:cstheme="majorBidi"/>
          <w:sz w:val="24"/>
          <w:szCs w:val="24"/>
        </w:rPr>
        <w:t>l'activité humaine par diffusion directe ou indirecte de substances chimiques, physiques</w:t>
      </w:r>
      <w:r>
        <w:rPr>
          <w:rFonts w:asciiTheme="majorBidi" w:hAnsiTheme="majorBidi" w:cstheme="majorBidi"/>
          <w:sz w:val="24"/>
          <w:szCs w:val="24"/>
        </w:rPr>
        <w:t xml:space="preserve"> </w:t>
      </w:r>
      <w:r w:rsidRPr="00CA5217">
        <w:rPr>
          <w:rFonts w:asciiTheme="majorBidi" w:hAnsiTheme="majorBidi" w:cstheme="majorBidi"/>
          <w:sz w:val="24"/>
          <w:szCs w:val="24"/>
        </w:rPr>
        <w:t>ou biologiques qui sont potentiellement toxiques pour les organismes vivants ou</w:t>
      </w:r>
      <w:r>
        <w:rPr>
          <w:rFonts w:asciiTheme="majorBidi" w:hAnsiTheme="majorBidi" w:cstheme="majorBidi"/>
          <w:sz w:val="24"/>
          <w:szCs w:val="24"/>
        </w:rPr>
        <w:t xml:space="preserve"> </w:t>
      </w:r>
      <w:r w:rsidRPr="00CA5217">
        <w:rPr>
          <w:rFonts w:asciiTheme="majorBidi" w:hAnsiTheme="majorBidi" w:cstheme="majorBidi"/>
          <w:sz w:val="24"/>
          <w:szCs w:val="24"/>
        </w:rPr>
        <w:t>qui perturbent de manière plus ou moins importante le fonctionnement naturel</w:t>
      </w:r>
      <w:r>
        <w:rPr>
          <w:rFonts w:asciiTheme="majorBidi" w:hAnsiTheme="majorBidi" w:cstheme="majorBidi"/>
          <w:sz w:val="24"/>
          <w:szCs w:val="24"/>
        </w:rPr>
        <w:t xml:space="preserve"> </w:t>
      </w:r>
      <w:r w:rsidRPr="00CA5217">
        <w:rPr>
          <w:rFonts w:asciiTheme="majorBidi" w:hAnsiTheme="majorBidi" w:cstheme="majorBidi"/>
          <w:sz w:val="24"/>
          <w:szCs w:val="24"/>
        </w:rPr>
        <w:t>des écosystèmes. Outre ses effets sur la santé humaine et animale, elle peut avoir pour</w:t>
      </w:r>
      <w:r>
        <w:rPr>
          <w:rFonts w:asciiTheme="majorBidi" w:hAnsiTheme="majorBidi" w:cstheme="majorBidi"/>
          <w:sz w:val="24"/>
          <w:szCs w:val="24"/>
        </w:rPr>
        <w:t xml:space="preserve"> </w:t>
      </w:r>
      <w:r w:rsidRPr="00CA5217">
        <w:rPr>
          <w:rFonts w:asciiTheme="majorBidi" w:hAnsiTheme="majorBidi" w:cstheme="majorBidi"/>
          <w:sz w:val="24"/>
          <w:szCs w:val="24"/>
        </w:rPr>
        <w:t>conséquences, la migration ou l'extinction de certaines espèces qui sont incapables de</w:t>
      </w:r>
      <w:r>
        <w:rPr>
          <w:rFonts w:asciiTheme="majorBidi" w:hAnsiTheme="majorBidi" w:cstheme="majorBidi"/>
          <w:sz w:val="24"/>
          <w:szCs w:val="24"/>
        </w:rPr>
        <w:t xml:space="preserve"> </w:t>
      </w:r>
      <w:r w:rsidRPr="00CA5217">
        <w:rPr>
          <w:rFonts w:asciiTheme="majorBidi" w:hAnsiTheme="majorBidi" w:cstheme="majorBidi"/>
          <w:sz w:val="24"/>
          <w:szCs w:val="24"/>
        </w:rPr>
        <w:t>s'adapter à l'évolution de leur milieu naturel.</w:t>
      </w:r>
    </w:p>
    <w:p w:rsidR="00CA5217" w:rsidRPr="00CA5217" w:rsidRDefault="00CA5217" w:rsidP="00CA5217">
      <w:pPr>
        <w:autoSpaceDE w:val="0"/>
        <w:autoSpaceDN w:val="0"/>
        <w:adjustRightInd w:val="0"/>
        <w:ind w:left="0"/>
        <w:jc w:val="both"/>
        <w:rPr>
          <w:rFonts w:asciiTheme="majorBidi" w:hAnsiTheme="majorBidi" w:cstheme="majorBidi"/>
          <w:sz w:val="24"/>
          <w:szCs w:val="24"/>
        </w:rPr>
      </w:pPr>
      <w:r w:rsidRPr="00CA5217">
        <w:rPr>
          <w:rFonts w:asciiTheme="majorBidi" w:hAnsiTheme="majorBidi" w:cstheme="majorBidi"/>
          <w:sz w:val="24"/>
          <w:szCs w:val="24"/>
        </w:rPr>
        <w:t> La pollution est en général un sous-produit de l'activité humaine qui peut toucher</w:t>
      </w:r>
    </w:p>
    <w:p w:rsidR="00CA5217" w:rsidRPr="00CA5217" w:rsidRDefault="00CA5217" w:rsidP="00CA5217">
      <w:pPr>
        <w:autoSpaceDE w:val="0"/>
        <w:autoSpaceDN w:val="0"/>
        <w:adjustRightInd w:val="0"/>
        <w:ind w:left="0"/>
        <w:jc w:val="both"/>
        <w:rPr>
          <w:rFonts w:asciiTheme="majorBidi" w:hAnsiTheme="majorBidi" w:cstheme="majorBidi"/>
          <w:sz w:val="24"/>
          <w:szCs w:val="24"/>
        </w:rPr>
      </w:pPr>
      <w:r w:rsidRPr="00CA5217">
        <w:rPr>
          <w:rFonts w:asciiTheme="majorBidi" w:hAnsiTheme="majorBidi" w:cstheme="majorBidi"/>
          <w:sz w:val="24"/>
          <w:szCs w:val="24"/>
        </w:rPr>
        <w:t>l'atmosphère, le sol ou les eaux. Elle peut affecter la santé humaine, l'eau de</w:t>
      </w:r>
    </w:p>
    <w:p w:rsidR="00CA5217" w:rsidRPr="00CA5217" w:rsidRDefault="00CA5217" w:rsidP="00CA5217">
      <w:pPr>
        <w:autoSpaceDE w:val="0"/>
        <w:autoSpaceDN w:val="0"/>
        <w:adjustRightInd w:val="0"/>
        <w:ind w:left="0"/>
        <w:jc w:val="both"/>
        <w:rPr>
          <w:rFonts w:asciiTheme="majorBidi" w:hAnsiTheme="majorBidi" w:cstheme="majorBidi"/>
          <w:sz w:val="24"/>
          <w:szCs w:val="24"/>
        </w:rPr>
      </w:pPr>
      <w:r w:rsidRPr="00CA5217">
        <w:rPr>
          <w:rFonts w:asciiTheme="majorBidi" w:hAnsiTheme="majorBidi" w:cstheme="majorBidi"/>
          <w:sz w:val="24"/>
          <w:szCs w:val="24"/>
        </w:rPr>
        <w:t>consommation, l'eau de baignade, la production agricole, les espèces animales ou</w:t>
      </w:r>
    </w:p>
    <w:p w:rsidR="00CA5217" w:rsidRDefault="00CA5217" w:rsidP="00CA5217">
      <w:pPr>
        <w:autoSpaceDE w:val="0"/>
        <w:autoSpaceDN w:val="0"/>
        <w:adjustRightInd w:val="0"/>
        <w:ind w:left="0"/>
        <w:jc w:val="both"/>
        <w:rPr>
          <w:rFonts w:asciiTheme="majorBidi" w:hAnsiTheme="majorBidi" w:cstheme="majorBidi"/>
          <w:sz w:val="24"/>
          <w:szCs w:val="24"/>
        </w:rPr>
      </w:pPr>
      <w:r w:rsidRPr="00CA5217">
        <w:rPr>
          <w:rFonts w:asciiTheme="majorBidi" w:hAnsiTheme="majorBidi" w:cstheme="majorBidi"/>
          <w:sz w:val="24"/>
          <w:szCs w:val="24"/>
        </w:rPr>
        <w:t>végétales, la beauté des paysages, etc.</w:t>
      </w:r>
    </w:p>
    <w:p w:rsidR="00CA5217" w:rsidRPr="00CA5217" w:rsidRDefault="00CA5217" w:rsidP="00CA5217">
      <w:pPr>
        <w:autoSpaceDE w:val="0"/>
        <w:autoSpaceDN w:val="0"/>
        <w:adjustRightInd w:val="0"/>
        <w:ind w:left="0"/>
        <w:jc w:val="both"/>
        <w:rPr>
          <w:rFonts w:asciiTheme="majorBidi" w:hAnsiTheme="majorBidi" w:cstheme="majorBidi"/>
          <w:sz w:val="24"/>
          <w:szCs w:val="24"/>
        </w:rPr>
      </w:pPr>
    </w:p>
    <w:p w:rsidR="00CA5217" w:rsidRPr="00CA5217" w:rsidRDefault="00CA5217" w:rsidP="00CA5217">
      <w:pPr>
        <w:autoSpaceDE w:val="0"/>
        <w:autoSpaceDN w:val="0"/>
        <w:adjustRightInd w:val="0"/>
        <w:ind w:left="0"/>
        <w:jc w:val="both"/>
        <w:rPr>
          <w:rFonts w:asciiTheme="majorBidi" w:hAnsiTheme="majorBidi" w:cstheme="majorBidi"/>
          <w:b/>
          <w:bCs/>
          <w:sz w:val="24"/>
          <w:szCs w:val="24"/>
        </w:rPr>
      </w:pPr>
      <w:r w:rsidRPr="00CA5217">
        <w:rPr>
          <w:rFonts w:asciiTheme="majorBidi" w:hAnsiTheme="majorBidi" w:cstheme="majorBidi"/>
          <w:b/>
          <w:bCs/>
          <w:sz w:val="24"/>
          <w:szCs w:val="24"/>
        </w:rPr>
        <w:t>2. Les différentes formes de la pollution :</w:t>
      </w:r>
    </w:p>
    <w:p w:rsidR="00CA5217" w:rsidRPr="00CA5217" w:rsidRDefault="00CA5217" w:rsidP="00CA5217">
      <w:pPr>
        <w:autoSpaceDE w:val="0"/>
        <w:autoSpaceDN w:val="0"/>
        <w:adjustRightInd w:val="0"/>
        <w:ind w:left="0"/>
        <w:jc w:val="both"/>
        <w:rPr>
          <w:rFonts w:asciiTheme="majorBidi" w:hAnsiTheme="majorBidi" w:cstheme="majorBidi"/>
          <w:sz w:val="24"/>
          <w:szCs w:val="24"/>
        </w:rPr>
      </w:pPr>
      <w:r w:rsidRPr="00CA5217">
        <w:rPr>
          <w:rFonts w:asciiTheme="majorBidi" w:hAnsiTheme="majorBidi" w:cstheme="majorBidi"/>
          <w:sz w:val="24"/>
          <w:szCs w:val="24"/>
        </w:rPr>
        <w:t>Les différentes formes de pollution sont :</w:t>
      </w:r>
    </w:p>
    <w:p w:rsidR="00CA5217" w:rsidRPr="00CA5217" w:rsidRDefault="00CA5217" w:rsidP="00CA5217">
      <w:pPr>
        <w:autoSpaceDE w:val="0"/>
        <w:autoSpaceDN w:val="0"/>
        <w:adjustRightInd w:val="0"/>
        <w:ind w:left="0"/>
        <w:jc w:val="both"/>
        <w:rPr>
          <w:rFonts w:asciiTheme="majorBidi" w:hAnsiTheme="majorBidi" w:cstheme="majorBidi"/>
          <w:sz w:val="24"/>
          <w:szCs w:val="24"/>
        </w:rPr>
      </w:pPr>
      <w:r w:rsidRPr="00CA5217">
        <w:rPr>
          <w:rFonts w:asciiTheme="majorBidi" w:hAnsiTheme="majorBidi" w:cstheme="majorBidi"/>
          <w:sz w:val="24"/>
          <w:szCs w:val="24"/>
        </w:rPr>
        <w:t xml:space="preserve"> </w:t>
      </w:r>
      <w:r w:rsidRPr="00CA5217">
        <w:rPr>
          <w:rFonts w:asciiTheme="majorBidi" w:hAnsiTheme="majorBidi" w:cstheme="majorBidi"/>
          <w:b/>
          <w:bCs/>
          <w:sz w:val="24"/>
          <w:szCs w:val="24"/>
        </w:rPr>
        <w:t xml:space="preserve">Pollution atmosphérique </w:t>
      </w:r>
      <w:r w:rsidRPr="00CA5217">
        <w:rPr>
          <w:rFonts w:asciiTheme="majorBidi" w:hAnsiTheme="majorBidi" w:cstheme="majorBidi"/>
          <w:sz w:val="24"/>
          <w:szCs w:val="24"/>
        </w:rPr>
        <w:t>:</w:t>
      </w:r>
    </w:p>
    <w:p w:rsidR="00CA5217" w:rsidRPr="00CA5217" w:rsidRDefault="00CA5217" w:rsidP="00CA5217">
      <w:pPr>
        <w:autoSpaceDE w:val="0"/>
        <w:autoSpaceDN w:val="0"/>
        <w:adjustRightInd w:val="0"/>
        <w:ind w:left="0"/>
        <w:jc w:val="both"/>
        <w:rPr>
          <w:rFonts w:asciiTheme="majorBidi" w:hAnsiTheme="majorBidi" w:cstheme="majorBidi"/>
          <w:sz w:val="24"/>
          <w:szCs w:val="24"/>
        </w:rPr>
      </w:pPr>
      <w:r w:rsidRPr="00CA5217">
        <w:rPr>
          <w:rFonts w:asciiTheme="majorBidi" w:hAnsiTheme="majorBidi" w:cstheme="majorBidi"/>
          <w:sz w:val="24"/>
          <w:szCs w:val="24"/>
        </w:rPr>
        <w:t>Elle se manifeste par la présence dans l'air de particules ou de gaz nocifs ou non, qui</w:t>
      </w:r>
    </w:p>
    <w:p w:rsidR="00CA5217" w:rsidRPr="00CA5217" w:rsidRDefault="00CA5217" w:rsidP="00CA5217">
      <w:pPr>
        <w:autoSpaceDE w:val="0"/>
        <w:autoSpaceDN w:val="0"/>
        <w:adjustRightInd w:val="0"/>
        <w:ind w:left="0"/>
        <w:jc w:val="both"/>
        <w:rPr>
          <w:rFonts w:asciiTheme="majorBidi" w:hAnsiTheme="majorBidi" w:cstheme="majorBidi"/>
          <w:sz w:val="24"/>
          <w:szCs w:val="24"/>
        </w:rPr>
      </w:pPr>
      <w:r w:rsidRPr="00CA5217">
        <w:rPr>
          <w:rFonts w:asciiTheme="majorBidi" w:hAnsiTheme="majorBidi" w:cstheme="majorBidi"/>
          <w:sz w:val="24"/>
          <w:szCs w:val="24"/>
        </w:rPr>
        <w:t>entraînent, en fonction de leur concentration, un inconvénient quelconque.</w:t>
      </w:r>
    </w:p>
    <w:p w:rsidR="00CA5217" w:rsidRPr="00CA5217" w:rsidRDefault="00CA5217" w:rsidP="00CA5217">
      <w:pPr>
        <w:autoSpaceDE w:val="0"/>
        <w:autoSpaceDN w:val="0"/>
        <w:adjustRightInd w:val="0"/>
        <w:ind w:left="0"/>
        <w:jc w:val="both"/>
        <w:rPr>
          <w:rFonts w:asciiTheme="majorBidi" w:hAnsiTheme="majorBidi" w:cstheme="majorBidi"/>
          <w:sz w:val="24"/>
          <w:szCs w:val="24"/>
        </w:rPr>
      </w:pPr>
      <w:r w:rsidRPr="00CA5217">
        <w:rPr>
          <w:rFonts w:asciiTheme="majorBidi" w:hAnsiTheme="majorBidi" w:cstheme="majorBidi"/>
          <w:sz w:val="24"/>
          <w:szCs w:val="24"/>
        </w:rPr>
        <w:t>La pollution atmosphérique est :</w:t>
      </w:r>
    </w:p>
    <w:p w:rsidR="00CA5217" w:rsidRPr="00CA5217" w:rsidRDefault="00CA5217" w:rsidP="00CA5217">
      <w:pPr>
        <w:autoSpaceDE w:val="0"/>
        <w:autoSpaceDN w:val="0"/>
        <w:adjustRightInd w:val="0"/>
        <w:ind w:left="0"/>
        <w:jc w:val="both"/>
        <w:rPr>
          <w:rFonts w:asciiTheme="majorBidi" w:hAnsiTheme="majorBidi" w:cstheme="majorBidi"/>
          <w:sz w:val="24"/>
          <w:szCs w:val="24"/>
        </w:rPr>
      </w:pPr>
      <w:r w:rsidRPr="00CA5217">
        <w:rPr>
          <w:rFonts w:asciiTheme="majorBidi" w:hAnsiTheme="majorBidi" w:cstheme="majorBidi"/>
          <w:sz w:val="24"/>
          <w:szCs w:val="24"/>
        </w:rPr>
        <w:t>"L'introduction par l'homme, directement ou indirectement, dans l'atmosphère et les espaces</w:t>
      </w:r>
      <w:r>
        <w:rPr>
          <w:rFonts w:asciiTheme="majorBidi" w:hAnsiTheme="majorBidi" w:cstheme="majorBidi"/>
          <w:sz w:val="24"/>
          <w:szCs w:val="24"/>
        </w:rPr>
        <w:t xml:space="preserve"> </w:t>
      </w:r>
      <w:r w:rsidRPr="00CA5217">
        <w:rPr>
          <w:rFonts w:asciiTheme="majorBidi" w:hAnsiTheme="majorBidi" w:cstheme="majorBidi"/>
          <w:sz w:val="24"/>
          <w:szCs w:val="24"/>
        </w:rPr>
        <w:t>clos, de substances ayant des conséquences préjudiciables de nature à mettre en danger la santé</w:t>
      </w:r>
      <w:r>
        <w:rPr>
          <w:rFonts w:asciiTheme="majorBidi" w:hAnsiTheme="majorBidi" w:cstheme="majorBidi"/>
          <w:sz w:val="24"/>
          <w:szCs w:val="24"/>
        </w:rPr>
        <w:t xml:space="preserve"> </w:t>
      </w:r>
      <w:r w:rsidRPr="00CA5217">
        <w:rPr>
          <w:rFonts w:asciiTheme="majorBidi" w:hAnsiTheme="majorBidi" w:cstheme="majorBidi"/>
          <w:sz w:val="24"/>
          <w:szCs w:val="24"/>
        </w:rPr>
        <w:t>humaine, à nuire aux ressources biologiques et aux écosystèmes, à influer sur les changements</w:t>
      </w:r>
      <w:r>
        <w:rPr>
          <w:rFonts w:asciiTheme="majorBidi" w:hAnsiTheme="majorBidi" w:cstheme="majorBidi"/>
          <w:sz w:val="24"/>
          <w:szCs w:val="24"/>
        </w:rPr>
        <w:t xml:space="preserve"> </w:t>
      </w:r>
      <w:r w:rsidRPr="00CA5217">
        <w:rPr>
          <w:rFonts w:asciiTheme="majorBidi" w:hAnsiTheme="majorBidi" w:cstheme="majorBidi"/>
          <w:sz w:val="24"/>
          <w:szCs w:val="24"/>
        </w:rPr>
        <w:t>climatiques, à détériorer les biens matériels, à provoquer des nuisances olfactives".</w:t>
      </w:r>
    </w:p>
    <w:p w:rsidR="00CA5217" w:rsidRPr="00CA5217" w:rsidRDefault="00CA5217" w:rsidP="00CA5217">
      <w:pPr>
        <w:autoSpaceDE w:val="0"/>
        <w:autoSpaceDN w:val="0"/>
        <w:adjustRightInd w:val="0"/>
        <w:ind w:left="0"/>
        <w:jc w:val="both"/>
        <w:rPr>
          <w:rFonts w:asciiTheme="majorBidi" w:hAnsiTheme="majorBidi" w:cstheme="majorBidi"/>
          <w:b/>
          <w:bCs/>
          <w:sz w:val="24"/>
          <w:szCs w:val="24"/>
        </w:rPr>
      </w:pPr>
      <w:r w:rsidRPr="00CA5217">
        <w:rPr>
          <w:rFonts w:asciiTheme="majorBidi" w:hAnsiTheme="majorBidi" w:cstheme="majorBidi"/>
          <w:b/>
          <w:bCs/>
          <w:sz w:val="24"/>
          <w:szCs w:val="24"/>
        </w:rPr>
        <w:t>Exemples :</w:t>
      </w:r>
    </w:p>
    <w:p w:rsidR="00CA5217" w:rsidRPr="00CA5217" w:rsidRDefault="00CA5217" w:rsidP="00CA5217">
      <w:pPr>
        <w:autoSpaceDE w:val="0"/>
        <w:autoSpaceDN w:val="0"/>
        <w:adjustRightInd w:val="0"/>
        <w:ind w:left="0"/>
        <w:jc w:val="both"/>
        <w:rPr>
          <w:rFonts w:asciiTheme="majorBidi" w:hAnsiTheme="majorBidi" w:cstheme="majorBidi"/>
          <w:sz w:val="24"/>
          <w:szCs w:val="24"/>
        </w:rPr>
      </w:pPr>
      <w:r w:rsidRPr="00CA5217">
        <w:rPr>
          <w:rFonts w:asciiTheme="majorBidi" w:hAnsiTheme="majorBidi" w:cstheme="majorBidi"/>
          <w:sz w:val="24"/>
          <w:szCs w:val="24"/>
        </w:rPr>
        <w:t> Oxydes de carbone, de soufre et d'azote,</w:t>
      </w:r>
    </w:p>
    <w:p w:rsidR="00CA5217" w:rsidRPr="00CA5217" w:rsidRDefault="00CA5217" w:rsidP="00CA5217">
      <w:pPr>
        <w:autoSpaceDE w:val="0"/>
        <w:autoSpaceDN w:val="0"/>
        <w:adjustRightInd w:val="0"/>
        <w:ind w:left="0"/>
        <w:jc w:val="both"/>
        <w:rPr>
          <w:rFonts w:asciiTheme="majorBidi" w:hAnsiTheme="majorBidi" w:cstheme="majorBidi"/>
          <w:sz w:val="24"/>
          <w:szCs w:val="24"/>
        </w:rPr>
      </w:pPr>
      <w:r w:rsidRPr="00CA5217">
        <w:rPr>
          <w:rFonts w:asciiTheme="majorBidi" w:hAnsiTheme="majorBidi" w:cstheme="majorBidi"/>
          <w:sz w:val="24"/>
          <w:szCs w:val="24"/>
        </w:rPr>
        <w:t> Poussières,</w:t>
      </w:r>
    </w:p>
    <w:p w:rsidR="00CA5217" w:rsidRDefault="00CA5217" w:rsidP="00CA5217">
      <w:pPr>
        <w:autoSpaceDE w:val="0"/>
        <w:autoSpaceDN w:val="0"/>
        <w:adjustRightInd w:val="0"/>
        <w:ind w:left="0"/>
        <w:jc w:val="both"/>
        <w:rPr>
          <w:rFonts w:asciiTheme="majorBidi" w:hAnsiTheme="majorBidi" w:cstheme="majorBidi"/>
          <w:sz w:val="24"/>
          <w:szCs w:val="24"/>
        </w:rPr>
      </w:pPr>
      <w:r w:rsidRPr="00CA5217">
        <w:rPr>
          <w:rFonts w:asciiTheme="majorBidi" w:hAnsiTheme="majorBidi" w:cstheme="majorBidi"/>
          <w:sz w:val="24"/>
          <w:szCs w:val="24"/>
        </w:rPr>
        <w:t> Particules radioactives provoquées par les rejets : des installations de chauffage, des</w:t>
      </w:r>
      <w:r>
        <w:rPr>
          <w:rFonts w:asciiTheme="majorBidi" w:hAnsiTheme="majorBidi" w:cstheme="majorBidi"/>
          <w:sz w:val="24"/>
          <w:szCs w:val="24"/>
        </w:rPr>
        <w:t xml:space="preserve"> </w:t>
      </w:r>
      <w:r w:rsidRPr="00CA5217">
        <w:rPr>
          <w:rFonts w:asciiTheme="majorBidi" w:hAnsiTheme="majorBidi" w:cstheme="majorBidi"/>
          <w:sz w:val="24"/>
          <w:szCs w:val="24"/>
        </w:rPr>
        <w:t>moteurs à combustion, des installations industrielles, des incinérateurs…</w:t>
      </w:r>
    </w:p>
    <w:p w:rsidR="00CA5217" w:rsidRDefault="00CA5217" w:rsidP="00CA5217">
      <w:pPr>
        <w:autoSpaceDE w:val="0"/>
        <w:autoSpaceDN w:val="0"/>
        <w:adjustRightInd w:val="0"/>
        <w:ind w:left="0"/>
        <w:jc w:val="both"/>
        <w:rPr>
          <w:rFonts w:asciiTheme="majorBidi" w:hAnsiTheme="majorBidi" w:cstheme="majorBidi"/>
          <w:sz w:val="24"/>
          <w:szCs w:val="24"/>
        </w:rPr>
      </w:pPr>
    </w:p>
    <w:p w:rsidR="00CA5217" w:rsidRPr="00CA5217" w:rsidRDefault="00CA5217" w:rsidP="00CA5217">
      <w:pPr>
        <w:autoSpaceDE w:val="0"/>
        <w:autoSpaceDN w:val="0"/>
        <w:adjustRightInd w:val="0"/>
        <w:ind w:left="0"/>
        <w:jc w:val="both"/>
        <w:rPr>
          <w:rFonts w:asciiTheme="majorBidi" w:hAnsiTheme="majorBidi" w:cstheme="majorBidi"/>
          <w:sz w:val="24"/>
          <w:szCs w:val="24"/>
        </w:rPr>
      </w:pPr>
    </w:p>
    <w:p w:rsidR="00CA5217" w:rsidRPr="00CA5217" w:rsidRDefault="00CA5217" w:rsidP="00CA5217">
      <w:pPr>
        <w:autoSpaceDE w:val="0"/>
        <w:autoSpaceDN w:val="0"/>
        <w:adjustRightInd w:val="0"/>
        <w:ind w:left="0"/>
        <w:jc w:val="both"/>
        <w:rPr>
          <w:rFonts w:asciiTheme="majorBidi" w:hAnsiTheme="majorBidi" w:cstheme="majorBidi"/>
          <w:b/>
          <w:bCs/>
          <w:sz w:val="24"/>
          <w:szCs w:val="24"/>
        </w:rPr>
      </w:pPr>
      <w:r w:rsidRPr="00CA5217">
        <w:rPr>
          <w:rFonts w:asciiTheme="majorBidi" w:hAnsiTheme="majorBidi" w:cstheme="majorBidi"/>
          <w:sz w:val="24"/>
          <w:szCs w:val="24"/>
        </w:rPr>
        <w:t xml:space="preserve"> </w:t>
      </w:r>
      <w:r w:rsidRPr="00CA5217">
        <w:rPr>
          <w:rFonts w:asciiTheme="majorBidi" w:hAnsiTheme="majorBidi" w:cstheme="majorBidi"/>
          <w:b/>
          <w:bCs/>
          <w:sz w:val="24"/>
          <w:szCs w:val="24"/>
        </w:rPr>
        <w:t>Pollution biologique :</w:t>
      </w:r>
    </w:p>
    <w:p w:rsidR="00CA5217" w:rsidRPr="00CA5217" w:rsidRDefault="00CA5217" w:rsidP="00CA5217">
      <w:pPr>
        <w:autoSpaceDE w:val="0"/>
        <w:autoSpaceDN w:val="0"/>
        <w:adjustRightInd w:val="0"/>
        <w:ind w:left="0"/>
        <w:jc w:val="both"/>
        <w:rPr>
          <w:rFonts w:asciiTheme="majorBidi" w:hAnsiTheme="majorBidi" w:cstheme="majorBidi"/>
          <w:sz w:val="24"/>
          <w:szCs w:val="24"/>
        </w:rPr>
      </w:pPr>
      <w:r w:rsidRPr="00CA5217">
        <w:rPr>
          <w:rFonts w:asciiTheme="majorBidi" w:hAnsiTheme="majorBidi" w:cstheme="majorBidi"/>
          <w:sz w:val="24"/>
          <w:szCs w:val="24"/>
        </w:rPr>
        <w:t>Cette pollution est due à l'introduction dans un milieu donné d'espèces exogènes (provenant</w:t>
      </w:r>
      <w:r>
        <w:rPr>
          <w:rFonts w:asciiTheme="majorBidi" w:hAnsiTheme="majorBidi" w:cstheme="majorBidi"/>
          <w:sz w:val="24"/>
          <w:szCs w:val="24"/>
        </w:rPr>
        <w:t xml:space="preserve"> </w:t>
      </w:r>
      <w:r w:rsidRPr="00CA5217">
        <w:rPr>
          <w:rFonts w:asciiTheme="majorBidi" w:hAnsiTheme="majorBidi" w:cstheme="majorBidi"/>
          <w:sz w:val="24"/>
          <w:szCs w:val="24"/>
        </w:rPr>
        <w:t>d'un autre milieu, écosystème ou continent) ou d'organismes génétiquement modifiés. Elle</w:t>
      </w:r>
      <w:r>
        <w:rPr>
          <w:rFonts w:asciiTheme="majorBidi" w:hAnsiTheme="majorBidi" w:cstheme="majorBidi"/>
          <w:sz w:val="24"/>
          <w:szCs w:val="24"/>
        </w:rPr>
        <w:t xml:space="preserve"> </w:t>
      </w:r>
      <w:r w:rsidRPr="00CA5217">
        <w:rPr>
          <w:rFonts w:asciiTheme="majorBidi" w:hAnsiTheme="majorBidi" w:cstheme="majorBidi"/>
          <w:sz w:val="24"/>
          <w:szCs w:val="24"/>
        </w:rPr>
        <w:t>provoque des modifications de la faune et de la flore.</w:t>
      </w:r>
    </w:p>
    <w:p w:rsidR="00CA5217" w:rsidRPr="00CA5217" w:rsidRDefault="00CA5217" w:rsidP="00CA5217">
      <w:pPr>
        <w:autoSpaceDE w:val="0"/>
        <w:autoSpaceDN w:val="0"/>
        <w:adjustRightInd w:val="0"/>
        <w:ind w:left="0"/>
        <w:jc w:val="both"/>
        <w:rPr>
          <w:rFonts w:asciiTheme="majorBidi" w:hAnsiTheme="majorBidi" w:cstheme="majorBidi"/>
          <w:sz w:val="24"/>
          <w:szCs w:val="24"/>
        </w:rPr>
      </w:pPr>
      <w:r w:rsidRPr="00CA5217">
        <w:rPr>
          <w:rFonts w:asciiTheme="majorBidi" w:hAnsiTheme="majorBidi" w:cstheme="majorBidi"/>
          <w:sz w:val="24"/>
          <w:szCs w:val="24"/>
        </w:rPr>
        <w:t>Exemples :</w:t>
      </w:r>
    </w:p>
    <w:p w:rsidR="00CA5217" w:rsidRPr="00CA5217" w:rsidRDefault="00CA5217" w:rsidP="00CA5217">
      <w:pPr>
        <w:autoSpaceDE w:val="0"/>
        <w:autoSpaceDN w:val="0"/>
        <w:adjustRightInd w:val="0"/>
        <w:ind w:left="0"/>
        <w:jc w:val="both"/>
        <w:rPr>
          <w:rFonts w:asciiTheme="majorBidi" w:hAnsiTheme="majorBidi" w:cstheme="majorBidi"/>
          <w:sz w:val="24"/>
          <w:szCs w:val="24"/>
        </w:rPr>
      </w:pPr>
      <w:r w:rsidRPr="00CA5217">
        <w:rPr>
          <w:rFonts w:asciiTheme="majorBidi" w:hAnsiTheme="majorBidi" w:cstheme="majorBidi"/>
          <w:sz w:val="24"/>
          <w:szCs w:val="24"/>
        </w:rPr>
        <w:t xml:space="preserve"> Espèces invasives (tortues de Floride, abeilles tueuses, fourmis du feu, l'algue </w:t>
      </w:r>
      <w:r w:rsidRPr="00CA5217">
        <w:rPr>
          <w:rFonts w:asciiTheme="majorBidi" w:hAnsiTheme="majorBidi" w:cstheme="majorBidi"/>
          <w:i/>
          <w:iCs/>
          <w:sz w:val="24"/>
          <w:szCs w:val="24"/>
        </w:rPr>
        <w:t>Caulerpa taxifolia</w:t>
      </w:r>
      <w:r w:rsidRPr="00CA5217">
        <w:rPr>
          <w:rFonts w:asciiTheme="majorBidi" w:hAnsiTheme="majorBidi" w:cstheme="majorBidi"/>
          <w:sz w:val="24"/>
          <w:szCs w:val="24"/>
        </w:rPr>
        <w:t>),</w:t>
      </w:r>
    </w:p>
    <w:p w:rsidR="00CA5217" w:rsidRPr="00CA5217" w:rsidRDefault="00CA5217" w:rsidP="00CA5217">
      <w:pPr>
        <w:autoSpaceDE w:val="0"/>
        <w:autoSpaceDN w:val="0"/>
        <w:adjustRightInd w:val="0"/>
        <w:ind w:left="0"/>
        <w:jc w:val="both"/>
        <w:rPr>
          <w:rFonts w:asciiTheme="majorBidi" w:hAnsiTheme="majorBidi" w:cstheme="majorBidi"/>
          <w:sz w:val="24"/>
          <w:szCs w:val="24"/>
        </w:rPr>
      </w:pPr>
      <w:r w:rsidRPr="00CA5217">
        <w:rPr>
          <w:rFonts w:asciiTheme="majorBidi" w:hAnsiTheme="majorBidi" w:cstheme="majorBidi"/>
          <w:sz w:val="24"/>
          <w:szCs w:val="24"/>
        </w:rPr>
        <w:t> Espèces domestiques échappées,</w:t>
      </w:r>
    </w:p>
    <w:p w:rsidR="00CA5217" w:rsidRPr="00CA5217" w:rsidRDefault="00CA5217" w:rsidP="00CA5217">
      <w:pPr>
        <w:autoSpaceDE w:val="0"/>
        <w:autoSpaceDN w:val="0"/>
        <w:adjustRightInd w:val="0"/>
        <w:ind w:left="0"/>
        <w:jc w:val="both"/>
        <w:rPr>
          <w:rFonts w:asciiTheme="majorBidi" w:hAnsiTheme="majorBidi" w:cstheme="majorBidi"/>
          <w:sz w:val="24"/>
          <w:szCs w:val="24"/>
        </w:rPr>
      </w:pPr>
      <w:r w:rsidRPr="00CA5217">
        <w:rPr>
          <w:rFonts w:asciiTheme="majorBidi" w:hAnsiTheme="majorBidi" w:cstheme="majorBidi"/>
          <w:sz w:val="24"/>
          <w:szCs w:val="24"/>
        </w:rPr>
        <w:t> Prolifération d'algues dans les plans d'eau (eutrophisation).</w:t>
      </w:r>
    </w:p>
    <w:p w:rsidR="00CA5217" w:rsidRPr="00CA5217" w:rsidRDefault="00CA5217" w:rsidP="00CA5217">
      <w:pPr>
        <w:autoSpaceDE w:val="0"/>
        <w:autoSpaceDN w:val="0"/>
        <w:adjustRightInd w:val="0"/>
        <w:ind w:left="0"/>
        <w:jc w:val="both"/>
        <w:rPr>
          <w:rFonts w:asciiTheme="majorBidi" w:hAnsiTheme="majorBidi" w:cstheme="majorBidi"/>
          <w:b/>
          <w:bCs/>
          <w:sz w:val="24"/>
          <w:szCs w:val="24"/>
        </w:rPr>
      </w:pPr>
      <w:r w:rsidRPr="00CA5217">
        <w:rPr>
          <w:rFonts w:asciiTheme="majorBidi" w:hAnsiTheme="majorBidi" w:cstheme="majorBidi"/>
          <w:sz w:val="24"/>
          <w:szCs w:val="24"/>
        </w:rPr>
        <w:t xml:space="preserve"> </w:t>
      </w:r>
      <w:r w:rsidRPr="00CA5217">
        <w:rPr>
          <w:rFonts w:asciiTheme="majorBidi" w:hAnsiTheme="majorBidi" w:cstheme="majorBidi"/>
          <w:b/>
          <w:bCs/>
          <w:sz w:val="24"/>
          <w:szCs w:val="24"/>
        </w:rPr>
        <w:t>Pollution chimique :</w:t>
      </w:r>
    </w:p>
    <w:p w:rsidR="00CA5217" w:rsidRPr="00CA5217" w:rsidRDefault="00CA5217" w:rsidP="00CA5217">
      <w:pPr>
        <w:autoSpaceDE w:val="0"/>
        <w:autoSpaceDN w:val="0"/>
        <w:adjustRightInd w:val="0"/>
        <w:ind w:left="0"/>
        <w:jc w:val="both"/>
        <w:rPr>
          <w:rFonts w:asciiTheme="majorBidi" w:hAnsiTheme="majorBidi" w:cstheme="majorBidi"/>
          <w:sz w:val="24"/>
          <w:szCs w:val="24"/>
        </w:rPr>
      </w:pPr>
      <w:r w:rsidRPr="00CA5217">
        <w:rPr>
          <w:rFonts w:asciiTheme="majorBidi" w:hAnsiTheme="majorBidi" w:cstheme="majorBidi"/>
          <w:sz w:val="24"/>
          <w:szCs w:val="24"/>
        </w:rPr>
        <w:t>Elle est provoquée par la présence dans l'environnement de substances chimiques qui</w:t>
      </w:r>
    </w:p>
    <w:p w:rsidR="00CA5217" w:rsidRPr="00CA5217" w:rsidRDefault="00CA5217" w:rsidP="00CA5217">
      <w:pPr>
        <w:autoSpaceDE w:val="0"/>
        <w:autoSpaceDN w:val="0"/>
        <w:adjustRightInd w:val="0"/>
        <w:ind w:left="0"/>
        <w:jc w:val="both"/>
        <w:rPr>
          <w:rFonts w:asciiTheme="majorBidi" w:hAnsiTheme="majorBidi" w:cstheme="majorBidi"/>
          <w:sz w:val="24"/>
          <w:szCs w:val="24"/>
        </w:rPr>
      </w:pPr>
      <w:r w:rsidRPr="00CA5217">
        <w:rPr>
          <w:rFonts w:asciiTheme="majorBidi" w:hAnsiTheme="majorBidi" w:cstheme="majorBidi"/>
          <w:sz w:val="24"/>
          <w:szCs w:val="24"/>
        </w:rPr>
        <w:t>normalement sont absentes ou s'y trouvent en très faible quantité.</w:t>
      </w:r>
    </w:p>
    <w:p w:rsidR="00CA5217" w:rsidRPr="00CA5217" w:rsidRDefault="00CA5217" w:rsidP="00CA5217">
      <w:pPr>
        <w:autoSpaceDE w:val="0"/>
        <w:autoSpaceDN w:val="0"/>
        <w:adjustRightInd w:val="0"/>
        <w:ind w:left="0"/>
        <w:jc w:val="both"/>
        <w:rPr>
          <w:rFonts w:asciiTheme="majorBidi" w:hAnsiTheme="majorBidi" w:cstheme="majorBidi"/>
          <w:b/>
          <w:bCs/>
          <w:sz w:val="24"/>
          <w:szCs w:val="24"/>
        </w:rPr>
      </w:pPr>
      <w:r w:rsidRPr="00CA5217">
        <w:rPr>
          <w:rFonts w:asciiTheme="majorBidi" w:hAnsiTheme="majorBidi" w:cstheme="majorBidi"/>
          <w:sz w:val="24"/>
          <w:szCs w:val="24"/>
        </w:rPr>
        <w:t xml:space="preserve"> </w:t>
      </w:r>
      <w:r w:rsidRPr="00CA5217">
        <w:rPr>
          <w:rFonts w:asciiTheme="majorBidi" w:hAnsiTheme="majorBidi" w:cstheme="majorBidi"/>
          <w:b/>
          <w:bCs/>
          <w:sz w:val="24"/>
          <w:szCs w:val="24"/>
        </w:rPr>
        <w:t>Pollution chronique :</w:t>
      </w:r>
    </w:p>
    <w:p w:rsidR="00CA5217" w:rsidRPr="00CA5217" w:rsidRDefault="00CA5217" w:rsidP="00CA5217">
      <w:pPr>
        <w:autoSpaceDE w:val="0"/>
        <w:autoSpaceDN w:val="0"/>
        <w:adjustRightInd w:val="0"/>
        <w:ind w:left="0"/>
        <w:jc w:val="both"/>
        <w:rPr>
          <w:rFonts w:asciiTheme="majorBidi" w:hAnsiTheme="majorBidi" w:cstheme="majorBidi"/>
          <w:sz w:val="24"/>
          <w:szCs w:val="24"/>
        </w:rPr>
      </w:pPr>
      <w:r w:rsidRPr="00CA5217">
        <w:rPr>
          <w:rFonts w:asciiTheme="majorBidi" w:hAnsiTheme="majorBidi" w:cstheme="majorBidi"/>
          <w:sz w:val="24"/>
          <w:szCs w:val="24"/>
        </w:rPr>
        <w:t>C'est une pollution permanente qui est la conséquence d'émissions répétées ou continues de</w:t>
      </w:r>
      <w:r>
        <w:rPr>
          <w:rFonts w:asciiTheme="majorBidi" w:hAnsiTheme="majorBidi" w:cstheme="majorBidi"/>
          <w:sz w:val="24"/>
          <w:szCs w:val="24"/>
        </w:rPr>
        <w:t xml:space="preserve"> </w:t>
      </w:r>
      <w:r w:rsidRPr="00CA5217">
        <w:rPr>
          <w:rFonts w:asciiTheme="majorBidi" w:hAnsiTheme="majorBidi" w:cstheme="majorBidi"/>
          <w:sz w:val="24"/>
          <w:szCs w:val="24"/>
        </w:rPr>
        <w:t>polluants. Elle peut être aussi liée à la présence de polluants très rémanents (qui persistent après</w:t>
      </w:r>
      <w:r>
        <w:rPr>
          <w:rFonts w:asciiTheme="majorBidi" w:hAnsiTheme="majorBidi" w:cstheme="majorBidi"/>
          <w:sz w:val="24"/>
          <w:szCs w:val="24"/>
        </w:rPr>
        <w:t xml:space="preserve"> </w:t>
      </w:r>
      <w:r w:rsidRPr="00CA5217">
        <w:rPr>
          <w:rFonts w:asciiTheme="majorBidi" w:hAnsiTheme="majorBidi" w:cstheme="majorBidi"/>
          <w:sz w:val="24"/>
          <w:szCs w:val="24"/>
        </w:rPr>
        <w:t>la disparition de la source).</w:t>
      </w:r>
    </w:p>
    <w:p w:rsidR="00CA5217" w:rsidRPr="00CA5217" w:rsidRDefault="00CA5217" w:rsidP="00CA5217">
      <w:pPr>
        <w:autoSpaceDE w:val="0"/>
        <w:autoSpaceDN w:val="0"/>
        <w:adjustRightInd w:val="0"/>
        <w:ind w:left="0"/>
        <w:jc w:val="both"/>
        <w:rPr>
          <w:rFonts w:asciiTheme="majorBidi" w:hAnsiTheme="majorBidi" w:cstheme="majorBidi"/>
          <w:sz w:val="24"/>
          <w:szCs w:val="24"/>
        </w:rPr>
      </w:pPr>
      <w:r w:rsidRPr="00CA5217">
        <w:rPr>
          <w:rFonts w:asciiTheme="majorBidi" w:hAnsiTheme="majorBidi" w:cstheme="majorBidi"/>
          <w:sz w:val="24"/>
          <w:szCs w:val="24"/>
        </w:rPr>
        <w:t>Exemples : déchets radioactifs.</w:t>
      </w:r>
    </w:p>
    <w:p w:rsidR="00CA5217" w:rsidRPr="00CA5217" w:rsidRDefault="00CA5217" w:rsidP="00CA5217">
      <w:pPr>
        <w:autoSpaceDE w:val="0"/>
        <w:autoSpaceDN w:val="0"/>
        <w:adjustRightInd w:val="0"/>
        <w:ind w:left="0"/>
        <w:jc w:val="both"/>
        <w:rPr>
          <w:rFonts w:asciiTheme="majorBidi" w:hAnsiTheme="majorBidi" w:cstheme="majorBidi"/>
          <w:b/>
          <w:bCs/>
          <w:sz w:val="24"/>
          <w:szCs w:val="24"/>
        </w:rPr>
      </w:pPr>
      <w:r w:rsidRPr="00CA5217">
        <w:rPr>
          <w:rFonts w:asciiTheme="majorBidi" w:hAnsiTheme="majorBidi" w:cstheme="majorBidi"/>
          <w:sz w:val="24"/>
          <w:szCs w:val="24"/>
        </w:rPr>
        <w:t xml:space="preserve"> </w:t>
      </w:r>
      <w:r w:rsidRPr="00CA5217">
        <w:rPr>
          <w:rFonts w:asciiTheme="majorBidi" w:hAnsiTheme="majorBidi" w:cstheme="majorBidi"/>
          <w:b/>
          <w:bCs/>
          <w:sz w:val="24"/>
          <w:szCs w:val="24"/>
        </w:rPr>
        <w:t>Pollution diffuse :</w:t>
      </w:r>
    </w:p>
    <w:p w:rsidR="00CA5217" w:rsidRPr="00CA5217" w:rsidRDefault="00CA5217" w:rsidP="00CA5217">
      <w:pPr>
        <w:autoSpaceDE w:val="0"/>
        <w:autoSpaceDN w:val="0"/>
        <w:adjustRightInd w:val="0"/>
        <w:ind w:left="0"/>
        <w:jc w:val="both"/>
        <w:rPr>
          <w:rFonts w:asciiTheme="majorBidi" w:hAnsiTheme="majorBidi" w:cstheme="majorBidi"/>
          <w:sz w:val="24"/>
          <w:szCs w:val="24"/>
        </w:rPr>
      </w:pPr>
      <w:r w:rsidRPr="00CA5217">
        <w:rPr>
          <w:rFonts w:asciiTheme="majorBidi" w:hAnsiTheme="majorBidi" w:cstheme="majorBidi"/>
          <w:sz w:val="24"/>
          <w:szCs w:val="24"/>
        </w:rPr>
        <w:t>C'est une pollution causée par la diffusion de multiples polluants dans le temps et dans</w:t>
      </w:r>
      <w:r>
        <w:rPr>
          <w:rFonts w:asciiTheme="majorBidi" w:hAnsiTheme="majorBidi" w:cstheme="majorBidi"/>
          <w:sz w:val="24"/>
          <w:szCs w:val="24"/>
        </w:rPr>
        <w:t xml:space="preserve"> </w:t>
      </w:r>
      <w:r w:rsidRPr="00CA5217">
        <w:rPr>
          <w:rFonts w:asciiTheme="majorBidi" w:hAnsiTheme="majorBidi" w:cstheme="majorBidi"/>
          <w:sz w:val="24"/>
          <w:szCs w:val="24"/>
        </w:rPr>
        <w:t>l'espace. Peu visible, elle se distingue de la pollution accidentelle. L'indentification des</w:t>
      </w:r>
      <w:r>
        <w:rPr>
          <w:rFonts w:asciiTheme="majorBidi" w:hAnsiTheme="majorBidi" w:cstheme="majorBidi"/>
          <w:sz w:val="24"/>
          <w:szCs w:val="24"/>
        </w:rPr>
        <w:t xml:space="preserve"> </w:t>
      </w:r>
      <w:r w:rsidRPr="00CA5217">
        <w:rPr>
          <w:rFonts w:asciiTheme="majorBidi" w:hAnsiTheme="majorBidi" w:cstheme="majorBidi"/>
          <w:sz w:val="24"/>
          <w:szCs w:val="24"/>
        </w:rPr>
        <w:t>pollueurs et leur responsabilisation sont rendues délicates par la multiplicité et la discrétion des</w:t>
      </w:r>
      <w:r>
        <w:rPr>
          <w:rFonts w:asciiTheme="majorBidi" w:hAnsiTheme="majorBidi" w:cstheme="majorBidi"/>
          <w:sz w:val="24"/>
          <w:szCs w:val="24"/>
        </w:rPr>
        <w:t xml:space="preserve"> </w:t>
      </w:r>
      <w:r w:rsidRPr="00CA5217">
        <w:rPr>
          <w:rFonts w:asciiTheme="majorBidi" w:hAnsiTheme="majorBidi" w:cstheme="majorBidi"/>
          <w:sz w:val="24"/>
          <w:szCs w:val="24"/>
        </w:rPr>
        <w:t>origines de contamination.</w:t>
      </w:r>
    </w:p>
    <w:p w:rsidR="00CA5217" w:rsidRPr="00CA5217" w:rsidRDefault="00CA5217" w:rsidP="00CA5217">
      <w:pPr>
        <w:autoSpaceDE w:val="0"/>
        <w:autoSpaceDN w:val="0"/>
        <w:adjustRightInd w:val="0"/>
        <w:ind w:left="0"/>
        <w:jc w:val="both"/>
        <w:rPr>
          <w:rFonts w:asciiTheme="majorBidi" w:hAnsiTheme="majorBidi" w:cstheme="majorBidi"/>
          <w:sz w:val="24"/>
          <w:szCs w:val="24"/>
        </w:rPr>
      </w:pPr>
      <w:r w:rsidRPr="00CA5217">
        <w:rPr>
          <w:rFonts w:asciiTheme="majorBidi" w:hAnsiTheme="majorBidi" w:cstheme="majorBidi"/>
          <w:sz w:val="24"/>
          <w:szCs w:val="24"/>
        </w:rPr>
        <w:t>Exemples : nitrates, pesticides.</w:t>
      </w:r>
    </w:p>
    <w:p w:rsidR="00CA5217" w:rsidRPr="00CA5217" w:rsidRDefault="00CA5217" w:rsidP="00CA5217">
      <w:pPr>
        <w:autoSpaceDE w:val="0"/>
        <w:autoSpaceDN w:val="0"/>
        <w:adjustRightInd w:val="0"/>
        <w:ind w:left="0"/>
        <w:jc w:val="both"/>
        <w:rPr>
          <w:rFonts w:asciiTheme="majorBidi" w:hAnsiTheme="majorBidi" w:cstheme="majorBidi"/>
          <w:b/>
          <w:bCs/>
          <w:sz w:val="24"/>
          <w:szCs w:val="24"/>
        </w:rPr>
      </w:pPr>
      <w:r w:rsidRPr="00CA5217">
        <w:rPr>
          <w:rFonts w:asciiTheme="majorBidi" w:hAnsiTheme="majorBidi" w:cstheme="majorBidi"/>
          <w:sz w:val="24"/>
          <w:szCs w:val="24"/>
        </w:rPr>
        <w:t xml:space="preserve"> </w:t>
      </w:r>
      <w:r w:rsidRPr="00CA5217">
        <w:rPr>
          <w:rFonts w:asciiTheme="majorBidi" w:hAnsiTheme="majorBidi" w:cstheme="majorBidi"/>
          <w:b/>
          <w:bCs/>
          <w:sz w:val="24"/>
          <w:szCs w:val="24"/>
        </w:rPr>
        <w:t>Pollution de l'eau :</w:t>
      </w:r>
    </w:p>
    <w:p w:rsidR="00CA5217" w:rsidRPr="00CA5217" w:rsidRDefault="00CA5217" w:rsidP="00CA5217">
      <w:pPr>
        <w:autoSpaceDE w:val="0"/>
        <w:autoSpaceDN w:val="0"/>
        <w:adjustRightInd w:val="0"/>
        <w:ind w:left="0"/>
        <w:jc w:val="both"/>
        <w:rPr>
          <w:rFonts w:asciiTheme="majorBidi" w:hAnsiTheme="majorBidi" w:cstheme="majorBidi"/>
          <w:sz w:val="24"/>
          <w:szCs w:val="24"/>
        </w:rPr>
      </w:pPr>
      <w:r w:rsidRPr="00CA5217">
        <w:rPr>
          <w:rFonts w:asciiTheme="majorBidi" w:hAnsiTheme="majorBidi" w:cstheme="majorBidi"/>
          <w:sz w:val="24"/>
          <w:szCs w:val="24"/>
        </w:rPr>
        <w:t>Elle se manifeste par une présence dans l'eau (océans, mers, lacs, fleuves, nappes</w:t>
      </w:r>
    </w:p>
    <w:p w:rsidR="00CA5217" w:rsidRPr="00CA5217" w:rsidRDefault="00CA5217" w:rsidP="00CA5217">
      <w:pPr>
        <w:autoSpaceDE w:val="0"/>
        <w:autoSpaceDN w:val="0"/>
        <w:adjustRightInd w:val="0"/>
        <w:ind w:left="0"/>
        <w:jc w:val="both"/>
        <w:rPr>
          <w:rFonts w:asciiTheme="majorBidi" w:hAnsiTheme="majorBidi" w:cstheme="majorBidi"/>
          <w:sz w:val="24"/>
          <w:szCs w:val="24"/>
        </w:rPr>
      </w:pPr>
      <w:r w:rsidRPr="00CA5217">
        <w:rPr>
          <w:rFonts w:asciiTheme="majorBidi" w:hAnsiTheme="majorBidi" w:cstheme="majorBidi"/>
          <w:sz w:val="24"/>
          <w:szCs w:val="24"/>
        </w:rPr>
        <w:t>phréatiques, etc.) d'éléments toxiques qui engendrent la destruction de la faune et de la flore.</w:t>
      </w:r>
    </w:p>
    <w:p w:rsidR="00CA5217" w:rsidRPr="00CA5217" w:rsidRDefault="00CA5217" w:rsidP="00CA5217">
      <w:pPr>
        <w:autoSpaceDE w:val="0"/>
        <w:autoSpaceDN w:val="0"/>
        <w:adjustRightInd w:val="0"/>
        <w:ind w:left="0"/>
        <w:jc w:val="both"/>
        <w:rPr>
          <w:rFonts w:asciiTheme="majorBidi" w:hAnsiTheme="majorBidi" w:cstheme="majorBidi"/>
          <w:sz w:val="24"/>
          <w:szCs w:val="24"/>
        </w:rPr>
      </w:pPr>
      <w:r w:rsidRPr="00CA5217">
        <w:rPr>
          <w:rFonts w:asciiTheme="majorBidi" w:hAnsiTheme="majorBidi" w:cstheme="majorBidi"/>
          <w:sz w:val="24"/>
          <w:szCs w:val="24"/>
        </w:rPr>
        <w:t>Elle peut rendre l'eau impropre à la consommation ou à la baignade.</w:t>
      </w:r>
    </w:p>
    <w:p w:rsidR="00CA5217" w:rsidRPr="00CA5217" w:rsidRDefault="00CA5217" w:rsidP="00CA5217">
      <w:pPr>
        <w:autoSpaceDE w:val="0"/>
        <w:autoSpaceDN w:val="0"/>
        <w:adjustRightInd w:val="0"/>
        <w:ind w:left="0"/>
        <w:jc w:val="both"/>
        <w:rPr>
          <w:rFonts w:asciiTheme="majorBidi" w:hAnsiTheme="majorBidi" w:cstheme="majorBidi"/>
          <w:sz w:val="24"/>
          <w:szCs w:val="24"/>
        </w:rPr>
      </w:pPr>
      <w:r w:rsidRPr="00CA5217">
        <w:rPr>
          <w:rFonts w:asciiTheme="majorBidi" w:hAnsiTheme="majorBidi" w:cstheme="majorBidi"/>
          <w:sz w:val="24"/>
          <w:szCs w:val="24"/>
        </w:rPr>
        <w:t>Exemples :</w:t>
      </w:r>
    </w:p>
    <w:p w:rsidR="00CA5217" w:rsidRPr="00CA5217" w:rsidRDefault="00CA5217" w:rsidP="00CA5217">
      <w:pPr>
        <w:autoSpaceDE w:val="0"/>
        <w:autoSpaceDN w:val="0"/>
        <w:adjustRightInd w:val="0"/>
        <w:ind w:left="0"/>
        <w:jc w:val="both"/>
        <w:rPr>
          <w:rFonts w:asciiTheme="majorBidi" w:hAnsiTheme="majorBidi" w:cstheme="majorBidi"/>
          <w:sz w:val="24"/>
          <w:szCs w:val="24"/>
        </w:rPr>
      </w:pPr>
      <w:r w:rsidRPr="00CA5217">
        <w:rPr>
          <w:rFonts w:asciiTheme="majorBidi" w:hAnsiTheme="majorBidi" w:cstheme="majorBidi"/>
          <w:sz w:val="24"/>
          <w:szCs w:val="24"/>
        </w:rPr>
        <w:t> Effluents industriels et urbains (eaux-usées).</w:t>
      </w:r>
    </w:p>
    <w:p w:rsidR="00CA5217" w:rsidRPr="00CA5217" w:rsidRDefault="00CA5217" w:rsidP="00CA5217">
      <w:pPr>
        <w:autoSpaceDE w:val="0"/>
        <w:autoSpaceDN w:val="0"/>
        <w:adjustRightInd w:val="0"/>
        <w:ind w:left="0"/>
        <w:jc w:val="both"/>
        <w:rPr>
          <w:rFonts w:asciiTheme="majorBidi" w:hAnsiTheme="majorBidi" w:cstheme="majorBidi"/>
          <w:sz w:val="24"/>
          <w:szCs w:val="24"/>
        </w:rPr>
      </w:pPr>
      <w:r w:rsidRPr="00CA5217">
        <w:rPr>
          <w:rFonts w:asciiTheme="majorBidi" w:hAnsiTheme="majorBidi" w:cstheme="majorBidi"/>
          <w:sz w:val="24"/>
          <w:szCs w:val="24"/>
        </w:rPr>
        <w:t> Effluents agricoles : produits phytosanitaires, élevage intensif, engrais (nitrates,</w:t>
      </w:r>
    </w:p>
    <w:p w:rsidR="00CA5217" w:rsidRDefault="00CA5217" w:rsidP="00CA5217">
      <w:pPr>
        <w:autoSpaceDE w:val="0"/>
        <w:autoSpaceDN w:val="0"/>
        <w:adjustRightInd w:val="0"/>
        <w:ind w:left="0"/>
        <w:jc w:val="both"/>
        <w:rPr>
          <w:rFonts w:asciiTheme="majorBidi" w:hAnsiTheme="majorBidi" w:cstheme="majorBidi"/>
          <w:sz w:val="24"/>
          <w:szCs w:val="24"/>
        </w:rPr>
      </w:pPr>
      <w:r w:rsidRPr="00CA5217">
        <w:rPr>
          <w:rFonts w:asciiTheme="majorBidi" w:hAnsiTheme="majorBidi" w:cstheme="majorBidi"/>
          <w:sz w:val="24"/>
          <w:szCs w:val="24"/>
        </w:rPr>
        <w:t>pesticides),</w:t>
      </w:r>
    </w:p>
    <w:p w:rsidR="00A34264" w:rsidRDefault="00A34264" w:rsidP="00CA5217">
      <w:pPr>
        <w:autoSpaceDE w:val="0"/>
        <w:autoSpaceDN w:val="0"/>
        <w:adjustRightInd w:val="0"/>
        <w:ind w:left="0"/>
        <w:jc w:val="both"/>
        <w:rPr>
          <w:rFonts w:asciiTheme="majorBidi" w:hAnsiTheme="majorBidi" w:cstheme="majorBidi"/>
          <w:sz w:val="24"/>
          <w:szCs w:val="24"/>
        </w:rPr>
      </w:pPr>
    </w:p>
    <w:p w:rsidR="00A34264" w:rsidRDefault="00A34264" w:rsidP="00CA5217">
      <w:pPr>
        <w:autoSpaceDE w:val="0"/>
        <w:autoSpaceDN w:val="0"/>
        <w:adjustRightInd w:val="0"/>
        <w:ind w:left="0"/>
        <w:jc w:val="both"/>
        <w:rPr>
          <w:rFonts w:asciiTheme="majorBidi" w:hAnsiTheme="majorBidi" w:cstheme="majorBidi"/>
          <w:sz w:val="24"/>
          <w:szCs w:val="24"/>
        </w:rPr>
      </w:pPr>
    </w:p>
    <w:p w:rsidR="00A34264" w:rsidRPr="00CA5217" w:rsidRDefault="00A34264" w:rsidP="00CA5217">
      <w:pPr>
        <w:autoSpaceDE w:val="0"/>
        <w:autoSpaceDN w:val="0"/>
        <w:adjustRightInd w:val="0"/>
        <w:ind w:left="0"/>
        <w:jc w:val="both"/>
        <w:rPr>
          <w:rFonts w:asciiTheme="majorBidi" w:hAnsiTheme="majorBidi" w:cstheme="majorBidi"/>
          <w:sz w:val="24"/>
          <w:szCs w:val="24"/>
        </w:rPr>
      </w:pPr>
    </w:p>
    <w:p w:rsidR="00CA5217" w:rsidRPr="00CA5217" w:rsidRDefault="00CA5217" w:rsidP="00CA5217">
      <w:pPr>
        <w:autoSpaceDE w:val="0"/>
        <w:autoSpaceDN w:val="0"/>
        <w:adjustRightInd w:val="0"/>
        <w:ind w:left="0"/>
        <w:jc w:val="both"/>
        <w:rPr>
          <w:rFonts w:asciiTheme="majorBidi" w:hAnsiTheme="majorBidi" w:cstheme="majorBidi"/>
          <w:b/>
          <w:bCs/>
          <w:sz w:val="24"/>
          <w:szCs w:val="24"/>
        </w:rPr>
      </w:pPr>
      <w:r w:rsidRPr="00CA5217">
        <w:rPr>
          <w:rFonts w:asciiTheme="majorBidi" w:hAnsiTheme="majorBidi" w:cstheme="majorBidi"/>
          <w:sz w:val="24"/>
          <w:szCs w:val="24"/>
        </w:rPr>
        <w:t xml:space="preserve"> </w:t>
      </w:r>
      <w:r w:rsidRPr="00CA5217">
        <w:rPr>
          <w:rFonts w:asciiTheme="majorBidi" w:hAnsiTheme="majorBidi" w:cstheme="majorBidi"/>
          <w:b/>
          <w:bCs/>
          <w:sz w:val="24"/>
          <w:szCs w:val="24"/>
        </w:rPr>
        <w:t>Pollution électromagnétique :</w:t>
      </w:r>
    </w:p>
    <w:p w:rsidR="00CA5217" w:rsidRPr="00CA5217" w:rsidRDefault="00CA5217" w:rsidP="00A34264">
      <w:pPr>
        <w:autoSpaceDE w:val="0"/>
        <w:autoSpaceDN w:val="0"/>
        <w:adjustRightInd w:val="0"/>
        <w:ind w:left="0"/>
        <w:jc w:val="both"/>
        <w:rPr>
          <w:rFonts w:asciiTheme="majorBidi" w:hAnsiTheme="majorBidi" w:cstheme="majorBidi"/>
          <w:sz w:val="24"/>
          <w:szCs w:val="24"/>
        </w:rPr>
      </w:pPr>
      <w:r w:rsidRPr="00CA5217">
        <w:rPr>
          <w:rFonts w:asciiTheme="majorBidi" w:hAnsiTheme="majorBidi" w:cstheme="majorBidi"/>
          <w:sz w:val="24"/>
          <w:szCs w:val="24"/>
        </w:rPr>
        <w:t>Elle correspond à l'exposition excessive ou chronique d'êtres vivants ou appareils à des</w:t>
      </w:r>
      <w:r w:rsidR="00A34264">
        <w:rPr>
          <w:rFonts w:asciiTheme="majorBidi" w:hAnsiTheme="majorBidi" w:cstheme="majorBidi"/>
          <w:sz w:val="24"/>
          <w:szCs w:val="24"/>
        </w:rPr>
        <w:t xml:space="preserve"> </w:t>
      </w:r>
      <w:r w:rsidRPr="00CA5217">
        <w:rPr>
          <w:rFonts w:asciiTheme="majorBidi" w:hAnsiTheme="majorBidi" w:cstheme="majorBidi"/>
          <w:sz w:val="24"/>
          <w:szCs w:val="24"/>
        </w:rPr>
        <w:t>champs électromagnétiques soupçonnés d'affecter leur santé, leur reproduction ou leur</w:t>
      </w:r>
      <w:r w:rsidR="00A34264">
        <w:rPr>
          <w:rFonts w:asciiTheme="majorBidi" w:hAnsiTheme="majorBidi" w:cstheme="majorBidi"/>
          <w:sz w:val="24"/>
          <w:szCs w:val="24"/>
        </w:rPr>
        <w:t xml:space="preserve"> </w:t>
      </w:r>
      <w:r w:rsidRPr="00CA5217">
        <w:rPr>
          <w:rFonts w:asciiTheme="majorBidi" w:hAnsiTheme="majorBidi" w:cstheme="majorBidi"/>
          <w:sz w:val="24"/>
          <w:szCs w:val="24"/>
        </w:rPr>
        <w:t>fonctionnement. Le risque dépend essentiellement de la puissance des champs</w:t>
      </w:r>
    </w:p>
    <w:p w:rsidR="00CA5217" w:rsidRPr="00CA5217" w:rsidRDefault="00CA5217" w:rsidP="00CA5217">
      <w:pPr>
        <w:autoSpaceDE w:val="0"/>
        <w:autoSpaceDN w:val="0"/>
        <w:adjustRightInd w:val="0"/>
        <w:ind w:left="0"/>
        <w:jc w:val="both"/>
        <w:rPr>
          <w:rFonts w:asciiTheme="majorBidi" w:hAnsiTheme="majorBidi" w:cstheme="majorBidi"/>
          <w:sz w:val="24"/>
          <w:szCs w:val="24"/>
        </w:rPr>
      </w:pPr>
      <w:r w:rsidRPr="00CA5217">
        <w:rPr>
          <w:rFonts w:asciiTheme="majorBidi" w:hAnsiTheme="majorBidi" w:cstheme="majorBidi"/>
          <w:sz w:val="24"/>
          <w:szCs w:val="24"/>
        </w:rPr>
        <w:t>électromagnétiques, des fréquences émises et de la durée d'exposition.</w:t>
      </w:r>
    </w:p>
    <w:p w:rsidR="00CA5217" w:rsidRPr="00CA5217" w:rsidRDefault="00CA5217" w:rsidP="00CA5217">
      <w:pPr>
        <w:autoSpaceDE w:val="0"/>
        <w:autoSpaceDN w:val="0"/>
        <w:adjustRightInd w:val="0"/>
        <w:ind w:left="0"/>
        <w:jc w:val="both"/>
        <w:rPr>
          <w:rFonts w:asciiTheme="majorBidi" w:hAnsiTheme="majorBidi" w:cstheme="majorBidi"/>
          <w:b/>
          <w:bCs/>
          <w:sz w:val="24"/>
          <w:szCs w:val="24"/>
        </w:rPr>
      </w:pPr>
      <w:r w:rsidRPr="00CA5217">
        <w:rPr>
          <w:rFonts w:asciiTheme="majorBidi" w:hAnsiTheme="majorBidi" w:cstheme="majorBidi"/>
          <w:sz w:val="24"/>
          <w:szCs w:val="24"/>
        </w:rPr>
        <w:t xml:space="preserve"> </w:t>
      </w:r>
      <w:r w:rsidRPr="00CA5217">
        <w:rPr>
          <w:rFonts w:asciiTheme="majorBidi" w:hAnsiTheme="majorBidi" w:cstheme="majorBidi"/>
          <w:b/>
          <w:bCs/>
          <w:sz w:val="24"/>
          <w:szCs w:val="24"/>
        </w:rPr>
        <w:t>Pollution génétique :</w:t>
      </w:r>
    </w:p>
    <w:p w:rsidR="00CA5217" w:rsidRPr="00CA5217" w:rsidRDefault="00CA5217" w:rsidP="00CA5217">
      <w:pPr>
        <w:autoSpaceDE w:val="0"/>
        <w:autoSpaceDN w:val="0"/>
        <w:adjustRightInd w:val="0"/>
        <w:ind w:left="0"/>
        <w:jc w:val="both"/>
        <w:rPr>
          <w:rFonts w:asciiTheme="majorBidi" w:hAnsiTheme="majorBidi" w:cstheme="majorBidi"/>
          <w:sz w:val="24"/>
          <w:szCs w:val="24"/>
        </w:rPr>
      </w:pPr>
      <w:r w:rsidRPr="00CA5217">
        <w:rPr>
          <w:rFonts w:asciiTheme="majorBidi" w:hAnsiTheme="majorBidi" w:cstheme="majorBidi"/>
          <w:sz w:val="24"/>
          <w:szCs w:val="24"/>
        </w:rPr>
        <w:t>On appelle "pollution génétique" l'introduction causée par l'activité humaine de gènes</w:t>
      </w:r>
    </w:p>
    <w:p w:rsidR="00CA5217" w:rsidRPr="00CA5217" w:rsidRDefault="00CA5217" w:rsidP="00CA5217">
      <w:pPr>
        <w:autoSpaceDE w:val="0"/>
        <w:autoSpaceDN w:val="0"/>
        <w:adjustRightInd w:val="0"/>
        <w:ind w:left="0"/>
        <w:jc w:val="both"/>
        <w:rPr>
          <w:rFonts w:asciiTheme="majorBidi" w:hAnsiTheme="majorBidi" w:cstheme="majorBidi"/>
          <w:sz w:val="24"/>
          <w:szCs w:val="24"/>
        </w:rPr>
      </w:pPr>
      <w:r w:rsidRPr="00CA5217">
        <w:rPr>
          <w:rFonts w:asciiTheme="majorBidi" w:hAnsiTheme="majorBidi" w:cstheme="majorBidi"/>
          <w:sz w:val="24"/>
          <w:szCs w:val="24"/>
        </w:rPr>
        <w:t>étrangers ou modifiés dans une espèce sauvage.</w:t>
      </w:r>
    </w:p>
    <w:p w:rsidR="00CA5217" w:rsidRPr="00CA5217" w:rsidRDefault="00CA5217" w:rsidP="00A34264">
      <w:pPr>
        <w:autoSpaceDE w:val="0"/>
        <w:autoSpaceDN w:val="0"/>
        <w:adjustRightInd w:val="0"/>
        <w:ind w:left="0"/>
        <w:jc w:val="both"/>
        <w:rPr>
          <w:rFonts w:asciiTheme="majorBidi" w:hAnsiTheme="majorBidi" w:cstheme="majorBidi"/>
          <w:sz w:val="24"/>
          <w:szCs w:val="24"/>
        </w:rPr>
      </w:pPr>
      <w:r w:rsidRPr="00CA5217">
        <w:rPr>
          <w:rFonts w:asciiTheme="majorBidi" w:hAnsiTheme="majorBidi" w:cstheme="majorBidi"/>
          <w:sz w:val="24"/>
          <w:szCs w:val="24"/>
        </w:rPr>
        <w:t>Elle s'applique également aux croisements d'une espèce sauvage avec des lignées exotiques ou</w:t>
      </w:r>
      <w:r w:rsidR="00A34264">
        <w:rPr>
          <w:rFonts w:asciiTheme="majorBidi" w:hAnsiTheme="majorBidi" w:cstheme="majorBidi"/>
          <w:sz w:val="24"/>
          <w:szCs w:val="24"/>
        </w:rPr>
        <w:t xml:space="preserve"> </w:t>
      </w:r>
      <w:r w:rsidRPr="00CA5217">
        <w:rPr>
          <w:rFonts w:asciiTheme="majorBidi" w:hAnsiTheme="majorBidi" w:cstheme="majorBidi"/>
          <w:sz w:val="24"/>
          <w:szCs w:val="24"/>
        </w:rPr>
        <w:t>domestiquées.</w:t>
      </w:r>
    </w:p>
    <w:p w:rsidR="00CA5217" w:rsidRPr="00CA5217" w:rsidRDefault="00CA5217" w:rsidP="00CA5217">
      <w:pPr>
        <w:autoSpaceDE w:val="0"/>
        <w:autoSpaceDN w:val="0"/>
        <w:adjustRightInd w:val="0"/>
        <w:ind w:left="0"/>
        <w:jc w:val="both"/>
        <w:rPr>
          <w:rFonts w:asciiTheme="majorBidi" w:hAnsiTheme="majorBidi" w:cstheme="majorBidi"/>
          <w:b/>
          <w:bCs/>
          <w:sz w:val="24"/>
          <w:szCs w:val="24"/>
        </w:rPr>
      </w:pPr>
      <w:r w:rsidRPr="00CA5217">
        <w:rPr>
          <w:rFonts w:asciiTheme="majorBidi" w:hAnsiTheme="majorBidi" w:cstheme="majorBidi"/>
          <w:sz w:val="24"/>
          <w:szCs w:val="24"/>
        </w:rPr>
        <w:t xml:space="preserve"> </w:t>
      </w:r>
      <w:r w:rsidRPr="00CA5217">
        <w:rPr>
          <w:rFonts w:asciiTheme="majorBidi" w:hAnsiTheme="majorBidi" w:cstheme="majorBidi"/>
          <w:b/>
          <w:bCs/>
          <w:sz w:val="24"/>
          <w:szCs w:val="24"/>
        </w:rPr>
        <w:t>Pollution industrielle :</w:t>
      </w:r>
    </w:p>
    <w:p w:rsidR="00CA5217" w:rsidRPr="00CA5217" w:rsidRDefault="00CA5217" w:rsidP="00A34264">
      <w:pPr>
        <w:autoSpaceDE w:val="0"/>
        <w:autoSpaceDN w:val="0"/>
        <w:adjustRightInd w:val="0"/>
        <w:ind w:left="0"/>
        <w:jc w:val="both"/>
        <w:rPr>
          <w:rFonts w:asciiTheme="majorBidi" w:hAnsiTheme="majorBidi" w:cstheme="majorBidi"/>
          <w:sz w:val="24"/>
          <w:szCs w:val="24"/>
        </w:rPr>
      </w:pPr>
      <w:r w:rsidRPr="00CA5217">
        <w:rPr>
          <w:rFonts w:asciiTheme="majorBidi" w:hAnsiTheme="majorBidi" w:cstheme="majorBidi"/>
          <w:sz w:val="24"/>
          <w:szCs w:val="24"/>
        </w:rPr>
        <w:t>La pollution industrielle est la pollution de l'environnement par l'industrie qui affecte de</w:t>
      </w:r>
      <w:r w:rsidR="00A34264">
        <w:rPr>
          <w:rFonts w:asciiTheme="majorBidi" w:hAnsiTheme="majorBidi" w:cstheme="majorBidi"/>
          <w:sz w:val="24"/>
          <w:szCs w:val="24"/>
        </w:rPr>
        <w:t xml:space="preserve"> </w:t>
      </w:r>
      <w:r w:rsidRPr="00CA5217">
        <w:rPr>
          <w:rFonts w:asciiTheme="majorBidi" w:hAnsiTheme="majorBidi" w:cstheme="majorBidi"/>
          <w:sz w:val="24"/>
          <w:szCs w:val="24"/>
        </w:rPr>
        <w:t>manière plus ou moins importante le fonctionnement de l'écosystème :</w:t>
      </w:r>
    </w:p>
    <w:p w:rsidR="00CA5217" w:rsidRPr="00CA5217" w:rsidRDefault="00CA5217" w:rsidP="00CA5217">
      <w:pPr>
        <w:autoSpaceDE w:val="0"/>
        <w:autoSpaceDN w:val="0"/>
        <w:adjustRightInd w:val="0"/>
        <w:ind w:left="0"/>
        <w:jc w:val="both"/>
        <w:rPr>
          <w:rFonts w:asciiTheme="majorBidi" w:hAnsiTheme="majorBidi" w:cstheme="majorBidi"/>
          <w:sz w:val="24"/>
          <w:szCs w:val="24"/>
        </w:rPr>
      </w:pPr>
      <w:r w:rsidRPr="00CA5217">
        <w:rPr>
          <w:rFonts w:asciiTheme="majorBidi" w:hAnsiTheme="majorBidi" w:cstheme="majorBidi"/>
          <w:sz w:val="24"/>
          <w:szCs w:val="24"/>
        </w:rPr>
        <w:t>Exemples :</w:t>
      </w:r>
    </w:p>
    <w:p w:rsidR="00CA5217" w:rsidRPr="00CA5217" w:rsidRDefault="00CA5217" w:rsidP="00CA5217">
      <w:pPr>
        <w:autoSpaceDE w:val="0"/>
        <w:autoSpaceDN w:val="0"/>
        <w:adjustRightInd w:val="0"/>
        <w:ind w:left="0"/>
        <w:jc w:val="both"/>
        <w:rPr>
          <w:rFonts w:asciiTheme="majorBidi" w:hAnsiTheme="majorBidi" w:cstheme="majorBidi"/>
          <w:sz w:val="24"/>
          <w:szCs w:val="24"/>
        </w:rPr>
      </w:pPr>
      <w:r w:rsidRPr="00CA5217">
        <w:rPr>
          <w:rFonts w:asciiTheme="majorBidi" w:hAnsiTheme="majorBidi" w:cstheme="majorBidi"/>
          <w:sz w:val="24"/>
          <w:szCs w:val="24"/>
        </w:rPr>
        <w:t> Les rejets gazeux.</w:t>
      </w:r>
    </w:p>
    <w:p w:rsidR="00CA5217" w:rsidRPr="00CA5217" w:rsidRDefault="00CA5217" w:rsidP="00CA5217">
      <w:pPr>
        <w:autoSpaceDE w:val="0"/>
        <w:autoSpaceDN w:val="0"/>
        <w:adjustRightInd w:val="0"/>
        <w:ind w:left="0"/>
        <w:jc w:val="both"/>
        <w:rPr>
          <w:rFonts w:asciiTheme="majorBidi" w:hAnsiTheme="majorBidi" w:cstheme="majorBidi"/>
          <w:sz w:val="24"/>
          <w:szCs w:val="24"/>
        </w:rPr>
      </w:pPr>
      <w:r w:rsidRPr="00CA5217">
        <w:rPr>
          <w:rFonts w:asciiTheme="majorBidi" w:hAnsiTheme="majorBidi" w:cstheme="majorBidi"/>
          <w:sz w:val="24"/>
          <w:szCs w:val="24"/>
        </w:rPr>
        <w:t> Les produits chimiques et organiques.</w:t>
      </w:r>
    </w:p>
    <w:p w:rsidR="00CA5217" w:rsidRPr="00CA5217" w:rsidRDefault="00CA5217" w:rsidP="00CA5217">
      <w:pPr>
        <w:autoSpaceDE w:val="0"/>
        <w:autoSpaceDN w:val="0"/>
        <w:adjustRightInd w:val="0"/>
        <w:ind w:left="0"/>
        <w:jc w:val="both"/>
        <w:rPr>
          <w:rFonts w:asciiTheme="majorBidi" w:hAnsiTheme="majorBidi" w:cstheme="majorBidi"/>
          <w:sz w:val="24"/>
          <w:szCs w:val="24"/>
        </w:rPr>
      </w:pPr>
      <w:r w:rsidRPr="00CA5217">
        <w:rPr>
          <w:rFonts w:asciiTheme="majorBidi" w:hAnsiTheme="majorBidi" w:cstheme="majorBidi"/>
          <w:sz w:val="24"/>
          <w:szCs w:val="24"/>
        </w:rPr>
        <w:t> La radioactivité.</w:t>
      </w:r>
    </w:p>
    <w:p w:rsidR="00CA5217" w:rsidRPr="00CA5217" w:rsidRDefault="00CA5217" w:rsidP="00CA5217">
      <w:pPr>
        <w:autoSpaceDE w:val="0"/>
        <w:autoSpaceDN w:val="0"/>
        <w:adjustRightInd w:val="0"/>
        <w:ind w:left="0"/>
        <w:jc w:val="both"/>
        <w:rPr>
          <w:rFonts w:asciiTheme="majorBidi" w:hAnsiTheme="majorBidi" w:cstheme="majorBidi"/>
          <w:sz w:val="24"/>
          <w:szCs w:val="24"/>
        </w:rPr>
      </w:pPr>
      <w:r w:rsidRPr="00CA5217">
        <w:rPr>
          <w:rFonts w:asciiTheme="majorBidi" w:hAnsiTheme="majorBidi" w:cstheme="majorBidi"/>
          <w:sz w:val="24"/>
          <w:szCs w:val="24"/>
        </w:rPr>
        <w:t> La lumière artificielle, etc.</w:t>
      </w:r>
    </w:p>
    <w:p w:rsidR="00CA5217" w:rsidRPr="00CA5217" w:rsidRDefault="00CA5217" w:rsidP="00CA5217">
      <w:pPr>
        <w:autoSpaceDE w:val="0"/>
        <w:autoSpaceDN w:val="0"/>
        <w:adjustRightInd w:val="0"/>
        <w:ind w:left="0"/>
        <w:jc w:val="both"/>
        <w:rPr>
          <w:rFonts w:asciiTheme="majorBidi" w:hAnsiTheme="majorBidi" w:cstheme="majorBidi"/>
          <w:b/>
          <w:bCs/>
          <w:sz w:val="24"/>
          <w:szCs w:val="24"/>
        </w:rPr>
      </w:pPr>
      <w:r w:rsidRPr="00CA5217">
        <w:rPr>
          <w:rFonts w:asciiTheme="majorBidi" w:hAnsiTheme="majorBidi" w:cstheme="majorBidi"/>
          <w:sz w:val="24"/>
          <w:szCs w:val="24"/>
        </w:rPr>
        <w:t xml:space="preserve"> </w:t>
      </w:r>
      <w:r w:rsidRPr="00CA5217">
        <w:rPr>
          <w:rFonts w:asciiTheme="majorBidi" w:hAnsiTheme="majorBidi" w:cstheme="majorBidi"/>
          <w:b/>
          <w:bCs/>
          <w:sz w:val="24"/>
          <w:szCs w:val="24"/>
        </w:rPr>
        <w:t>Pollution lumineuse :</w:t>
      </w:r>
    </w:p>
    <w:p w:rsidR="00CA5217" w:rsidRPr="00CA5217" w:rsidRDefault="00CA5217" w:rsidP="00A34264">
      <w:pPr>
        <w:autoSpaceDE w:val="0"/>
        <w:autoSpaceDN w:val="0"/>
        <w:adjustRightInd w:val="0"/>
        <w:ind w:left="0"/>
        <w:jc w:val="both"/>
        <w:rPr>
          <w:rFonts w:asciiTheme="majorBidi" w:hAnsiTheme="majorBidi" w:cstheme="majorBidi"/>
          <w:sz w:val="24"/>
          <w:szCs w:val="24"/>
        </w:rPr>
      </w:pPr>
      <w:r w:rsidRPr="00CA5217">
        <w:rPr>
          <w:rFonts w:asciiTheme="majorBidi" w:hAnsiTheme="majorBidi" w:cstheme="majorBidi"/>
          <w:sz w:val="24"/>
          <w:szCs w:val="24"/>
        </w:rPr>
        <w:t>Elle est due à un excès de production lumineuse durant la nuit en milieu ouvert, la pollution</w:t>
      </w:r>
      <w:r w:rsidR="00A34264">
        <w:rPr>
          <w:rFonts w:asciiTheme="majorBidi" w:hAnsiTheme="majorBidi" w:cstheme="majorBidi"/>
          <w:sz w:val="24"/>
          <w:szCs w:val="24"/>
        </w:rPr>
        <w:t xml:space="preserve"> </w:t>
      </w:r>
      <w:r w:rsidRPr="00CA5217">
        <w:rPr>
          <w:rFonts w:asciiTheme="majorBidi" w:hAnsiTheme="majorBidi" w:cstheme="majorBidi"/>
          <w:sz w:val="24"/>
          <w:szCs w:val="24"/>
        </w:rPr>
        <w:t>lumineuse peut dégrader la perception de l'environnement et affecter les rythmes biologiques,</w:t>
      </w:r>
      <w:r w:rsidR="00A34264">
        <w:rPr>
          <w:rFonts w:asciiTheme="majorBidi" w:hAnsiTheme="majorBidi" w:cstheme="majorBidi"/>
          <w:sz w:val="24"/>
          <w:szCs w:val="24"/>
        </w:rPr>
        <w:t xml:space="preserve"> </w:t>
      </w:r>
      <w:r w:rsidRPr="00CA5217">
        <w:rPr>
          <w:rFonts w:asciiTheme="majorBidi" w:hAnsiTheme="majorBidi" w:cstheme="majorBidi"/>
          <w:sz w:val="24"/>
          <w:szCs w:val="24"/>
        </w:rPr>
        <w:t>les activités nocturnes et les migrations des animaux. Elle peut provoquer des troubles du</w:t>
      </w:r>
      <w:r w:rsidR="00A34264">
        <w:rPr>
          <w:rFonts w:asciiTheme="majorBidi" w:hAnsiTheme="majorBidi" w:cstheme="majorBidi"/>
          <w:sz w:val="24"/>
          <w:szCs w:val="24"/>
        </w:rPr>
        <w:t xml:space="preserve"> </w:t>
      </w:r>
      <w:r w:rsidRPr="00CA5217">
        <w:rPr>
          <w:rFonts w:asciiTheme="majorBidi" w:hAnsiTheme="majorBidi" w:cstheme="majorBidi"/>
          <w:sz w:val="24"/>
          <w:szCs w:val="24"/>
        </w:rPr>
        <w:t>sommeil chez les êtres humains.</w:t>
      </w:r>
    </w:p>
    <w:p w:rsidR="00CA5217" w:rsidRPr="00CA5217" w:rsidRDefault="00CA5217" w:rsidP="00CA5217">
      <w:pPr>
        <w:autoSpaceDE w:val="0"/>
        <w:autoSpaceDN w:val="0"/>
        <w:adjustRightInd w:val="0"/>
        <w:ind w:left="0"/>
        <w:jc w:val="both"/>
        <w:rPr>
          <w:rFonts w:asciiTheme="majorBidi" w:hAnsiTheme="majorBidi" w:cstheme="majorBidi"/>
          <w:sz w:val="24"/>
          <w:szCs w:val="24"/>
        </w:rPr>
      </w:pPr>
      <w:r w:rsidRPr="00CA5217">
        <w:rPr>
          <w:rFonts w:asciiTheme="majorBidi" w:hAnsiTheme="majorBidi" w:cstheme="majorBidi"/>
          <w:sz w:val="24"/>
          <w:szCs w:val="24"/>
        </w:rPr>
        <w:t>La principale source de pollution lumineuse est l'éclairage public urbain.</w:t>
      </w:r>
    </w:p>
    <w:p w:rsidR="00CA5217" w:rsidRPr="00CA5217" w:rsidRDefault="00CA5217" w:rsidP="00CA5217">
      <w:pPr>
        <w:autoSpaceDE w:val="0"/>
        <w:autoSpaceDN w:val="0"/>
        <w:adjustRightInd w:val="0"/>
        <w:ind w:left="0"/>
        <w:jc w:val="both"/>
        <w:rPr>
          <w:rFonts w:asciiTheme="majorBidi" w:hAnsiTheme="majorBidi" w:cstheme="majorBidi"/>
          <w:b/>
          <w:bCs/>
          <w:sz w:val="24"/>
          <w:szCs w:val="24"/>
        </w:rPr>
      </w:pPr>
      <w:r w:rsidRPr="00CA5217">
        <w:rPr>
          <w:rFonts w:asciiTheme="majorBidi" w:hAnsiTheme="majorBidi" w:cstheme="majorBidi"/>
          <w:sz w:val="24"/>
          <w:szCs w:val="24"/>
        </w:rPr>
        <w:t xml:space="preserve"> </w:t>
      </w:r>
      <w:r w:rsidRPr="00CA5217">
        <w:rPr>
          <w:rFonts w:asciiTheme="majorBidi" w:hAnsiTheme="majorBidi" w:cstheme="majorBidi"/>
          <w:b/>
          <w:bCs/>
          <w:sz w:val="24"/>
          <w:szCs w:val="24"/>
        </w:rPr>
        <w:t>Pollution organique :</w:t>
      </w:r>
    </w:p>
    <w:p w:rsidR="00CA5217" w:rsidRPr="00CA5217" w:rsidRDefault="00CA5217" w:rsidP="00A34264">
      <w:pPr>
        <w:autoSpaceDE w:val="0"/>
        <w:autoSpaceDN w:val="0"/>
        <w:adjustRightInd w:val="0"/>
        <w:ind w:left="0"/>
        <w:jc w:val="both"/>
        <w:rPr>
          <w:rFonts w:asciiTheme="majorBidi" w:hAnsiTheme="majorBidi" w:cstheme="majorBidi"/>
          <w:sz w:val="24"/>
          <w:szCs w:val="24"/>
        </w:rPr>
      </w:pPr>
      <w:r w:rsidRPr="00CA5217">
        <w:rPr>
          <w:rFonts w:asciiTheme="majorBidi" w:hAnsiTheme="majorBidi" w:cstheme="majorBidi"/>
          <w:sz w:val="24"/>
          <w:szCs w:val="24"/>
        </w:rPr>
        <w:t>C'est une pollution chimique causée par les polluants organiques (carbonés), qui sont des</w:t>
      </w:r>
      <w:r w:rsidR="00A34264">
        <w:rPr>
          <w:rFonts w:asciiTheme="majorBidi" w:hAnsiTheme="majorBidi" w:cstheme="majorBidi"/>
          <w:sz w:val="24"/>
          <w:szCs w:val="24"/>
        </w:rPr>
        <w:t xml:space="preserve"> </w:t>
      </w:r>
      <w:r w:rsidRPr="00CA5217">
        <w:rPr>
          <w:rFonts w:asciiTheme="majorBidi" w:hAnsiTheme="majorBidi" w:cstheme="majorBidi"/>
          <w:sz w:val="24"/>
          <w:szCs w:val="24"/>
        </w:rPr>
        <w:t>matières fermentescibles.</w:t>
      </w:r>
    </w:p>
    <w:p w:rsidR="00CA5217" w:rsidRPr="00CA5217" w:rsidRDefault="00CA5217" w:rsidP="00CA5217">
      <w:pPr>
        <w:autoSpaceDE w:val="0"/>
        <w:autoSpaceDN w:val="0"/>
        <w:adjustRightInd w:val="0"/>
        <w:ind w:left="0"/>
        <w:jc w:val="both"/>
        <w:rPr>
          <w:rFonts w:asciiTheme="majorBidi" w:hAnsiTheme="majorBidi" w:cstheme="majorBidi"/>
          <w:sz w:val="24"/>
          <w:szCs w:val="24"/>
        </w:rPr>
      </w:pPr>
      <w:r w:rsidRPr="00CA5217">
        <w:rPr>
          <w:rFonts w:asciiTheme="majorBidi" w:hAnsiTheme="majorBidi" w:cstheme="majorBidi"/>
          <w:sz w:val="24"/>
          <w:szCs w:val="24"/>
        </w:rPr>
        <w:t>Exemples :</w:t>
      </w:r>
    </w:p>
    <w:p w:rsidR="00CA5217" w:rsidRPr="00CA5217" w:rsidRDefault="00CA5217" w:rsidP="00CA5217">
      <w:pPr>
        <w:autoSpaceDE w:val="0"/>
        <w:autoSpaceDN w:val="0"/>
        <w:adjustRightInd w:val="0"/>
        <w:ind w:left="0"/>
        <w:jc w:val="both"/>
        <w:rPr>
          <w:rFonts w:asciiTheme="majorBidi" w:hAnsiTheme="majorBidi" w:cstheme="majorBidi"/>
          <w:sz w:val="24"/>
          <w:szCs w:val="24"/>
        </w:rPr>
      </w:pPr>
      <w:r w:rsidRPr="00CA5217">
        <w:rPr>
          <w:rFonts w:asciiTheme="majorBidi" w:hAnsiTheme="majorBidi" w:cstheme="majorBidi"/>
          <w:sz w:val="24"/>
          <w:szCs w:val="24"/>
        </w:rPr>
        <w:t> Egouts et lisier.</w:t>
      </w:r>
    </w:p>
    <w:p w:rsidR="00CA5217" w:rsidRPr="00CA5217" w:rsidRDefault="00CA5217" w:rsidP="00CA5217">
      <w:pPr>
        <w:autoSpaceDE w:val="0"/>
        <w:autoSpaceDN w:val="0"/>
        <w:adjustRightInd w:val="0"/>
        <w:ind w:left="0"/>
        <w:jc w:val="both"/>
        <w:rPr>
          <w:rFonts w:asciiTheme="majorBidi" w:hAnsiTheme="majorBidi" w:cstheme="majorBidi"/>
          <w:sz w:val="24"/>
          <w:szCs w:val="24"/>
        </w:rPr>
      </w:pPr>
      <w:r w:rsidRPr="00CA5217">
        <w:rPr>
          <w:rFonts w:asciiTheme="majorBidi" w:hAnsiTheme="majorBidi" w:cstheme="majorBidi"/>
          <w:sz w:val="24"/>
          <w:szCs w:val="24"/>
        </w:rPr>
        <w:t> Boues d'épuration.</w:t>
      </w:r>
    </w:p>
    <w:p w:rsidR="00CA5217" w:rsidRPr="00CA5217" w:rsidRDefault="00CA5217" w:rsidP="00CA5217">
      <w:pPr>
        <w:autoSpaceDE w:val="0"/>
        <w:autoSpaceDN w:val="0"/>
        <w:adjustRightInd w:val="0"/>
        <w:ind w:left="0"/>
        <w:jc w:val="both"/>
        <w:rPr>
          <w:rFonts w:asciiTheme="majorBidi" w:hAnsiTheme="majorBidi" w:cstheme="majorBidi"/>
          <w:sz w:val="24"/>
          <w:szCs w:val="24"/>
        </w:rPr>
      </w:pPr>
      <w:r w:rsidRPr="00CA5217">
        <w:rPr>
          <w:rFonts w:asciiTheme="majorBidi" w:hAnsiTheme="majorBidi" w:cstheme="majorBidi"/>
          <w:sz w:val="24"/>
          <w:szCs w:val="24"/>
        </w:rPr>
        <w:t> Organochlorés (DDT) et polychlorobiphényles (PCB).</w:t>
      </w:r>
    </w:p>
    <w:p w:rsidR="00CA5217" w:rsidRPr="00CA5217" w:rsidRDefault="00CA5217" w:rsidP="00CA5217">
      <w:pPr>
        <w:autoSpaceDE w:val="0"/>
        <w:autoSpaceDN w:val="0"/>
        <w:adjustRightInd w:val="0"/>
        <w:ind w:left="0"/>
        <w:jc w:val="both"/>
        <w:rPr>
          <w:rFonts w:asciiTheme="majorBidi" w:hAnsiTheme="majorBidi" w:cstheme="majorBidi"/>
          <w:b/>
          <w:bCs/>
          <w:sz w:val="24"/>
          <w:szCs w:val="24"/>
        </w:rPr>
      </w:pPr>
      <w:r w:rsidRPr="00CA5217">
        <w:rPr>
          <w:rFonts w:asciiTheme="majorBidi" w:hAnsiTheme="majorBidi" w:cstheme="majorBidi"/>
          <w:sz w:val="24"/>
          <w:szCs w:val="24"/>
        </w:rPr>
        <w:t xml:space="preserve"> </w:t>
      </w:r>
      <w:r w:rsidRPr="00CA5217">
        <w:rPr>
          <w:rFonts w:asciiTheme="majorBidi" w:hAnsiTheme="majorBidi" w:cstheme="majorBidi"/>
          <w:b/>
          <w:bCs/>
          <w:sz w:val="24"/>
          <w:szCs w:val="24"/>
        </w:rPr>
        <w:t>Pollution radioactive :</w:t>
      </w:r>
    </w:p>
    <w:p w:rsidR="00CA5217" w:rsidRPr="00CA5217" w:rsidRDefault="00CA5217" w:rsidP="00CA5217">
      <w:pPr>
        <w:autoSpaceDE w:val="0"/>
        <w:autoSpaceDN w:val="0"/>
        <w:adjustRightInd w:val="0"/>
        <w:ind w:left="0"/>
        <w:jc w:val="both"/>
        <w:rPr>
          <w:rFonts w:asciiTheme="majorBidi" w:hAnsiTheme="majorBidi" w:cstheme="majorBidi"/>
          <w:sz w:val="24"/>
          <w:szCs w:val="24"/>
        </w:rPr>
      </w:pPr>
      <w:r w:rsidRPr="00CA5217">
        <w:rPr>
          <w:rFonts w:asciiTheme="majorBidi" w:hAnsiTheme="majorBidi" w:cstheme="majorBidi"/>
          <w:sz w:val="24"/>
          <w:szCs w:val="24"/>
        </w:rPr>
        <w:t>La pollution radioactive est une contamination générée par la radioactivité.</w:t>
      </w:r>
    </w:p>
    <w:p w:rsidR="00CA5217" w:rsidRPr="00CA5217" w:rsidRDefault="00CA5217" w:rsidP="00A34264">
      <w:pPr>
        <w:autoSpaceDE w:val="0"/>
        <w:autoSpaceDN w:val="0"/>
        <w:adjustRightInd w:val="0"/>
        <w:ind w:left="0"/>
        <w:jc w:val="both"/>
        <w:rPr>
          <w:rFonts w:asciiTheme="majorBidi" w:hAnsiTheme="majorBidi" w:cstheme="majorBidi"/>
          <w:sz w:val="24"/>
          <w:szCs w:val="24"/>
        </w:rPr>
      </w:pPr>
      <w:r w:rsidRPr="00CA5217">
        <w:rPr>
          <w:rFonts w:asciiTheme="majorBidi" w:hAnsiTheme="majorBidi" w:cstheme="majorBidi"/>
          <w:sz w:val="24"/>
          <w:szCs w:val="24"/>
        </w:rPr>
        <w:t>En France, elle est définie par la norme ISO 11074-4 : elle correspond à l’Introduction, directe</w:t>
      </w:r>
      <w:r w:rsidR="00A34264">
        <w:rPr>
          <w:rFonts w:asciiTheme="majorBidi" w:hAnsiTheme="majorBidi" w:cstheme="majorBidi"/>
          <w:sz w:val="24"/>
          <w:szCs w:val="24"/>
        </w:rPr>
        <w:t xml:space="preserve"> </w:t>
      </w:r>
      <w:r w:rsidRPr="00CA5217">
        <w:rPr>
          <w:rFonts w:asciiTheme="majorBidi" w:hAnsiTheme="majorBidi" w:cstheme="majorBidi"/>
          <w:sz w:val="24"/>
          <w:szCs w:val="24"/>
        </w:rPr>
        <w:t>ou indirecte, par l'activité humaine, de substances radioactives dans l'environnement,</w:t>
      </w:r>
      <w:r w:rsidR="00A34264">
        <w:rPr>
          <w:rFonts w:asciiTheme="majorBidi" w:hAnsiTheme="majorBidi" w:cstheme="majorBidi"/>
          <w:sz w:val="24"/>
          <w:szCs w:val="24"/>
        </w:rPr>
        <w:t xml:space="preserve"> </w:t>
      </w:r>
      <w:r w:rsidRPr="00CA5217">
        <w:rPr>
          <w:rFonts w:asciiTheme="majorBidi" w:hAnsiTheme="majorBidi" w:cstheme="majorBidi"/>
          <w:sz w:val="24"/>
          <w:szCs w:val="24"/>
        </w:rPr>
        <w:t>susceptibles de contribuer ou de causer un danger pour la santé de l'homme, des détériorations</w:t>
      </w:r>
      <w:r w:rsidR="00A34264">
        <w:rPr>
          <w:rFonts w:asciiTheme="majorBidi" w:hAnsiTheme="majorBidi" w:cstheme="majorBidi"/>
          <w:sz w:val="24"/>
          <w:szCs w:val="24"/>
        </w:rPr>
        <w:t xml:space="preserve"> </w:t>
      </w:r>
      <w:r w:rsidRPr="00CA5217">
        <w:rPr>
          <w:rFonts w:asciiTheme="majorBidi" w:hAnsiTheme="majorBidi" w:cstheme="majorBidi"/>
          <w:sz w:val="24"/>
          <w:szCs w:val="24"/>
        </w:rPr>
        <w:t>aux ressources biologiques, aux écosystèmes ou aux biens matériels, une entrave à un usage</w:t>
      </w:r>
      <w:r w:rsidR="00A34264">
        <w:rPr>
          <w:rFonts w:asciiTheme="majorBidi" w:hAnsiTheme="majorBidi" w:cstheme="majorBidi"/>
          <w:sz w:val="24"/>
          <w:szCs w:val="24"/>
        </w:rPr>
        <w:t xml:space="preserve"> </w:t>
      </w:r>
      <w:r w:rsidRPr="00CA5217">
        <w:rPr>
          <w:rFonts w:asciiTheme="majorBidi" w:hAnsiTheme="majorBidi" w:cstheme="majorBidi"/>
          <w:sz w:val="24"/>
          <w:szCs w:val="24"/>
        </w:rPr>
        <w:t>légitime de l'environnement.</w:t>
      </w:r>
    </w:p>
    <w:p w:rsidR="00CA5217" w:rsidRPr="00CA5217" w:rsidRDefault="00CA5217" w:rsidP="00CA5217">
      <w:pPr>
        <w:autoSpaceDE w:val="0"/>
        <w:autoSpaceDN w:val="0"/>
        <w:adjustRightInd w:val="0"/>
        <w:ind w:left="0"/>
        <w:jc w:val="both"/>
        <w:rPr>
          <w:rFonts w:asciiTheme="majorBidi" w:hAnsiTheme="majorBidi" w:cstheme="majorBidi"/>
          <w:sz w:val="24"/>
          <w:szCs w:val="24"/>
        </w:rPr>
      </w:pPr>
      <w:r w:rsidRPr="00CA5217">
        <w:rPr>
          <w:rFonts w:asciiTheme="majorBidi" w:hAnsiTheme="majorBidi" w:cstheme="majorBidi"/>
          <w:sz w:val="24"/>
          <w:szCs w:val="24"/>
        </w:rPr>
        <w:t>Elle peut être provoquée par :</w:t>
      </w:r>
    </w:p>
    <w:p w:rsidR="00CA5217" w:rsidRPr="00CA5217" w:rsidRDefault="00CA5217" w:rsidP="00CA5217">
      <w:pPr>
        <w:autoSpaceDE w:val="0"/>
        <w:autoSpaceDN w:val="0"/>
        <w:adjustRightInd w:val="0"/>
        <w:ind w:left="0"/>
        <w:jc w:val="both"/>
        <w:rPr>
          <w:rFonts w:asciiTheme="majorBidi" w:hAnsiTheme="majorBidi" w:cstheme="majorBidi"/>
          <w:sz w:val="24"/>
          <w:szCs w:val="24"/>
        </w:rPr>
      </w:pPr>
      <w:r w:rsidRPr="00CA5217">
        <w:rPr>
          <w:rFonts w:asciiTheme="majorBidi" w:hAnsiTheme="majorBidi" w:cstheme="majorBidi"/>
          <w:sz w:val="24"/>
          <w:szCs w:val="24"/>
        </w:rPr>
        <w:t> L'explosion de bombes thermonucléaires (essais militaires),</w:t>
      </w:r>
    </w:p>
    <w:p w:rsidR="00CA5217" w:rsidRPr="00CA5217" w:rsidRDefault="00CA5217" w:rsidP="00CA5217">
      <w:pPr>
        <w:autoSpaceDE w:val="0"/>
        <w:autoSpaceDN w:val="0"/>
        <w:adjustRightInd w:val="0"/>
        <w:ind w:left="0"/>
        <w:jc w:val="both"/>
        <w:rPr>
          <w:rFonts w:asciiTheme="majorBidi" w:hAnsiTheme="majorBidi" w:cstheme="majorBidi"/>
          <w:sz w:val="24"/>
          <w:szCs w:val="24"/>
        </w:rPr>
      </w:pPr>
      <w:r w:rsidRPr="00CA5217">
        <w:rPr>
          <w:rFonts w:asciiTheme="majorBidi" w:hAnsiTheme="majorBidi" w:cstheme="majorBidi"/>
          <w:sz w:val="24"/>
          <w:szCs w:val="24"/>
        </w:rPr>
        <w:t> Une épave de sous-marin nucléaire,</w:t>
      </w:r>
    </w:p>
    <w:p w:rsidR="00CA5217" w:rsidRPr="00CA5217" w:rsidRDefault="00CA5217" w:rsidP="00CA5217">
      <w:pPr>
        <w:autoSpaceDE w:val="0"/>
        <w:autoSpaceDN w:val="0"/>
        <w:adjustRightInd w:val="0"/>
        <w:ind w:left="0"/>
        <w:jc w:val="both"/>
        <w:rPr>
          <w:rFonts w:asciiTheme="majorBidi" w:hAnsiTheme="majorBidi" w:cstheme="majorBidi"/>
          <w:sz w:val="24"/>
          <w:szCs w:val="24"/>
        </w:rPr>
      </w:pPr>
      <w:r w:rsidRPr="00CA5217">
        <w:rPr>
          <w:rFonts w:asciiTheme="majorBidi" w:hAnsiTheme="majorBidi" w:cstheme="majorBidi"/>
          <w:sz w:val="24"/>
          <w:szCs w:val="24"/>
        </w:rPr>
        <w:t> Un accident grave dans des centrales nucléaires (Tchernobyl, Fukushima,..)</w:t>
      </w:r>
    </w:p>
    <w:p w:rsidR="00CA5217" w:rsidRPr="00CA5217" w:rsidRDefault="00CA5217" w:rsidP="00CA5217">
      <w:pPr>
        <w:autoSpaceDE w:val="0"/>
        <w:autoSpaceDN w:val="0"/>
        <w:adjustRightInd w:val="0"/>
        <w:ind w:left="0"/>
        <w:jc w:val="both"/>
        <w:rPr>
          <w:rFonts w:asciiTheme="majorBidi" w:hAnsiTheme="majorBidi" w:cstheme="majorBidi"/>
          <w:sz w:val="24"/>
          <w:szCs w:val="24"/>
        </w:rPr>
      </w:pPr>
      <w:r w:rsidRPr="00CA5217">
        <w:rPr>
          <w:rFonts w:asciiTheme="majorBidi" w:hAnsiTheme="majorBidi" w:cstheme="majorBidi"/>
          <w:sz w:val="24"/>
          <w:szCs w:val="24"/>
        </w:rPr>
        <w:t> Des rejets accidentels de déchets radioactifs par l'industrie nucléaire.</w:t>
      </w:r>
    </w:p>
    <w:p w:rsidR="00CA5217" w:rsidRPr="00CA5217" w:rsidRDefault="00CA5217" w:rsidP="00CA5217">
      <w:pPr>
        <w:autoSpaceDE w:val="0"/>
        <w:autoSpaceDN w:val="0"/>
        <w:adjustRightInd w:val="0"/>
        <w:ind w:left="0"/>
        <w:jc w:val="both"/>
        <w:rPr>
          <w:rFonts w:asciiTheme="majorBidi" w:hAnsiTheme="majorBidi" w:cstheme="majorBidi"/>
          <w:b/>
          <w:bCs/>
          <w:sz w:val="24"/>
          <w:szCs w:val="24"/>
        </w:rPr>
      </w:pPr>
      <w:r w:rsidRPr="00CA5217">
        <w:rPr>
          <w:rFonts w:asciiTheme="majorBidi" w:hAnsiTheme="majorBidi" w:cstheme="majorBidi"/>
          <w:sz w:val="24"/>
          <w:szCs w:val="24"/>
        </w:rPr>
        <w:t xml:space="preserve"> </w:t>
      </w:r>
      <w:r w:rsidRPr="00CA5217">
        <w:rPr>
          <w:rFonts w:asciiTheme="majorBidi" w:hAnsiTheme="majorBidi" w:cstheme="majorBidi"/>
          <w:b/>
          <w:bCs/>
          <w:sz w:val="24"/>
          <w:szCs w:val="24"/>
        </w:rPr>
        <w:t>Pollution du sol :</w:t>
      </w:r>
    </w:p>
    <w:p w:rsidR="00CA5217" w:rsidRPr="00CA5217" w:rsidRDefault="00CA5217" w:rsidP="00A34264">
      <w:pPr>
        <w:autoSpaceDE w:val="0"/>
        <w:autoSpaceDN w:val="0"/>
        <w:adjustRightInd w:val="0"/>
        <w:ind w:left="0"/>
        <w:jc w:val="both"/>
        <w:rPr>
          <w:rFonts w:asciiTheme="majorBidi" w:hAnsiTheme="majorBidi" w:cstheme="majorBidi"/>
          <w:sz w:val="24"/>
          <w:szCs w:val="24"/>
        </w:rPr>
      </w:pPr>
      <w:r w:rsidRPr="00CA5217">
        <w:rPr>
          <w:rFonts w:asciiTheme="majorBidi" w:hAnsiTheme="majorBidi" w:cstheme="majorBidi"/>
          <w:sz w:val="24"/>
          <w:szCs w:val="24"/>
        </w:rPr>
        <w:t>Provoquée par l'infiltration d'eau polluée, elle est souvent d'origine industrielle ou agricole :</w:t>
      </w:r>
      <w:r w:rsidR="00A34264">
        <w:rPr>
          <w:rFonts w:asciiTheme="majorBidi" w:hAnsiTheme="majorBidi" w:cstheme="majorBidi"/>
          <w:sz w:val="24"/>
          <w:szCs w:val="24"/>
        </w:rPr>
        <w:t xml:space="preserve"> </w:t>
      </w:r>
      <w:r w:rsidRPr="00CA5217">
        <w:rPr>
          <w:rFonts w:asciiTheme="majorBidi" w:hAnsiTheme="majorBidi" w:cstheme="majorBidi"/>
          <w:sz w:val="24"/>
          <w:szCs w:val="24"/>
        </w:rPr>
        <w:t>par l’utilisation d'engrais chimiques, de pesticides ...</w:t>
      </w:r>
    </w:p>
    <w:p w:rsidR="00CA5217" w:rsidRPr="00CA5217" w:rsidRDefault="00CA5217" w:rsidP="00CA5217">
      <w:pPr>
        <w:autoSpaceDE w:val="0"/>
        <w:autoSpaceDN w:val="0"/>
        <w:adjustRightInd w:val="0"/>
        <w:ind w:left="0"/>
        <w:jc w:val="both"/>
        <w:rPr>
          <w:rFonts w:asciiTheme="majorBidi" w:hAnsiTheme="majorBidi" w:cstheme="majorBidi"/>
          <w:b/>
          <w:bCs/>
          <w:sz w:val="24"/>
          <w:szCs w:val="24"/>
        </w:rPr>
      </w:pPr>
      <w:r w:rsidRPr="00CA5217">
        <w:rPr>
          <w:rFonts w:asciiTheme="majorBidi" w:hAnsiTheme="majorBidi" w:cstheme="majorBidi"/>
          <w:sz w:val="24"/>
          <w:szCs w:val="24"/>
        </w:rPr>
        <w:t xml:space="preserve"> </w:t>
      </w:r>
      <w:r w:rsidRPr="00CA5217">
        <w:rPr>
          <w:rFonts w:asciiTheme="majorBidi" w:hAnsiTheme="majorBidi" w:cstheme="majorBidi"/>
          <w:b/>
          <w:bCs/>
          <w:sz w:val="24"/>
          <w:szCs w:val="24"/>
        </w:rPr>
        <w:t>Pollution sonore :</w:t>
      </w:r>
    </w:p>
    <w:p w:rsidR="00CA5217" w:rsidRPr="00CA5217" w:rsidRDefault="00CA5217" w:rsidP="00A34264">
      <w:pPr>
        <w:autoSpaceDE w:val="0"/>
        <w:autoSpaceDN w:val="0"/>
        <w:adjustRightInd w:val="0"/>
        <w:ind w:left="0"/>
        <w:jc w:val="both"/>
        <w:rPr>
          <w:rFonts w:asciiTheme="majorBidi" w:hAnsiTheme="majorBidi" w:cstheme="majorBidi"/>
          <w:sz w:val="24"/>
          <w:szCs w:val="24"/>
        </w:rPr>
      </w:pPr>
      <w:r w:rsidRPr="00CA5217">
        <w:rPr>
          <w:rFonts w:asciiTheme="majorBidi" w:hAnsiTheme="majorBidi" w:cstheme="majorBidi"/>
          <w:sz w:val="24"/>
          <w:szCs w:val="24"/>
        </w:rPr>
        <w:t>On appelle pollution sonore, des nuisances sonores provoquées par les activités humaines,</w:t>
      </w:r>
      <w:r w:rsidR="00A34264">
        <w:rPr>
          <w:rFonts w:asciiTheme="majorBidi" w:hAnsiTheme="majorBidi" w:cstheme="majorBidi"/>
          <w:sz w:val="24"/>
          <w:szCs w:val="24"/>
        </w:rPr>
        <w:t xml:space="preserve"> </w:t>
      </w:r>
      <w:r w:rsidRPr="00CA5217">
        <w:rPr>
          <w:rFonts w:asciiTheme="majorBidi" w:hAnsiTheme="majorBidi" w:cstheme="majorBidi"/>
          <w:sz w:val="24"/>
          <w:szCs w:val="24"/>
        </w:rPr>
        <w:t>lorsqu'elles dépassent des seuils de nocivité pour l'acuité auditive, la santé ou l'équilibre des</w:t>
      </w:r>
      <w:r w:rsidR="00A34264">
        <w:rPr>
          <w:rFonts w:asciiTheme="majorBidi" w:hAnsiTheme="majorBidi" w:cstheme="majorBidi"/>
          <w:sz w:val="24"/>
          <w:szCs w:val="24"/>
        </w:rPr>
        <w:t xml:space="preserve"> </w:t>
      </w:r>
      <w:r w:rsidRPr="00CA5217">
        <w:rPr>
          <w:rFonts w:asciiTheme="majorBidi" w:hAnsiTheme="majorBidi" w:cstheme="majorBidi"/>
          <w:sz w:val="24"/>
          <w:szCs w:val="24"/>
        </w:rPr>
        <w:t>écosystèmes.</w:t>
      </w:r>
    </w:p>
    <w:p w:rsidR="00CA5217" w:rsidRPr="00CA5217" w:rsidRDefault="00CA5217" w:rsidP="00CA5217">
      <w:pPr>
        <w:autoSpaceDE w:val="0"/>
        <w:autoSpaceDN w:val="0"/>
        <w:adjustRightInd w:val="0"/>
        <w:ind w:left="0"/>
        <w:jc w:val="both"/>
        <w:rPr>
          <w:rFonts w:asciiTheme="majorBidi" w:hAnsiTheme="majorBidi" w:cstheme="majorBidi"/>
          <w:sz w:val="24"/>
          <w:szCs w:val="24"/>
        </w:rPr>
      </w:pPr>
      <w:r w:rsidRPr="00CA5217">
        <w:rPr>
          <w:rFonts w:asciiTheme="majorBidi" w:hAnsiTheme="majorBidi" w:cstheme="majorBidi"/>
          <w:sz w:val="24"/>
          <w:szCs w:val="24"/>
        </w:rPr>
        <w:t>Exemples :</w:t>
      </w:r>
    </w:p>
    <w:p w:rsidR="00CA5217" w:rsidRPr="00CA5217" w:rsidRDefault="00CA5217" w:rsidP="00CA5217">
      <w:pPr>
        <w:autoSpaceDE w:val="0"/>
        <w:autoSpaceDN w:val="0"/>
        <w:adjustRightInd w:val="0"/>
        <w:ind w:left="0"/>
        <w:jc w:val="both"/>
        <w:rPr>
          <w:rFonts w:asciiTheme="majorBidi" w:hAnsiTheme="majorBidi" w:cstheme="majorBidi"/>
          <w:sz w:val="24"/>
          <w:szCs w:val="24"/>
        </w:rPr>
      </w:pPr>
      <w:r w:rsidRPr="00CA5217">
        <w:rPr>
          <w:rFonts w:asciiTheme="majorBidi" w:hAnsiTheme="majorBidi" w:cstheme="majorBidi"/>
          <w:sz w:val="24"/>
          <w:szCs w:val="24"/>
        </w:rPr>
        <w:t> Carrière.</w:t>
      </w:r>
    </w:p>
    <w:p w:rsidR="00CA5217" w:rsidRPr="00CA5217" w:rsidRDefault="00CA5217" w:rsidP="00CA5217">
      <w:pPr>
        <w:autoSpaceDE w:val="0"/>
        <w:autoSpaceDN w:val="0"/>
        <w:adjustRightInd w:val="0"/>
        <w:ind w:left="0"/>
        <w:jc w:val="both"/>
        <w:rPr>
          <w:rFonts w:asciiTheme="majorBidi" w:hAnsiTheme="majorBidi" w:cstheme="majorBidi"/>
          <w:sz w:val="24"/>
          <w:szCs w:val="24"/>
        </w:rPr>
      </w:pPr>
      <w:r w:rsidRPr="00CA5217">
        <w:rPr>
          <w:rFonts w:asciiTheme="majorBidi" w:hAnsiTheme="majorBidi" w:cstheme="majorBidi"/>
          <w:sz w:val="24"/>
          <w:szCs w:val="24"/>
        </w:rPr>
        <w:t> Transport (avion, train, automobile...), éoliennes.</w:t>
      </w:r>
    </w:p>
    <w:p w:rsidR="00CA5217" w:rsidRPr="00CA5217" w:rsidRDefault="00CA5217" w:rsidP="00CA5217">
      <w:pPr>
        <w:autoSpaceDE w:val="0"/>
        <w:autoSpaceDN w:val="0"/>
        <w:adjustRightInd w:val="0"/>
        <w:ind w:left="0"/>
        <w:jc w:val="both"/>
        <w:rPr>
          <w:rFonts w:asciiTheme="majorBidi" w:hAnsiTheme="majorBidi" w:cstheme="majorBidi"/>
          <w:b/>
          <w:bCs/>
          <w:sz w:val="24"/>
          <w:szCs w:val="24"/>
        </w:rPr>
      </w:pPr>
      <w:r w:rsidRPr="00CA5217">
        <w:rPr>
          <w:rFonts w:asciiTheme="majorBidi" w:hAnsiTheme="majorBidi" w:cstheme="majorBidi"/>
          <w:sz w:val="24"/>
          <w:szCs w:val="24"/>
        </w:rPr>
        <w:t xml:space="preserve"> </w:t>
      </w:r>
      <w:r w:rsidRPr="00CA5217">
        <w:rPr>
          <w:rFonts w:asciiTheme="majorBidi" w:hAnsiTheme="majorBidi" w:cstheme="majorBidi"/>
          <w:b/>
          <w:bCs/>
          <w:sz w:val="24"/>
          <w:szCs w:val="24"/>
        </w:rPr>
        <w:t>Pollution tellurique :</w:t>
      </w:r>
    </w:p>
    <w:p w:rsidR="00CA5217" w:rsidRPr="00CA5217" w:rsidRDefault="00CA5217" w:rsidP="00A34264">
      <w:pPr>
        <w:autoSpaceDE w:val="0"/>
        <w:autoSpaceDN w:val="0"/>
        <w:adjustRightInd w:val="0"/>
        <w:ind w:left="0"/>
        <w:jc w:val="both"/>
        <w:rPr>
          <w:rFonts w:asciiTheme="majorBidi" w:hAnsiTheme="majorBidi" w:cstheme="majorBidi"/>
          <w:sz w:val="24"/>
          <w:szCs w:val="24"/>
        </w:rPr>
      </w:pPr>
      <w:r w:rsidRPr="00CA5217">
        <w:rPr>
          <w:rFonts w:asciiTheme="majorBidi" w:hAnsiTheme="majorBidi" w:cstheme="majorBidi"/>
          <w:sz w:val="24"/>
          <w:szCs w:val="24"/>
        </w:rPr>
        <w:t>La pollution tellurique des mers et des océans est une pollution d'origine terrestre. Elle est</w:t>
      </w:r>
      <w:r w:rsidR="00A34264">
        <w:rPr>
          <w:rFonts w:asciiTheme="majorBidi" w:hAnsiTheme="majorBidi" w:cstheme="majorBidi"/>
          <w:sz w:val="24"/>
          <w:szCs w:val="24"/>
        </w:rPr>
        <w:t xml:space="preserve"> </w:t>
      </w:r>
      <w:r w:rsidRPr="00CA5217">
        <w:rPr>
          <w:rFonts w:asciiTheme="majorBidi" w:hAnsiTheme="majorBidi" w:cstheme="majorBidi"/>
          <w:sz w:val="24"/>
          <w:szCs w:val="24"/>
        </w:rPr>
        <w:t>apportée par les cours d'eau et les canalisations qui se déversent dans la mer.</w:t>
      </w:r>
    </w:p>
    <w:p w:rsidR="00CA5217" w:rsidRPr="00CA5217" w:rsidRDefault="00CA5217" w:rsidP="00CA5217">
      <w:pPr>
        <w:autoSpaceDE w:val="0"/>
        <w:autoSpaceDN w:val="0"/>
        <w:adjustRightInd w:val="0"/>
        <w:ind w:left="0"/>
        <w:jc w:val="both"/>
        <w:rPr>
          <w:rFonts w:asciiTheme="majorBidi" w:hAnsiTheme="majorBidi" w:cstheme="majorBidi"/>
          <w:b/>
          <w:bCs/>
          <w:sz w:val="24"/>
          <w:szCs w:val="24"/>
        </w:rPr>
      </w:pPr>
      <w:r w:rsidRPr="00CA5217">
        <w:rPr>
          <w:rFonts w:asciiTheme="majorBidi" w:hAnsiTheme="majorBidi" w:cstheme="majorBidi"/>
          <w:sz w:val="24"/>
          <w:szCs w:val="24"/>
        </w:rPr>
        <w:t xml:space="preserve"> </w:t>
      </w:r>
      <w:r w:rsidRPr="00CA5217">
        <w:rPr>
          <w:rFonts w:asciiTheme="majorBidi" w:hAnsiTheme="majorBidi" w:cstheme="majorBidi"/>
          <w:b/>
          <w:bCs/>
          <w:sz w:val="24"/>
          <w:szCs w:val="24"/>
        </w:rPr>
        <w:t>Pollution thermique :</w:t>
      </w:r>
    </w:p>
    <w:p w:rsidR="00CA5217" w:rsidRPr="00CA5217" w:rsidRDefault="00CA5217" w:rsidP="00A34264">
      <w:pPr>
        <w:autoSpaceDE w:val="0"/>
        <w:autoSpaceDN w:val="0"/>
        <w:adjustRightInd w:val="0"/>
        <w:ind w:left="0"/>
        <w:jc w:val="both"/>
        <w:rPr>
          <w:rFonts w:asciiTheme="majorBidi" w:hAnsiTheme="majorBidi" w:cstheme="majorBidi"/>
          <w:sz w:val="24"/>
          <w:szCs w:val="24"/>
        </w:rPr>
      </w:pPr>
      <w:r w:rsidRPr="00CA5217">
        <w:rPr>
          <w:rFonts w:asciiTheme="majorBidi" w:hAnsiTheme="majorBidi" w:cstheme="majorBidi"/>
          <w:sz w:val="24"/>
          <w:szCs w:val="24"/>
        </w:rPr>
        <w:t>La pollution thermique des eaux est l'augmentation de la température causée par des rejets</w:t>
      </w:r>
      <w:r w:rsidR="00A34264">
        <w:rPr>
          <w:rFonts w:asciiTheme="majorBidi" w:hAnsiTheme="majorBidi" w:cstheme="majorBidi"/>
          <w:sz w:val="24"/>
          <w:szCs w:val="24"/>
        </w:rPr>
        <w:t xml:space="preserve"> </w:t>
      </w:r>
      <w:r w:rsidRPr="00CA5217">
        <w:rPr>
          <w:rFonts w:asciiTheme="majorBidi" w:hAnsiTheme="majorBidi" w:cstheme="majorBidi"/>
          <w:sz w:val="24"/>
          <w:szCs w:val="24"/>
        </w:rPr>
        <w:t>d'eaux de refroidissement, en particulier des centrales thermiques et nucléaires.</w:t>
      </w:r>
    </w:p>
    <w:p w:rsidR="00CA5217" w:rsidRPr="00CA5217" w:rsidRDefault="00CA5217" w:rsidP="00CA5217">
      <w:pPr>
        <w:autoSpaceDE w:val="0"/>
        <w:autoSpaceDN w:val="0"/>
        <w:adjustRightInd w:val="0"/>
        <w:ind w:left="0"/>
        <w:jc w:val="both"/>
        <w:rPr>
          <w:rFonts w:asciiTheme="majorBidi" w:hAnsiTheme="majorBidi" w:cstheme="majorBidi"/>
          <w:sz w:val="24"/>
          <w:szCs w:val="24"/>
        </w:rPr>
      </w:pPr>
      <w:r w:rsidRPr="00CA5217">
        <w:rPr>
          <w:rFonts w:asciiTheme="majorBidi" w:hAnsiTheme="majorBidi" w:cstheme="majorBidi"/>
          <w:sz w:val="24"/>
          <w:szCs w:val="24"/>
        </w:rPr>
        <w:t>Elle peut causer des dommages importants à la faune des cours d'eau.</w:t>
      </w:r>
    </w:p>
    <w:p w:rsidR="00CA5217" w:rsidRPr="00CA5217" w:rsidRDefault="00CA5217" w:rsidP="00A34264">
      <w:pPr>
        <w:autoSpaceDE w:val="0"/>
        <w:autoSpaceDN w:val="0"/>
        <w:adjustRightInd w:val="0"/>
        <w:ind w:left="0"/>
        <w:jc w:val="both"/>
        <w:rPr>
          <w:rFonts w:asciiTheme="majorBidi" w:hAnsiTheme="majorBidi" w:cstheme="majorBidi"/>
          <w:sz w:val="24"/>
          <w:szCs w:val="24"/>
        </w:rPr>
      </w:pPr>
      <w:r w:rsidRPr="00CA5217">
        <w:rPr>
          <w:rFonts w:asciiTheme="majorBidi" w:hAnsiTheme="majorBidi" w:cstheme="majorBidi"/>
          <w:sz w:val="24"/>
          <w:szCs w:val="24"/>
        </w:rPr>
        <w:t>Le réchauffement climatique provoqué par les gaz à effet de serre est une autre forme de</w:t>
      </w:r>
      <w:r w:rsidR="00A34264">
        <w:rPr>
          <w:rFonts w:asciiTheme="majorBidi" w:hAnsiTheme="majorBidi" w:cstheme="majorBidi"/>
          <w:sz w:val="24"/>
          <w:szCs w:val="24"/>
        </w:rPr>
        <w:t xml:space="preserve"> </w:t>
      </w:r>
      <w:r w:rsidRPr="00CA5217">
        <w:rPr>
          <w:rFonts w:asciiTheme="majorBidi" w:hAnsiTheme="majorBidi" w:cstheme="majorBidi"/>
          <w:sz w:val="24"/>
          <w:szCs w:val="24"/>
        </w:rPr>
        <w:t>pollution thermique qui concerne la terre toute entière.</w:t>
      </w:r>
    </w:p>
    <w:p w:rsidR="00CA5217" w:rsidRPr="00CA5217" w:rsidRDefault="00CA5217" w:rsidP="00CA5217">
      <w:pPr>
        <w:autoSpaceDE w:val="0"/>
        <w:autoSpaceDN w:val="0"/>
        <w:adjustRightInd w:val="0"/>
        <w:ind w:left="0"/>
        <w:jc w:val="both"/>
        <w:rPr>
          <w:rFonts w:asciiTheme="majorBidi" w:hAnsiTheme="majorBidi" w:cstheme="majorBidi"/>
          <w:b/>
          <w:bCs/>
          <w:sz w:val="24"/>
          <w:szCs w:val="24"/>
        </w:rPr>
      </w:pPr>
      <w:r w:rsidRPr="00CA5217">
        <w:rPr>
          <w:rFonts w:asciiTheme="majorBidi" w:hAnsiTheme="majorBidi" w:cstheme="majorBidi"/>
          <w:sz w:val="24"/>
          <w:szCs w:val="24"/>
        </w:rPr>
        <w:t xml:space="preserve"> </w:t>
      </w:r>
      <w:r w:rsidRPr="00CA5217">
        <w:rPr>
          <w:rFonts w:asciiTheme="majorBidi" w:hAnsiTheme="majorBidi" w:cstheme="majorBidi"/>
          <w:b/>
          <w:bCs/>
          <w:sz w:val="24"/>
          <w:szCs w:val="24"/>
        </w:rPr>
        <w:t>Pollution visuelle :</w:t>
      </w:r>
    </w:p>
    <w:p w:rsidR="00CA5217" w:rsidRPr="00CA5217" w:rsidRDefault="00CA5217" w:rsidP="00A34264">
      <w:pPr>
        <w:autoSpaceDE w:val="0"/>
        <w:autoSpaceDN w:val="0"/>
        <w:adjustRightInd w:val="0"/>
        <w:ind w:left="0"/>
        <w:jc w:val="both"/>
        <w:rPr>
          <w:rFonts w:asciiTheme="majorBidi" w:hAnsiTheme="majorBidi" w:cstheme="majorBidi"/>
          <w:sz w:val="24"/>
          <w:szCs w:val="24"/>
        </w:rPr>
      </w:pPr>
      <w:r w:rsidRPr="00CA5217">
        <w:rPr>
          <w:rFonts w:asciiTheme="majorBidi" w:hAnsiTheme="majorBidi" w:cstheme="majorBidi"/>
          <w:sz w:val="24"/>
          <w:szCs w:val="24"/>
        </w:rPr>
        <w:t>On appelle pollution visuelle les dégradations visuelles qui portent atteinte aux paysages et</w:t>
      </w:r>
      <w:r w:rsidR="00A34264">
        <w:rPr>
          <w:rFonts w:asciiTheme="majorBidi" w:hAnsiTheme="majorBidi" w:cstheme="majorBidi"/>
          <w:sz w:val="24"/>
          <w:szCs w:val="24"/>
        </w:rPr>
        <w:t xml:space="preserve"> </w:t>
      </w:r>
      <w:r w:rsidRPr="00CA5217">
        <w:rPr>
          <w:rFonts w:asciiTheme="majorBidi" w:hAnsiTheme="majorBidi" w:cstheme="majorBidi"/>
          <w:sz w:val="24"/>
          <w:szCs w:val="24"/>
        </w:rPr>
        <w:t>au cadre de vie.</w:t>
      </w:r>
    </w:p>
    <w:p w:rsidR="00CA5217" w:rsidRPr="00CA5217" w:rsidRDefault="00CA5217" w:rsidP="00CA5217">
      <w:pPr>
        <w:autoSpaceDE w:val="0"/>
        <w:autoSpaceDN w:val="0"/>
        <w:adjustRightInd w:val="0"/>
        <w:ind w:left="0"/>
        <w:jc w:val="both"/>
        <w:rPr>
          <w:rFonts w:asciiTheme="majorBidi" w:hAnsiTheme="majorBidi" w:cstheme="majorBidi"/>
          <w:sz w:val="24"/>
          <w:szCs w:val="24"/>
        </w:rPr>
      </w:pPr>
      <w:r w:rsidRPr="00CA5217">
        <w:rPr>
          <w:rFonts w:asciiTheme="majorBidi" w:hAnsiTheme="majorBidi" w:cstheme="majorBidi"/>
          <w:sz w:val="24"/>
          <w:szCs w:val="24"/>
        </w:rPr>
        <w:t>Exemples :</w:t>
      </w:r>
    </w:p>
    <w:p w:rsidR="00CA5217" w:rsidRPr="00CA5217" w:rsidRDefault="00CA5217" w:rsidP="00CA5217">
      <w:pPr>
        <w:autoSpaceDE w:val="0"/>
        <w:autoSpaceDN w:val="0"/>
        <w:adjustRightInd w:val="0"/>
        <w:ind w:left="0"/>
        <w:jc w:val="both"/>
        <w:rPr>
          <w:rFonts w:asciiTheme="majorBidi" w:hAnsiTheme="majorBidi" w:cstheme="majorBidi"/>
          <w:sz w:val="24"/>
          <w:szCs w:val="24"/>
        </w:rPr>
      </w:pPr>
      <w:r w:rsidRPr="00CA5217">
        <w:rPr>
          <w:rFonts w:asciiTheme="majorBidi" w:hAnsiTheme="majorBidi" w:cstheme="majorBidi"/>
          <w:sz w:val="24"/>
          <w:szCs w:val="24"/>
        </w:rPr>
        <w:t> Sacs plastiques transportés par le vent.</w:t>
      </w:r>
    </w:p>
    <w:p w:rsidR="00CA5217" w:rsidRPr="00CA5217" w:rsidRDefault="00CA5217" w:rsidP="00CA5217">
      <w:pPr>
        <w:autoSpaceDE w:val="0"/>
        <w:autoSpaceDN w:val="0"/>
        <w:adjustRightInd w:val="0"/>
        <w:ind w:left="0"/>
        <w:jc w:val="both"/>
        <w:rPr>
          <w:rFonts w:asciiTheme="majorBidi" w:hAnsiTheme="majorBidi" w:cstheme="majorBidi"/>
          <w:sz w:val="24"/>
          <w:szCs w:val="24"/>
        </w:rPr>
      </w:pPr>
      <w:r w:rsidRPr="00CA5217">
        <w:rPr>
          <w:rFonts w:asciiTheme="majorBidi" w:hAnsiTheme="majorBidi" w:cstheme="majorBidi"/>
          <w:sz w:val="24"/>
          <w:szCs w:val="24"/>
        </w:rPr>
        <w:t> Enseignes et panneaux publicitaires.</w:t>
      </w:r>
    </w:p>
    <w:p w:rsidR="00CA5217" w:rsidRDefault="00CA5217" w:rsidP="00CA5217">
      <w:pPr>
        <w:autoSpaceDE w:val="0"/>
        <w:autoSpaceDN w:val="0"/>
        <w:adjustRightInd w:val="0"/>
        <w:ind w:left="0"/>
        <w:jc w:val="both"/>
        <w:rPr>
          <w:rFonts w:asciiTheme="majorBidi" w:hAnsiTheme="majorBidi" w:cstheme="majorBidi"/>
          <w:sz w:val="24"/>
          <w:szCs w:val="24"/>
        </w:rPr>
      </w:pPr>
      <w:r w:rsidRPr="00CA5217">
        <w:rPr>
          <w:rFonts w:asciiTheme="majorBidi" w:hAnsiTheme="majorBidi" w:cstheme="majorBidi"/>
          <w:sz w:val="24"/>
          <w:szCs w:val="24"/>
        </w:rPr>
        <w:t> Lignes à haute tension, champs d'éoliennes.</w:t>
      </w:r>
    </w:p>
    <w:p w:rsidR="00A34264" w:rsidRDefault="00A34264" w:rsidP="00CA5217">
      <w:pPr>
        <w:autoSpaceDE w:val="0"/>
        <w:autoSpaceDN w:val="0"/>
        <w:adjustRightInd w:val="0"/>
        <w:ind w:left="0"/>
        <w:jc w:val="both"/>
        <w:rPr>
          <w:rFonts w:asciiTheme="majorBidi" w:hAnsiTheme="majorBidi" w:cstheme="majorBidi"/>
          <w:sz w:val="24"/>
          <w:szCs w:val="24"/>
        </w:rPr>
      </w:pPr>
    </w:p>
    <w:p w:rsidR="00A34264" w:rsidRDefault="00A34264" w:rsidP="00A34264">
      <w:pPr>
        <w:autoSpaceDE w:val="0"/>
        <w:autoSpaceDN w:val="0"/>
        <w:adjustRightInd w:val="0"/>
        <w:spacing w:line="240" w:lineRule="auto"/>
        <w:ind w:left="0"/>
        <w:jc w:val="center"/>
        <w:rPr>
          <w:rFonts w:ascii="Times New Roman" w:hAnsi="Times New Roman" w:cs="Times New Roman"/>
          <w:b/>
          <w:bCs/>
          <w:sz w:val="28"/>
          <w:szCs w:val="28"/>
        </w:rPr>
      </w:pPr>
      <w:r>
        <w:rPr>
          <w:rFonts w:ascii="Times New Roman" w:hAnsi="Times New Roman" w:cs="Times New Roman"/>
          <w:b/>
          <w:bCs/>
          <w:sz w:val="28"/>
          <w:szCs w:val="28"/>
        </w:rPr>
        <w:t>TD 03 : Le réchauffement climatique</w:t>
      </w:r>
    </w:p>
    <w:p w:rsidR="00A34264" w:rsidRDefault="00A34264" w:rsidP="00A34264">
      <w:pPr>
        <w:autoSpaceDE w:val="0"/>
        <w:autoSpaceDN w:val="0"/>
        <w:adjustRightInd w:val="0"/>
        <w:spacing w:line="240" w:lineRule="auto"/>
        <w:ind w:left="0"/>
        <w:jc w:val="center"/>
        <w:rPr>
          <w:rFonts w:ascii="Times New Roman" w:hAnsi="Times New Roman" w:cs="Times New Roman"/>
          <w:b/>
          <w:bCs/>
          <w:sz w:val="28"/>
          <w:szCs w:val="28"/>
        </w:rPr>
      </w:pPr>
    </w:p>
    <w:p w:rsidR="00A34264" w:rsidRPr="00A34264" w:rsidRDefault="00A34264" w:rsidP="00A34264">
      <w:pPr>
        <w:autoSpaceDE w:val="0"/>
        <w:autoSpaceDN w:val="0"/>
        <w:adjustRightInd w:val="0"/>
        <w:ind w:left="0"/>
        <w:jc w:val="both"/>
        <w:rPr>
          <w:rFonts w:asciiTheme="majorBidi" w:hAnsiTheme="majorBidi" w:cstheme="majorBidi"/>
          <w:b/>
          <w:bCs/>
          <w:sz w:val="24"/>
          <w:szCs w:val="24"/>
        </w:rPr>
      </w:pPr>
      <w:r w:rsidRPr="00A34264">
        <w:rPr>
          <w:rFonts w:asciiTheme="majorBidi" w:hAnsiTheme="majorBidi" w:cstheme="majorBidi"/>
          <w:b/>
          <w:bCs/>
          <w:sz w:val="24"/>
          <w:szCs w:val="24"/>
        </w:rPr>
        <w:t>1. Définitions du réchauffement climatique :</w:t>
      </w:r>
    </w:p>
    <w:p w:rsidR="00A34264" w:rsidRPr="00A34264" w:rsidRDefault="00A34264" w:rsidP="00A34264">
      <w:pPr>
        <w:autoSpaceDE w:val="0"/>
        <w:autoSpaceDN w:val="0"/>
        <w:adjustRightInd w:val="0"/>
        <w:ind w:left="0"/>
        <w:jc w:val="both"/>
        <w:rPr>
          <w:rFonts w:asciiTheme="majorBidi" w:hAnsiTheme="majorBidi" w:cstheme="majorBidi"/>
          <w:b/>
          <w:bCs/>
          <w:sz w:val="24"/>
          <w:szCs w:val="24"/>
        </w:rPr>
      </w:pPr>
      <w:r w:rsidRPr="00A34264">
        <w:rPr>
          <w:rFonts w:asciiTheme="majorBidi" w:hAnsiTheme="majorBidi" w:cstheme="majorBidi"/>
          <w:sz w:val="24"/>
          <w:szCs w:val="24"/>
        </w:rPr>
        <w:t xml:space="preserve"> </w:t>
      </w:r>
      <w:r w:rsidRPr="00A34264">
        <w:rPr>
          <w:rFonts w:asciiTheme="majorBidi" w:hAnsiTheme="majorBidi" w:cstheme="majorBidi"/>
          <w:b/>
          <w:bCs/>
          <w:sz w:val="24"/>
          <w:szCs w:val="24"/>
        </w:rPr>
        <w:t>Définition simple du réchauffement climatique :</w:t>
      </w:r>
    </w:p>
    <w:p w:rsidR="00A34264" w:rsidRPr="00A34264" w:rsidRDefault="00A34264" w:rsidP="00A34264">
      <w:pPr>
        <w:autoSpaceDE w:val="0"/>
        <w:autoSpaceDN w:val="0"/>
        <w:adjustRightInd w:val="0"/>
        <w:ind w:left="0"/>
        <w:jc w:val="both"/>
        <w:rPr>
          <w:rFonts w:asciiTheme="majorBidi" w:hAnsiTheme="majorBidi" w:cstheme="majorBidi"/>
          <w:sz w:val="24"/>
          <w:szCs w:val="24"/>
        </w:rPr>
      </w:pPr>
      <w:r w:rsidRPr="00A34264">
        <w:rPr>
          <w:rFonts w:asciiTheme="majorBidi" w:hAnsiTheme="majorBidi" w:cstheme="majorBidi"/>
          <w:sz w:val="24"/>
          <w:szCs w:val="24"/>
        </w:rPr>
        <w:t>Le réchauffement climatique est un phénomène global de transformation du climat,</w:t>
      </w:r>
    </w:p>
    <w:p w:rsidR="00A34264" w:rsidRPr="00A34264" w:rsidRDefault="00A34264" w:rsidP="00A34264">
      <w:pPr>
        <w:autoSpaceDE w:val="0"/>
        <w:autoSpaceDN w:val="0"/>
        <w:adjustRightInd w:val="0"/>
        <w:ind w:left="0"/>
        <w:jc w:val="both"/>
        <w:rPr>
          <w:rFonts w:asciiTheme="majorBidi" w:hAnsiTheme="majorBidi" w:cstheme="majorBidi"/>
          <w:sz w:val="24"/>
          <w:szCs w:val="24"/>
        </w:rPr>
      </w:pPr>
      <w:r w:rsidRPr="00A34264">
        <w:rPr>
          <w:rFonts w:asciiTheme="majorBidi" w:hAnsiTheme="majorBidi" w:cstheme="majorBidi"/>
          <w:sz w:val="24"/>
          <w:szCs w:val="24"/>
        </w:rPr>
        <w:t>caractérisé par une augmentation générale des températures moyennes (notamment liée aux</w:t>
      </w:r>
      <w:r>
        <w:rPr>
          <w:rFonts w:asciiTheme="majorBidi" w:hAnsiTheme="majorBidi" w:cstheme="majorBidi"/>
          <w:sz w:val="24"/>
          <w:szCs w:val="24"/>
        </w:rPr>
        <w:t xml:space="preserve"> </w:t>
      </w:r>
      <w:r w:rsidRPr="00A34264">
        <w:rPr>
          <w:rFonts w:asciiTheme="majorBidi" w:hAnsiTheme="majorBidi" w:cstheme="majorBidi"/>
          <w:sz w:val="24"/>
          <w:szCs w:val="24"/>
        </w:rPr>
        <w:t>activités humaines), et qui modifie durablement les équilibres météorologiques et les</w:t>
      </w:r>
      <w:r>
        <w:rPr>
          <w:rFonts w:asciiTheme="majorBidi" w:hAnsiTheme="majorBidi" w:cstheme="majorBidi"/>
          <w:sz w:val="24"/>
          <w:szCs w:val="24"/>
        </w:rPr>
        <w:t xml:space="preserve"> </w:t>
      </w:r>
      <w:r w:rsidRPr="00A34264">
        <w:rPr>
          <w:rFonts w:asciiTheme="majorBidi" w:hAnsiTheme="majorBidi" w:cstheme="majorBidi"/>
          <w:sz w:val="24"/>
          <w:szCs w:val="24"/>
        </w:rPr>
        <w:t>écosystèmes.</w:t>
      </w:r>
    </w:p>
    <w:p w:rsidR="00A34264" w:rsidRPr="00A34264" w:rsidRDefault="00A34264" w:rsidP="00A34264">
      <w:pPr>
        <w:autoSpaceDE w:val="0"/>
        <w:autoSpaceDN w:val="0"/>
        <w:adjustRightInd w:val="0"/>
        <w:ind w:left="0"/>
        <w:jc w:val="both"/>
        <w:rPr>
          <w:rFonts w:asciiTheme="majorBidi" w:hAnsiTheme="majorBidi" w:cstheme="majorBidi"/>
          <w:sz w:val="24"/>
          <w:szCs w:val="24"/>
        </w:rPr>
      </w:pPr>
      <w:r w:rsidRPr="00A34264">
        <w:rPr>
          <w:rFonts w:asciiTheme="majorBidi" w:hAnsiTheme="majorBidi" w:cstheme="majorBidi"/>
          <w:sz w:val="24"/>
          <w:szCs w:val="24"/>
        </w:rPr>
        <w:t>Lorsque l’on parle du réchauffement climatique aujourd’hui, il s’agit du phénomène</w:t>
      </w:r>
    </w:p>
    <w:p w:rsidR="00A34264" w:rsidRPr="00A34264" w:rsidRDefault="00A34264" w:rsidP="00A34264">
      <w:pPr>
        <w:autoSpaceDE w:val="0"/>
        <w:autoSpaceDN w:val="0"/>
        <w:adjustRightInd w:val="0"/>
        <w:ind w:left="0"/>
        <w:jc w:val="both"/>
        <w:rPr>
          <w:rFonts w:asciiTheme="majorBidi" w:hAnsiTheme="majorBidi" w:cstheme="majorBidi"/>
          <w:sz w:val="24"/>
          <w:szCs w:val="24"/>
        </w:rPr>
      </w:pPr>
      <w:r w:rsidRPr="00A34264">
        <w:rPr>
          <w:rFonts w:asciiTheme="majorBidi" w:hAnsiTheme="majorBidi" w:cstheme="majorBidi"/>
          <w:sz w:val="24"/>
          <w:szCs w:val="24"/>
        </w:rPr>
        <w:t>d’augmentation des températures qui se produit sur Terre depuis 100 à 150 ans.</w:t>
      </w:r>
    </w:p>
    <w:p w:rsidR="00A34264" w:rsidRPr="00A34264" w:rsidRDefault="00A34264" w:rsidP="00A34264">
      <w:pPr>
        <w:autoSpaceDE w:val="0"/>
        <w:autoSpaceDN w:val="0"/>
        <w:adjustRightInd w:val="0"/>
        <w:ind w:left="0"/>
        <w:jc w:val="both"/>
        <w:rPr>
          <w:rFonts w:asciiTheme="majorBidi" w:hAnsiTheme="majorBidi" w:cstheme="majorBidi"/>
          <w:sz w:val="24"/>
          <w:szCs w:val="24"/>
        </w:rPr>
      </w:pPr>
      <w:r w:rsidRPr="00A34264">
        <w:rPr>
          <w:rFonts w:asciiTheme="majorBidi" w:hAnsiTheme="majorBidi" w:cstheme="majorBidi"/>
          <w:sz w:val="24"/>
          <w:szCs w:val="24"/>
        </w:rPr>
        <w:t>Depuis le début de la Révolution Industrielle, les températures moyennes sur terre ont en effet</w:t>
      </w:r>
      <w:r>
        <w:rPr>
          <w:rFonts w:asciiTheme="majorBidi" w:hAnsiTheme="majorBidi" w:cstheme="majorBidi"/>
          <w:sz w:val="24"/>
          <w:szCs w:val="24"/>
        </w:rPr>
        <w:t xml:space="preserve"> </w:t>
      </w:r>
      <w:r w:rsidRPr="00A34264">
        <w:rPr>
          <w:rFonts w:asciiTheme="majorBidi" w:hAnsiTheme="majorBidi" w:cstheme="majorBidi"/>
          <w:sz w:val="24"/>
          <w:szCs w:val="24"/>
        </w:rPr>
        <w:t>augmenté plus ou moins régulièrement. En 2016, la température moyenne sur la planète terre</w:t>
      </w:r>
      <w:r>
        <w:rPr>
          <w:rFonts w:asciiTheme="majorBidi" w:hAnsiTheme="majorBidi" w:cstheme="majorBidi"/>
          <w:sz w:val="24"/>
          <w:szCs w:val="24"/>
        </w:rPr>
        <w:t xml:space="preserve"> </w:t>
      </w:r>
      <w:r w:rsidRPr="00A34264">
        <w:rPr>
          <w:rFonts w:asciiTheme="majorBidi" w:hAnsiTheme="majorBidi" w:cstheme="majorBidi"/>
          <w:sz w:val="24"/>
          <w:szCs w:val="24"/>
        </w:rPr>
        <w:t>était environ 1 à 1.5 degrés au dessus des températures moyennes de l’ère préindustrielle</w:t>
      </w:r>
      <w:r>
        <w:rPr>
          <w:rFonts w:asciiTheme="majorBidi" w:hAnsiTheme="majorBidi" w:cstheme="majorBidi"/>
          <w:sz w:val="24"/>
          <w:szCs w:val="24"/>
        </w:rPr>
        <w:t xml:space="preserve"> </w:t>
      </w:r>
      <w:r w:rsidRPr="00A34264">
        <w:rPr>
          <w:rFonts w:asciiTheme="majorBidi" w:hAnsiTheme="majorBidi" w:cstheme="majorBidi"/>
          <w:sz w:val="24"/>
          <w:szCs w:val="24"/>
        </w:rPr>
        <w:t>(avant 1850).</w:t>
      </w:r>
    </w:p>
    <w:p w:rsidR="00A34264" w:rsidRPr="00A34264" w:rsidRDefault="00A34264" w:rsidP="00A34264">
      <w:pPr>
        <w:autoSpaceDE w:val="0"/>
        <w:autoSpaceDN w:val="0"/>
        <w:adjustRightInd w:val="0"/>
        <w:ind w:left="0"/>
        <w:jc w:val="both"/>
        <w:rPr>
          <w:rFonts w:asciiTheme="majorBidi" w:hAnsiTheme="majorBidi" w:cstheme="majorBidi"/>
          <w:b/>
          <w:bCs/>
          <w:sz w:val="24"/>
          <w:szCs w:val="24"/>
        </w:rPr>
      </w:pPr>
      <w:r w:rsidRPr="00A34264">
        <w:rPr>
          <w:rFonts w:asciiTheme="majorBidi" w:hAnsiTheme="majorBidi" w:cstheme="majorBidi"/>
          <w:sz w:val="24"/>
          <w:szCs w:val="24"/>
        </w:rPr>
        <w:t xml:space="preserve"> </w:t>
      </w:r>
      <w:r w:rsidRPr="00A34264">
        <w:rPr>
          <w:rFonts w:asciiTheme="majorBidi" w:hAnsiTheme="majorBidi" w:cstheme="majorBidi"/>
          <w:b/>
          <w:bCs/>
          <w:sz w:val="24"/>
          <w:szCs w:val="24"/>
        </w:rPr>
        <w:t>Définition scientifique du réchauffement climatique :</w:t>
      </w:r>
    </w:p>
    <w:p w:rsidR="00A34264" w:rsidRPr="00A34264" w:rsidRDefault="00A34264" w:rsidP="00A34264">
      <w:pPr>
        <w:autoSpaceDE w:val="0"/>
        <w:autoSpaceDN w:val="0"/>
        <w:adjustRightInd w:val="0"/>
        <w:ind w:left="0"/>
        <w:jc w:val="both"/>
        <w:rPr>
          <w:rFonts w:asciiTheme="majorBidi" w:hAnsiTheme="majorBidi" w:cstheme="majorBidi"/>
          <w:sz w:val="24"/>
          <w:szCs w:val="24"/>
        </w:rPr>
      </w:pPr>
      <w:r w:rsidRPr="00A34264">
        <w:rPr>
          <w:rFonts w:asciiTheme="majorBidi" w:hAnsiTheme="majorBidi" w:cstheme="majorBidi"/>
          <w:sz w:val="24"/>
          <w:szCs w:val="24"/>
        </w:rPr>
        <w:t>De façon plus précise, lorsque l’on parle du réchauffement climatique, on parle de</w:t>
      </w:r>
    </w:p>
    <w:p w:rsidR="00A34264" w:rsidRPr="00A34264" w:rsidRDefault="00A34264" w:rsidP="00A34264">
      <w:pPr>
        <w:autoSpaceDE w:val="0"/>
        <w:autoSpaceDN w:val="0"/>
        <w:adjustRightInd w:val="0"/>
        <w:ind w:left="0"/>
        <w:jc w:val="both"/>
        <w:rPr>
          <w:rFonts w:asciiTheme="majorBidi" w:hAnsiTheme="majorBidi" w:cstheme="majorBidi"/>
          <w:sz w:val="24"/>
          <w:szCs w:val="24"/>
        </w:rPr>
      </w:pPr>
      <w:r w:rsidRPr="00A34264">
        <w:rPr>
          <w:rFonts w:asciiTheme="majorBidi" w:hAnsiTheme="majorBidi" w:cstheme="majorBidi"/>
          <w:sz w:val="24"/>
          <w:szCs w:val="24"/>
        </w:rPr>
        <w:t>l’augmentation des températures liées à l’activité industrielle et notamment à l’effet de serre:</w:t>
      </w:r>
      <w:r>
        <w:rPr>
          <w:rFonts w:asciiTheme="majorBidi" w:hAnsiTheme="majorBidi" w:cstheme="majorBidi"/>
          <w:sz w:val="24"/>
          <w:szCs w:val="24"/>
        </w:rPr>
        <w:t xml:space="preserve"> </w:t>
      </w:r>
      <w:r w:rsidRPr="00A34264">
        <w:rPr>
          <w:rFonts w:asciiTheme="majorBidi" w:hAnsiTheme="majorBidi" w:cstheme="majorBidi"/>
          <w:sz w:val="24"/>
          <w:szCs w:val="24"/>
        </w:rPr>
        <w:t>on parle donc parfois du réchauffement climatique dit “d’origine anthropique” (d’origine</w:t>
      </w:r>
      <w:r>
        <w:rPr>
          <w:rFonts w:asciiTheme="majorBidi" w:hAnsiTheme="majorBidi" w:cstheme="majorBidi"/>
          <w:sz w:val="24"/>
          <w:szCs w:val="24"/>
        </w:rPr>
        <w:t xml:space="preserve"> </w:t>
      </w:r>
      <w:r w:rsidRPr="00A34264">
        <w:rPr>
          <w:rFonts w:asciiTheme="majorBidi" w:hAnsiTheme="majorBidi" w:cstheme="majorBidi"/>
          <w:sz w:val="24"/>
          <w:szCs w:val="24"/>
        </w:rPr>
        <w:t>humaine). Il s’agit donc d’une forme de réchauffement climatique dont les causes ne sont pas</w:t>
      </w:r>
      <w:r>
        <w:rPr>
          <w:rFonts w:asciiTheme="majorBidi" w:hAnsiTheme="majorBidi" w:cstheme="majorBidi"/>
          <w:sz w:val="24"/>
          <w:szCs w:val="24"/>
        </w:rPr>
        <w:t xml:space="preserve"> </w:t>
      </w:r>
      <w:r w:rsidRPr="00A34264">
        <w:rPr>
          <w:rFonts w:asciiTheme="majorBidi" w:hAnsiTheme="majorBidi" w:cstheme="majorBidi"/>
          <w:sz w:val="24"/>
          <w:szCs w:val="24"/>
        </w:rPr>
        <w:t>naturelles mais économiques et industrielles.</w:t>
      </w:r>
    </w:p>
    <w:p w:rsidR="00A34264" w:rsidRPr="00A34264" w:rsidRDefault="00A34264" w:rsidP="00A34264">
      <w:pPr>
        <w:autoSpaceDE w:val="0"/>
        <w:autoSpaceDN w:val="0"/>
        <w:adjustRightInd w:val="0"/>
        <w:ind w:left="0"/>
        <w:jc w:val="both"/>
        <w:rPr>
          <w:rFonts w:asciiTheme="majorBidi" w:hAnsiTheme="majorBidi" w:cstheme="majorBidi"/>
          <w:sz w:val="24"/>
          <w:szCs w:val="24"/>
        </w:rPr>
      </w:pPr>
      <w:r w:rsidRPr="00A34264">
        <w:rPr>
          <w:rFonts w:asciiTheme="majorBidi" w:hAnsiTheme="majorBidi" w:cstheme="majorBidi"/>
          <w:sz w:val="24"/>
          <w:szCs w:val="24"/>
        </w:rPr>
        <w:t>De nombreux scientifiques étudient ce phénomène et tentent de comprendre comment les</w:t>
      </w:r>
      <w:r>
        <w:rPr>
          <w:rFonts w:asciiTheme="majorBidi" w:hAnsiTheme="majorBidi" w:cstheme="majorBidi"/>
          <w:sz w:val="24"/>
          <w:szCs w:val="24"/>
        </w:rPr>
        <w:t xml:space="preserve"> </w:t>
      </w:r>
      <w:r w:rsidRPr="00A34264">
        <w:rPr>
          <w:rFonts w:asciiTheme="majorBidi" w:hAnsiTheme="majorBidi" w:cstheme="majorBidi"/>
          <w:sz w:val="24"/>
          <w:szCs w:val="24"/>
        </w:rPr>
        <w:t>activités des sociétés humaines provoquent ce réchauffement.</w:t>
      </w:r>
    </w:p>
    <w:p w:rsidR="00A34264" w:rsidRPr="00A34264" w:rsidRDefault="00A34264" w:rsidP="00A34264">
      <w:pPr>
        <w:autoSpaceDE w:val="0"/>
        <w:autoSpaceDN w:val="0"/>
        <w:adjustRightInd w:val="0"/>
        <w:ind w:left="0"/>
        <w:jc w:val="both"/>
        <w:rPr>
          <w:rFonts w:asciiTheme="majorBidi" w:hAnsiTheme="majorBidi" w:cstheme="majorBidi"/>
          <w:sz w:val="24"/>
          <w:szCs w:val="24"/>
        </w:rPr>
      </w:pPr>
      <w:r w:rsidRPr="00A34264">
        <w:rPr>
          <w:rFonts w:asciiTheme="majorBidi" w:hAnsiTheme="majorBidi" w:cstheme="majorBidi"/>
          <w:sz w:val="24"/>
          <w:szCs w:val="24"/>
        </w:rPr>
        <w:t>Les scientifiques les plus connus dans ce domaine sont regroupés au sein du GIEC (Groupe</w:t>
      </w:r>
      <w:r>
        <w:rPr>
          <w:rFonts w:asciiTheme="majorBidi" w:hAnsiTheme="majorBidi" w:cstheme="majorBidi"/>
          <w:sz w:val="24"/>
          <w:szCs w:val="24"/>
        </w:rPr>
        <w:t xml:space="preserve"> </w:t>
      </w:r>
      <w:r w:rsidRPr="00A34264">
        <w:rPr>
          <w:rFonts w:asciiTheme="majorBidi" w:hAnsiTheme="majorBidi" w:cstheme="majorBidi"/>
          <w:sz w:val="24"/>
          <w:szCs w:val="24"/>
        </w:rPr>
        <w:t>International d’Experts sur le Climat).</w:t>
      </w:r>
    </w:p>
    <w:p w:rsidR="00A34264" w:rsidRPr="00A34264" w:rsidRDefault="00A34264" w:rsidP="00A34264">
      <w:pPr>
        <w:autoSpaceDE w:val="0"/>
        <w:autoSpaceDN w:val="0"/>
        <w:adjustRightInd w:val="0"/>
        <w:ind w:left="0"/>
        <w:jc w:val="both"/>
        <w:rPr>
          <w:rFonts w:asciiTheme="majorBidi" w:hAnsiTheme="majorBidi" w:cstheme="majorBidi"/>
          <w:b/>
          <w:bCs/>
          <w:sz w:val="24"/>
          <w:szCs w:val="24"/>
        </w:rPr>
      </w:pPr>
      <w:r w:rsidRPr="00A34264">
        <w:rPr>
          <w:rFonts w:asciiTheme="majorBidi" w:hAnsiTheme="majorBidi" w:cstheme="majorBidi"/>
          <w:b/>
          <w:bCs/>
          <w:sz w:val="24"/>
          <w:szCs w:val="24"/>
        </w:rPr>
        <w:t>2. Les gaz à effet de serre :</w:t>
      </w:r>
    </w:p>
    <w:p w:rsidR="00A34264" w:rsidRPr="00A34264" w:rsidRDefault="00A34264" w:rsidP="00A34264">
      <w:pPr>
        <w:autoSpaceDE w:val="0"/>
        <w:autoSpaceDN w:val="0"/>
        <w:adjustRightInd w:val="0"/>
        <w:ind w:left="0"/>
        <w:jc w:val="both"/>
        <w:rPr>
          <w:rFonts w:asciiTheme="majorBidi" w:hAnsiTheme="majorBidi" w:cstheme="majorBidi"/>
          <w:sz w:val="24"/>
          <w:szCs w:val="24"/>
        </w:rPr>
      </w:pPr>
      <w:r w:rsidRPr="00A34264">
        <w:rPr>
          <w:rFonts w:asciiTheme="majorBidi" w:hAnsiTheme="majorBidi" w:cstheme="majorBidi"/>
          <w:sz w:val="24"/>
          <w:szCs w:val="24"/>
        </w:rPr>
        <w:t>Plus d’une quarantaine de gaz à effet de serre ont été recensés par le Groupe</w:t>
      </w:r>
    </w:p>
    <w:p w:rsidR="00A34264" w:rsidRPr="00A34264" w:rsidRDefault="00A34264" w:rsidP="00A34264">
      <w:pPr>
        <w:autoSpaceDE w:val="0"/>
        <w:autoSpaceDN w:val="0"/>
        <w:adjustRightInd w:val="0"/>
        <w:ind w:left="0"/>
        <w:jc w:val="both"/>
        <w:rPr>
          <w:rFonts w:asciiTheme="majorBidi" w:hAnsiTheme="majorBidi" w:cstheme="majorBidi"/>
          <w:sz w:val="24"/>
          <w:szCs w:val="24"/>
        </w:rPr>
      </w:pPr>
      <w:r w:rsidRPr="00A34264">
        <w:rPr>
          <w:rFonts w:asciiTheme="majorBidi" w:hAnsiTheme="majorBidi" w:cstheme="majorBidi"/>
          <w:sz w:val="24"/>
          <w:szCs w:val="24"/>
        </w:rPr>
        <w:t>Intergouvernemental d’Experts sur l’Évolution du Climat (GIEC), parmi lesquels figurent :</w:t>
      </w:r>
    </w:p>
    <w:p w:rsidR="00A34264" w:rsidRPr="00A34264" w:rsidRDefault="00A34264" w:rsidP="00A34264">
      <w:pPr>
        <w:autoSpaceDE w:val="0"/>
        <w:autoSpaceDN w:val="0"/>
        <w:adjustRightInd w:val="0"/>
        <w:ind w:left="0"/>
        <w:jc w:val="both"/>
        <w:rPr>
          <w:rFonts w:asciiTheme="majorBidi" w:hAnsiTheme="majorBidi" w:cstheme="majorBidi"/>
          <w:sz w:val="24"/>
          <w:szCs w:val="24"/>
        </w:rPr>
      </w:pPr>
      <w:r w:rsidRPr="00A34264">
        <w:rPr>
          <w:rFonts w:asciiTheme="majorBidi" w:hAnsiTheme="majorBidi" w:cstheme="majorBidi"/>
          <w:sz w:val="24"/>
          <w:szCs w:val="24"/>
        </w:rPr>
        <w:t>La Vapeur d'eau (H2O), le Dioxyde de carbone (CO2), le Méthane (CH4), l'Ozone (O3), le</w:t>
      </w:r>
    </w:p>
    <w:p w:rsidR="00A34264" w:rsidRPr="00A34264" w:rsidRDefault="00A34264" w:rsidP="00A34264">
      <w:pPr>
        <w:autoSpaceDE w:val="0"/>
        <w:autoSpaceDN w:val="0"/>
        <w:adjustRightInd w:val="0"/>
        <w:ind w:left="0"/>
        <w:jc w:val="both"/>
        <w:rPr>
          <w:rFonts w:asciiTheme="majorBidi" w:hAnsiTheme="majorBidi" w:cstheme="majorBidi"/>
          <w:sz w:val="24"/>
          <w:szCs w:val="24"/>
        </w:rPr>
      </w:pPr>
      <w:r w:rsidRPr="00A34264">
        <w:rPr>
          <w:rFonts w:asciiTheme="majorBidi" w:hAnsiTheme="majorBidi" w:cstheme="majorBidi"/>
          <w:sz w:val="24"/>
          <w:szCs w:val="24"/>
        </w:rPr>
        <w:t>Protoxyde d'azote (N2O), l'Hydrofluorocarbures (HFC), le Per-fluorocarbures (PFC) et</w:t>
      </w:r>
      <w:r>
        <w:rPr>
          <w:rFonts w:asciiTheme="majorBidi" w:hAnsiTheme="majorBidi" w:cstheme="majorBidi"/>
          <w:sz w:val="24"/>
          <w:szCs w:val="24"/>
        </w:rPr>
        <w:t xml:space="preserve"> </w:t>
      </w:r>
      <w:r w:rsidRPr="00A34264">
        <w:rPr>
          <w:rFonts w:asciiTheme="majorBidi" w:hAnsiTheme="majorBidi" w:cstheme="majorBidi"/>
          <w:sz w:val="24"/>
          <w:szCs w:val="24"/>
        </w:rPr>
        <w:t>l'Hexafluorure de soufre (SF6).</w:t>
      </w:r>
    </w:p>
    <w:p w:rsidR="00A34264" w:rsidRPr="00A34264" w:rsidRDefault="00A34264" w:rsidP="00A34264">
      <w:pPr>
        <w:autoSpaceDE w:val="0"/>
        <w:autoSpaceDN w:val="0"/>
        <w:adjustRightInd w:val="0"/>
        <w:ind w:left="0"/>
        <w:jc w:val="both"/>
        <w:rPr>
          <w:rFonts w:asciiTheme="majorBidi" w:hAnsiTheme="majorBidi" w:cstheme="majorBidi"/>
          <w:sz w:val="24"/>
          <w:szCs w:val="24"/>
        </w:rPr>
      </w:pPr>
      <w:r w:rsidRPr="00A34264">
        <w:rPr>
          <w:rFonts w:asciiTheme="majorBidi" w:hAnsiTheme="majorBidi" w:cstheme="majorBidi"/>
          <w:sz w:val="24"/>
          <w:szCs w:val="24"/>
        </w:rPr>
        <w:t xml:space="preserve"> </w:t>
      </w:r>
      <w:r w:rsidRPr="00A34264">
        <w:rPr>
          <w:rFonts w:asciiTheme="majorBidi" w:hAnsiTheme="majorBidi" w:cstheme="majorBidi"/>
          <w:b/>
          <w:bCs/>
          <w:sz w:val="24"/>
          <w:szCs w:val="24"/>
        </w:rPr>
        <w:t xml:space="preserve">Le dioxyde de carbone (CO2): </w:t>
      </w:r>
      <w:r w:rsidRPr="00A34264">
        <w:rPr>
          <w:rFonts w:asciiTheme="majorBidi" w:hAnsiTheme="majorBidi" w:cstheme="majorBidi"/>
          <w:sz w:val="24"/>
          <w:szCs w:val="24"/>
        </w:rPr>
        <w:t>représente près de 70 % des émissions de gaz à effet de</w:t>
      </w:r>
      <w:r>
        <w:rPr>
          <w:rFonts w:asciiTheme="majorBidi" w:hAnsiTheme="majorBidi" w:cstheme="majorBidi"/>
          <w:sz w:val="24"/>
          <w:szCs w:val="24"/>
        </w:rPr>
        <w:t xml:space="preserve"> </w:t>
      </w:r>
      <w:r w:rsidRPr="00A34264">
        <w:rPr>
          <w:rFonts w:asciiTheme="majorBidi" w:hAnsiTheme="majorBidi" w:cstheme="majorBidi"/>
          <w:sz w:val="24"/>
          <w:szCs w:val="24"/>
        </w:rPr>
        <w:t>serre d’origine anthropique. Il est principalement issu de la combustion des énergies</w:t>
      </w:r>
      <w:r>
        <w:rPr>
          <w:rFonts w:asciiTheme="majorBidi" w:hAnsiTheme="majorBidi" w:cstheme="majorBidi"/>
          <w:sz w:val="24"/>
          <w:szCs w:val="24"/>
        </w:rPr>
        <w:t xml:space="preserve"> </w:t>
      </w:r>
      <w:r w:rsidRPr="00A34264">
        <w:rPr>
          <w:rFonts w:asciiTheme="majorBidi" w:hAnsiTheme="majorBidi" w:cstheme="majorBidi"/>
          <w:sz w:val="24"/>
          <w:szCs w:val="24"/>
        </w:rPr>
        <w:t>fossiles (pétrole, charbon) et de la biomasse.</w:t>
      </w:r>
    </w:p>
    <w:p w:rsidR="00A34264" w:rsidRPr="00A34264" w:rsidRDefault="00A34264" w:rsidP="00A34264">
      <w:pPr>
        <w:autoSpaceDE w:val="0"/>
        <w:autoSpaceDN w:val="0"/>
        <w:adjustRightInd w:val="0"/>
        <w:ind w:left="0"/>
        <w:jc w:val="both"/>
        <w:rPr>
          <w:rFonts w:asciiTheme="majorBidi" w:hAnsiTheme="majorBidi" w:cstheme="majorBidi"/>
          <w:sz w:val="24"/>
          <w:szCs w:val="24"/>
        </w:rPr>
      </w:pPr>
      <w:r w:rsidRPr="00A34264">
        <w:rPr>
          <w:rFonts w:asciiTheme="majorBidi" w:hAnsiTheme="majorBidi" w:cstheme="majorBidi"/>
          <w:sz w:val="24"/>
          <w:szCs w:val="24"/>
        </w:rPr>
        <w:t xml:space="preserve"> </w:t>
      </w:r>
      <w:r w:rsidRPr="00A34264">
        <w:rPr>
          <w:rFonts w:asciiTheme="majorBidi" w:hAnsiTheme="majorBidi" w:cstheme="majorBidi"/>
          <w:b/>
          <w:bCs/>
          <w:sz w:val="24"/>
          <w:szCs w:val="24"/>
        </w:rPr>
        <w:t xml:space="preserve">Le protoxyde d’azote (N2O) : </w:t>
      </w:r>
      <w:r w:rsidRPr="00A34264">
        <w:rPr>
          <w:rFonts w:asciiTheme="majorBidi" w:hAnsiTheme="majorBidi" w:cstheme="majorBidi"/>
          <w:sz w:val="24"/>
          <w:szCs w:val="24"/>
        </w:rPr>
        <w:t>représente 16 % des émissions. Il provient des activités</w:t>
      </w:r>
      <w:r>
        <w:rPr>
          <w:rFonts w:asciiTheme="majorBidi" w:hAnsiTheme="majorBidi" w:cstheme="majorBidi"/>
          <w:sz w:val="24"/>
          <w:szCs w:val="24"/>
        </w:rPr>
        <w:t xml:space="preserve"> </w:t>
      </w:r>
      <w:r w:rsidRPr="00A34264">
        <w:rPr>
          <w:rFonts w:asciiTheme="majorBidi" w:hAnsiTheme="majorBidi" w:cstheme="majorBidi"/>
          <w:sz w:val="24"/>
          <w:szCs w:val="24"/>
        </w:rPr>
        <w:t>agricoles, de la combustion de la biomasse et des produits chimiques comme l’acide</w:t>
      </w:r>
      <w:r>
        <w:rPr>
          <w:rFonts w:asciiTheme="majorBidi" w:hAnsiTheme="majorBidi" w:cstheme="majorBidi"/>
          <w:sz w:val="24"/>
          <w:szCs w:val="24"/>
        </w:rPr>
        <w:t xml:space="preserve"> </w:t>
      </w:r>
      <w:r w:rsidRPr="00A34264">
        <w:rPr>
          <w:rFonts w:asciiTheme="majorBidi" w:hAnsiTheme="majorBidi" w:cstheme="majorBidi"/>
          <w:sz w:val="24"/>
          <w:szCs w:val="24"/>
        </w:rPr>
        <w:t>nitrique.</w:t>
      </w:r>
    </w:p>
    <w:p w:rsidR="00A34264" w:rsidRPr="00A34264" w:rsidRDefault="00A34264" w:rsidP="00A34264">
      <w:pPr>
        <w:autoSpaceDE w:val="0"/>
        <w:autoSpaceDN w:val="0"/>
        <w:adjustRightInd w:val="0"/>
        <w:ind w:left="0"/>
        <w:jc w:val="both"/>
        <w:rPr>
          <w:rFonts w:asciiTheme="majorBidi" w:hAnsiTheme="majorBidi" w:cstheme="majorBidi"/>
          <w:sz w:val="24"/>
          <w:szCs w:val="24"/>
        </w:rPr>
      </w:pPr>
      <w:r w:rsidRPr="00A34264">
        <w:rPr>
          <w:rFonts w:asciiTheme="majorBidi" w:hAnsiTheme="majorBidi" w:cstheme="majorBidi"/>
          <w:sz w:val="24"/>
          <w:szCs w:val="24"/>
        </w:rPr>
        <w:t xml:space="preserve"> </w:t>
      </w:r>
      <w:r w:rsidRPr="00A34264">
        <w:rPr>
          <w:rFonts w:asciiTheme="majorBidi" w:hAnsiTheme="majorBidi" w:cstheme="majorBidi"/>
          <w:b/>
          <w:bCs/>
          <w:sz w:val="24"/>
          <w:szCs w:val="24"/>
        </w:rPr>
        <w:t xml:space="preserve">Le méthane (CH4) : </w:t>
      </w:r>
      <w:r w:rsidRPr="00A34264">
        <w:rPr>
          <w:rFonts w:asciiTheme="majorBidi" w:hAnsiTheme="majorBidi" w:cstheme="majorBidi"/>
          <w:sz w:val="24"/>
          <w:szCs w:val="24"/>
        </w:rPr>
        <w:t>représente 13 % des émissions. Il est essentiellement généré par</w:t>
      </w:r>
      <w:r>
        <w:rPr>
          <w:rFonts w:asciiTheme="majorBidi" w:hAnsiTheme="majorBidi" w:cstheme="majorBidi"/>
          <w:sz w:val="24"/>
          <w:szCs w:val="24"/>
        </w:rPr>
        <w:t xml:space="preserve"> </w:t>
      </w:r>
      <w:r w:rsidRPr="00A34264">
        <w:rPr>
          <w:rFonts w:asciiTheme="majorBidi" w:hAnsiTheme="majorBidi" w:cstheme="majorBidi"/>
          <w:sz w:val="24"/>
          <w:szCs w:val="24"/>
        </w:rPr>
        <w:t>l’agriculture (rizières, élevages). Une partie des émissions provient de la production et de</w:t>
      </w:r>
      <w:r>
        <w:rPr>
          <w:rFonts w:asciiTheme="majorBidi" w:hAnsiTheme="majorBidi" w:cstheme="majorBidi"/>
          <w:sz w:val="24"/>
          <w:szCs w:val="24"/>
        </w:rPr>
        <w:t xml:space="preserve"> </w:t>
      </w:r>
      <w:r w:rsidRPr="00A34264">
        <w:rPr>
          <w:rFonts w:asciiTheme="majorBidi" w:hAnsiTheme="majorBidi" w:cstheme="majorBidi"/>
          <w:sz w:val="24"/>
          <w:szCs w:val="24"/>
        </w:rPr>
        <w:t>la distribution de gaz et de pétrole, de l’extraction du charbon, de leur combustion et des</w:t>
      </w:r>
      <w:r>
        <w:rPr>
          <w:rFonts w:asciiTheme="majorBidi" w:hAnsiTheme="majorBidi" w:cstheme="majorBidi"/>
          <w:sz w:val="24"/>
          <w:szCs w:val="24"/>
        </w:rPr>
        <w:t xml:space="preserve"> </w:t>
      </w:r>
      <w:r w:rsidRPr="00A34264">
        <w:rPr>
          <w:rFonts w:asciiTheme="majorBidi" w:hAnsiTheme="majorBidi" w:cstheme="majorBidi"/>
          <w:sz w:val="24"/>
          <w:szCs w:val="24"/>
        </w:rPr>
        <w:t>décharges.</w:t>
      </w:r>
    </w:p>
    <w:p w:rsidR="00A34264" w:rsidRPr="00A34264" w:rsidRDefault="00A34264" w:rsidP="00A34264">
      <w:pPr>
        <w:autoSpaceDE w:val="0"/>
        <w:autoSpaceDN w:val="0"/>
        <w:adjustRightInd w:val="0"/>
        <w:ind w:left="0"/>
        <w:jc w:val="both"/>
        <w:rPr>
          <w:rFonts w:asciiTheme="majorBidi" w:hAnsiTheme="majorBidi" w:cstheme="majorBidi"/>
          <w:sz w:val="24"/>
          <w:szCs w:val="24"/>
        </w:rPr>
      </w:pPr>
      <w:r w:rsidRPr="00A34264">
        <w:rPr>
          <w:rFonts w:asciiTheme="majorBidi" w:hAnsiTheme="majorBidi" w:cstheme="majorBidi"/>
          <w:sz w:val="24"/>
          <w:szCs w:val="24"/>
        </w:rPr>
        <w:t xml:space="preserve"> </w:t>
      </w:r>
      <w:r w:rsidRPr="00A34264">
        <w:rPr>
          <w:rFonts w:asciiTheme="majorBidi" w:hAnsiTheme="majorBidi" w:cstheme="majorBidi"/>
          <w:b/>
          <w:bCs/>
          <w:sz w:val="24"/>
          <w:szCs w:val="24"/>
        </w:rPr>
        <w:t xml:space="preserve">L'ozone (O3) </w:t>
      </w:r>
      <w:r w:rsidRPr="00A34264">
        <w:rPr>
          <w:rFonts w:asciiTheme="majorBidi" w:hAnsiTheme="majorBidi" w:cstheme="majorBidi"/>
          <w:sz w:val="24"/>
          <w:szCs w:val="24"/>
        </w:rPr>
        <w:t>: est principalement émis par l'activité industrielle humaine. Ce gaz</w:t>
      </w:r>
    </w:p>
    <w:p w:rsidR="00A34264" w:rsidRPr="00A34264" w:rsidRDefault="00A34264" w:rsidP="00A34264">
      <w:pPr>
        <w:autoSpaceDE w:val="0"/>
        <w:autoSpaceDN w:val="0"/>
        <w:adjustRightInd w:val="0"/>
        <w:ind w:left="0"/>
        <w:jc w:val="both"/>
        <w:rPr>
          <w:rFonts w:asciiTheme="majorBidi" w:hAnsiTheme="majorBidi" w:cstheme="majorBidi"/>
          <w:sz w:val="24"/>
          <w:szCs w:val="24"/>
        </w:rPr>
      </w:pPr>
      <w:r w:rsidRPr="00A34264">
        <w:rPr>
          <w:rFonts w:asciiTheme="majorBidi" w:hAnsiTheme="majorBidi" w:cstheme="majorBidi"/>
          <w:sz w:val="24"/>
          <w:szCs w:val="24"/>
        </w:rPr>
        <w:t>contribue pour 6 % de l'effet de serre total</w:t>
      </w:r>
    </w:p>
    <w:p w:rsidR="00A34264" w:rsidRPr="00A34264" w:rsidRDefault="00A34264" w:rsidP="00A34264">
      <w:pPr>
        <w:autoSpaceDE w:val="0"/>
        <w:autoSpaceDN w:val="0"/>
        <w:adjustRightInd w:val="0"/>
        <w:ind w:left="0"/>
        <w:jc w:val="both"/>
        <w:rPr>
          <w:rFonts w:asciiTheme="majorBidi" w:hAnsiTheme="majorBidi" w:cstheme="majorBidi"/>
          <w:sz w:val="24"/>
          <w:szCs w:val="24"/>
        </w:rPr>
      </w:pPr>
      <w:r w:rsidRPr="00A34264">
        <w:rPr>
          <w:rFonts w:asciiTheme="majorBidi" w:hAnsiTheme="majorBidi" w:cstheme="majorBidi"/>
          <w:sz w:val="24"/>
          <w:szCs w:val="24"/>
        </w:rPr>
        <w:t xml:space="preserve"> </w:t>
      </w:r>
      <w:r w:rsidRPr="00A34264">
        <w:rPr>
          <w:rFonts w:asciiTheme="majorBidi" w:hAnsiTheme="majorBidi" w:cstheme="majorBidi"/>
          <w:b/>
          <w:bCs/>
          <w:sz w:val="24"/>
          <w:szCs w:val="24"/>
        </w:rPr>
        <w:t xml:space="preserve">Les gaz fluorés (HFC, PFC, SF6) : </w:t>
      </w:r>
      <w:r w:rsidRPr="00A34264">
        <w:rPr>
          <w:rFonts w:asciiTheme="majorBidi" w:hAnsiTheme="majorBidi" w:cstheme="majorBidi"/>
          <w:sz w:val="24"/>
          <w:szCs w:val="24"/>
        </w:rPr>
        <w:t>représentent 2 % des émissions. Ces gaz sont utilisés</w:t>
      </w:r>
      <w:r>
        <w:rPr>
          <w:rFonts w:asciiTheme="majorBidi" w:hAnsiTheme="majorBidi" w:cstheme="majorBidi"/>
          <w:sz w:val="24"/>
          <w:szCs w:val="24"/>
        </w:rPr>
        <w:t xml:space="preserve"> </w:t>
      </w:r>
      <w:r w:rsidRPr="00A34264">
        <w:rPr>
          <w:rFonts w:asciiTheme="majorBidi" w:hAnsiTheme="majorBidi" w:cstheme="majorBidi"/>
          <w:sz w:val="24"/>
          <w:szCs w:val="24"/>
        </w:rPr>
        <w:t>dans les systèmes de réfrigération et employés dans les aérosols et les mousses isolantes.</w:t>
      </w:r>
    </w:p>
    <w:p w:rsidR="00A34264" w:rsidRPr="00A34264" w:rsidRDefault="00A34264" w:rsidP="00A34264">
      <w:pPr>
        <w:autoSpaceDE w:val="0"/>
        <w:autoSpaceDN w:val="0"/>
        <w:adjustRightInd w:val="0"/>
        <w:ind w:left="0"/>
        <w:jc w:val="both"/>
        <w:rPr>
          <w:rFonts w:asciiTheme="majorBidi" w:hAnsiTheme="majorBidi" w:cstheme="majorBidi"/>
          <w:sz w:val="24"/>
          <w:szCs w:val="24"/>
        </w:rPr>
      </w:pPr>
      <w:r w:rsidRPr="00A34264">
        <w:rPr>
          <w:rFonts w:asciiTheme="majorBidi" w:hAnsiTheme="majorBidi" w:cstheme="majorBidi"/>
          <w:sz w:val="24"/>
          <w:szCs w:val="24"/>
        </w:rPr>
        <w:t>Les PFC et le SF6 sont utilisés dans l’industrie des semi-conducteurs.</w:t>
      </w:r>
    </w:p>
    <w:p w:rsidR="00A34264" w:rsidRPr="00A34264" w:rsidRDefault="00A34264" w:rsidP="00A34264">
      <w:pPr>
        <w:autoSpaceDE w:val="0"/>
        <w:autoSpaceDN w:val="0"/>
        <w:adjustRightInd w:val="0"/>
        <w:ind w:left="0"/>
        <w:jc w:val="both"/>
        <w:rPr>
          <w:rFonts w:asciiTheme="majorBidi" w:hAnsiTheme="majorBidi" w:cstheme="majorBidi"/>
          <w:sz w:val="24"/>
          <w:szCs w:val="24"/>
        </w:rPr>
      </w:pPr>
      <w:r w:rsidRPr="00A34264">
        <w:rPr>
          <w:rFonts w:asciiTheme="majorBidi" w:hAnsiTheme="majorBidi" w:cstheme="majorBidi"/>
          <w:sz w:val="24"/>
          <w:szCs w:val="24"/>
        </w:rPr>
        <w:t>Les gaz fluorés ont un pouvoir de réchauffement 1 300 à 24 000 fois supérieur à celui du</w:t>
      </w:r>
      <w:r>
        <w:rPr>
          <w:rFonts w:asciiTheme="majorBidi" w:hAnsiTheme="majorBidi" w:cstheme="majorBidi"/>
          <w:sz w:val="24"/>
          <w:szCs w:val="24"/>
        </w:rPr>
        <w:t xml:space="preserve"> </w:t>
      </w:r>
      <w:r w:rsidRPr="00A34264">
        <w:rPr>
          <w:rFonts w:asciiTheme="majorBidi" w:hAnsiTheme="majorBidi" w:cstheme="majorBidi"/>
          <w:sz w:val="24"/>
          <w:szCs w:val="24"/>
        </w:rPr>
        <w:t>dioxyde de carbone et une très longue durée de vie. C’est pourquoi ils représentent un</w:t>
      </w:r>
      <w:r>
        <w:rPr>
          <w:rFonts w:asciiTheme="majorBidi" w:hAnsiTheme="majorBidi" w:cstheme="majorBidi"/>
          <w:sz w:val="24"/>
          <w:szCs w:val="24"/>
        </w:rPr>
        <w:t xml:space="preserve"> </w:t>
      </w:r>
      <w:r w:rsidRPr="00A34264">
        <w:rPr>
          <w:rFonts w:asciiTheme="majorBidi" w:hAnsiTheme="majorBidi" w:cstheme="majorBidi"/>
          <w:sz w:val="24"/>
          <w:szCs w:val="24"/>
        </w:rPr>
        <w:t>réel danger malgré la modeste part qu’ils représentent dans les émissions totales de GES</w:t>
      </w:r>
      <w:r>
        <w:rPr>
          <w:rFonts w:asciiTheme="majorBidi" w:hAnsiTheme="majorBidi" w:cstheme="majorBidi"/>
          <w:sz w:val="24"/>
          <w:szCs w:val="24"/>
        </w:rPr>
        <w:t xml:space="preserve"> </w:t>
      </w:r>
      <w:r w:rsidRPr="00A34264">
        <w:rPr>
          <w:rFonts w:asciiTheme="majorBidi" w:hAnsiTheme="majorBidi" w:cstheme="majorBidi"/>
          <w:sz w:val="24"/>
          <w:szCs w:val="24"/>
        </w:rPr>
        <w:t>(gaz à effet de serre).</w:t>
      </w:r>
    </w:p>
    <w:p w:rsidR="00A34264" w:rsidRPr="00A34264" w:rsidRDefault="00A34264" w:rsidP="00A34264">
      <w:pPr>
        <w:autoSpaceDE w:val="0"/>
        <w:autoSpaceDN w:val="0"/>
        <w:adjustRightInd w:val="0"/>
        <w:ind w:left="0"/>
        <w:jc w:val="both"/>
        <w:rPr>
          <w:rFonts w:asciiTheme="majorBidi" w:hAnsiTheme="majorBidi" w:cstheme="majorBidi"/>
          <w:b/>
          <w:bCs/>
          <w:sz w:val="24"/>
          <w:szCs w:val="24"/>
        </w:rPr>
      </w:pPr>
      <w:r w:rsidRPr="00A34264">
        <w:rPr>
          <w:rFonts w:asciiTheme="majorBidi" w:hAnsiTheme="majorBidi" w:cstheme="majorBidi"/>
          <w:b/>
          <w:bCs/>
          <w:sz w:val="24"/>
          <w:szCs w:val="24"/>
        </w:rPr>
        <w:t>3. Causes du réchauffement climatique :</w:t>
      </w:r>
    </w:p>
    <w:p w:rsidR="00A34264" w:rsidRPr="00A34264" w:rsidRDefault="00A34264" w:rsidP="00A34264">
      <w:pPr>
        <w:autoSpaceDE w:val="0"/>
        <w:autoSpaceDN w:val="0"/>
        <w:adjustRightInd w:val="0"/>
        <w:ind w:left="0"/>
        <w:jc w:val="both"/>
        <w:rPr>
          <w:rFonts w:asciiTheme="majorBidi" w:hAnsiTheme="majorBidi" w:cstheme="majorBidi"/>
          <w:sz w:val="24"/>
          <w:szCs w:val="24"/>
        </w:rPr>
      </w:pPr>
      <w:r w:rsidRPr="00A34264">
        <w:rPr>
          <w:rFonts w:asciiTheme="majorBidi" w:hAnsiTheme="majorBidi" w:cstheme="majorBidi"/>
          <w:sz w:val="24"/>
          <w:szCs w:val="24"/>
        </w:rPr>
        <w:t>Les changements climatiques auxquels nous commençons à assister sont dûs à</w:t>
      </w:r>
    </w:p>
    <w:p w:rsidR="00A34264" w:rsidRPr="00A34264" w:rsidRDefault="00A34264" w:rsidP="00A34264">
      <w:pPr>
        <w:autoSpaceDE w:val="0"/>
        <w:autoSpaceDN w:val="0"/>
        <w:adjustRightInd w:val="0"/>
        <w:ind w:left="0"/>
        <w:jc w:val="both"/>
        <w:rPr>
          <w:rFonts w:asciiTheme="majorBidi" w:hAnsiTheme="majorBidi" w:cstheme="majorBidi"/>
          <w:sz w:val="24"/>
          <w:szCs w:val="24"/>
        </w:rPr>
      </w:pPr>
      <w:r w:rsidRPr="00A34264">
        <w:rPr>
          <w:rFonts w:asciiTheme="majorBidi" w:hAnsiTheme="majorBidi" w:cstheme="majorBidi"/>
          <w:sz w:val="24"/>
          <w:szCs w:val="24"/>
        </w:rPr>
        <w:t>l’augmentation des concentrations de gaz à effet de serre dans l’atmosphère.</w:t>
      </w:r>
    </w:p>
    <w:p w:rsidR="00A34264" w:rsidRPr="00A34264" w:rsidRDefault="00A34264" w:rsidP="00A34264">
      <w:pPr>
        <w:autoSpaceDE w:val="0"/>
        <w:autoSpaceDN w:val="0"/>
        <w:adjustRightInd w:val="0"/>
        <w:ind w:left="0"/>
        <w:jc w:val="both"/>
        <w:rPr>
          <w:rFonts w:asciiTheme="majorBidi" w:hAnsiTheme="majorBidi" w:cstheme="majorBidi"/>
          <w:sz w:val="24"/>
          <w:szCs w:val="24"/>
        </w:rPr>
      </w:pPr>
      <w:r w:rsidRPr="00A34264">
        <w:rPr>
          <w:rFonts w:asciiTheme="majorBidi" w:hAnsiTheme="majorBidi" w:cstheme="majorBidi"/>
          <w:sz w:val="24"/>
          <w:szCs w:val="24"/>
        </w:rPr>
        <w:t>Ces gaz à effet de serre ont toujours existé dans l’atmosphère de façon naturelle. Mais,</w:t>
      </w:r>
      <w:r>
        <w:rPr>
          <w:rFonts w:asciiTheme="majorBidi" w:hAnsiTheme="majorBidi" w:cstheme="majorBidi"/>
          <w:sz w:val="24"/>
          <w:szCs w:val="24"/>
        </w:rPr>
        <w:t xml:space="preserve"> </w:t>
      </w:r>
      <w:r w:rsidRPr="00A34264">
        <w:rPr>
          <w:rFonts w:asciiTheme="majorBidi" w:hAnsiTheme="majorBidi" w:cstheme="majorBidi"/>
          <w:sz w:val="24"/>
          <w:szCs w:val="24"/>
        </w:rPr>
        <w:t>depuis quelques dizaines d’années, ont connu une augmentation exponentielle dont l’origine</w:t>
      </w:r>
      <w:r>
        <w:rPr>
          <w:rFonts w:asciiTheme="majorBidi" w:hAnsiTheme="majorBidi" w:cstheme="majorBidi"/>
          <w:sz w:val="24"/>
          <w:szCs w:val="24"/>
        </w:rPr>
        <w:t xml:space="preserve"> </w:t>
      </w:r>
      <w:r w:rsidRPr="00A34264">
        <w:rPr>
          <w:rFonts w:asciiTheme="majorBidi" w:hAnsiTheme="majorBidi" w:cstheme="majorBidi"/>
          <w:sz w:val="24"/>
          <w:szCs w:val="24"/>
        </w:rPr>
        <w:t>est loin d’être naturelle. Les plus dangereux des gaz à effet de serre sont (le CO2, le NH4, …)</w:t>
      </w:r>
    </w:p>
    <w:p w:rsidR="00A34264" w:rsidRPr="00A34264" w:rsidRDefault="00A34264" w:rsidP="00A34264">
      <w:pPr>
        <w:autoSpaceDE w:val="0"/>
        <w:autoSpaceDN w:val="0"/>
        <w:adjustRightInd w:val="0"/>
        <w:ind w:left="0"/>
        <w:jc w:val="both"/>
        <w:rPr>
          <w:rFonts w:asciiTheme="majorBidi" w:hAnsiTheme="majorBidi" w:cstheme="majorBidi"/>
          <w:sz w:val="24"/>
          <w:szCs w:val="24"/>
        </w:rPr>
      </w:pPr>
      <w:r w:rsidRPr="00A34264">
        <w:rPr>
          <w:rFonts w:asciiTheme="majorBidi" w:hAnsiTheme="majorBidi" w:cstheme="majorBidi"/>
          <w:sz w:val="24"/>
          <w:szCs w:val="24"/>
        </w:rPr>
        <w:t>Les activités humaines sont aujourd’hui la première cause de cette augmentation du</w:t>
      </w:r>
    </w:p>
    <w:p w:rsidR="00A34264" w:rsidRPr="00A34264" w:rsidRDefault="00A34264" w:rsidP="00A34264">
      <w:pPr>
        <w:autoSpaceDE w:val="0"/>
        <w:autoSpaceDN w:val="0"/>
        <w:adjustRightInd w:val="0"/>
        <w:ind w:left="0"/>
        <w:jc w:val="both"/>
        <w:rPr>
          <w:rFonts w:asciiTheme="majorBidi" w:hAnsiTheme="majorBidi" w:cstheme="majorBidi"/>
          <w:sz w:val="24"/>
          <w:szCs w:val="24"/>
        </w:rPr>
      </w:pPr>
      <w:r w:rsidRPr="00A34264">
        <w:rPr>
          <w:rFonts w:asciiTheme="majorBidi" w:hAnsiTheme="majorBidi" w:cstheme="majorBidi"/>
          <w:sz w:val="24"/>
          <w:szCs w:val="24"/>
        </w:rPr>
        <w:t>phénomène de l’effet de serre telle que:</w:t>
      </w:r>
    </w:p>
    <w:p w:rsidR="00A34264" w:rsidRPr="00A34264" w:rsidRDefault="00A34264" w:rsidP="00A34264">
      <w:pPr>
        <w:autoSpaceDE w:val="0"/>
        <w:autoSpaceDN w:val="0"/>
        <w:adjustRightInd w:val="0"/>
        <w:ind w:left="0"/>
        <w:jc w:val="both"/>
        <w:rPr>
          <w:rFonts w:asciiTheme="majorBidi" w:hAnsiTheme="majorBidi" w:cstheme="majorBidi"/>
          <w:sz w:val="24"/>
          <w:szCs w:val="24"/>
        </w:rPr>
      </w:pPr>
      <w:r w:rsidRPr="00A34264">
        <w:rPr>
          <w:rFonts w:asciiTheme="majorBidi" w:hAnsiTheme="majorBidi" w:cstheme="majorBidi"/>
          <w:sz w:val="24"/>
          <w:szCs w:val="24"/>
        </w:rPr>
        <w:t> Les industries.</w:t>
      </w:r>
    </w:p>
    <w:p w:rsidR="00A34264" w:rsidRPr="00A34264" w:rsidRDefault="00A34264" w:rsidP="00A34264">
      <w:pPr>
        <w:autoSpaceDE w:val="0"/>
        <w:autoSpaceDN w:val="0"/>
        <w:adjustRightInd w:val="0"/>
        <w:ind w:left="0"/>
        <w:jc w:val="both"/>
        <w:rPr>
          <w:rFonts w:asciiTheme="majorBidi" w:hAnsiTheme="majorBidi" w:cstheme="majorBidi"/>
          <w:sz w:val="24"/>
          <w:szCs w:val="24"/>
        </w:rPr>
      </w:pPr>
      <w:r w:rsidRPr="00A34264">
        <w:rPr>
          <w:rFonts w:asciiTheme="majorBidi" w:hAnsiTheme="majorBidi" w:cstheme="majorBidi"/>
          <w:sz w:val="24"/>
          <w:szCs w:val="24"/>
        </w:rPr>
        <w:t> Les transports.</w:t>
      </w:r>
    </w:p>
    <w:p w:rsidR="00A34264" w:rsidRPr="00A34264" w:rsidRDefault="00A34264" w:rsidP="00A34264">
      <w:pPr>
        <w:autoSpaceDE w:val="0"/>
        <w:autoSpaceDN w:val="0"/>
        <w:adjustRightInd w:val="0"/>
        <w:ind w:left="0"/>
        <w:jc w:val="both"/>
        <w:rPr>
          <w:rFonts w:asciiTheme="majorBidi" w:hAnsiTheme="majorBidi" w:cstheme="majorBidi"/>
          <w:sz w:val="24"/>
          <w:szCs w:val="24"/>
        </w:rPr>
      </w:pPr>
      <w:r w:rsidRPr="00A34264">
        <w:rPr>
          <w:rFonts w:asciiTheme="majorBidi" w:hAnsiTheme="majorBidi" w:cstheme="majorBidi"/>
          <w:sz w:val="24"/>
          <w:szCs w:val="24"/>
        </w:rPr>
        <w:t> L’agriculture.</w:t>
      </w:r>
    </w:p>
    <w:p w:rsidR="00A34264" w:rsidRPr="00A34264" w:rsidRDefault="00A34264" w:rsidP="00A34264">
      <w:pPr>
        <w:autoSpaceDE w:val="0"/>
        <w:autoSpaceDN w:val="0"/>
        <w:adjustRightInd w:val="0"/>
        <w:ind w:left="0"/>
        <w:jc w:val="both"/>
        <w:rPr>
          <w:rFonts w:asciiTheme="majorBidi" w:hAnsiTheme="majorBidi" w:cstheme="majorBidi"/>
          <w:sz w:val="24"/>
          <w:szCs w:val="24"/>
        </w:rPr>
      </w:pPr>
      <w:r w:rsidRPr="00A34264">
        <w:rPr>
          <w:rFonts w:asciiTheme="majorBidi" w:hAnsiTheme="majorBidi" w:cstheme="majorBidi"/>
          <w:sz w:val="24"/>
          <w:szCs w:val="24"/>
        </w:rPr>
        <w:t> Les bâtiments.</w:t>
      </w:r>
    </w:p>
    <w:p w:rsidR="00A34264" w:rsidRPr="00A34264" w:rsidRDefault="00A34264" w:rsidP="00A34264">
      <w:pPr>
        <w:autoSpaceDE w:val="0"/>
        <w:autoSpaceDN w:val="0"/>
        <w:adjustRightInd w:val="0"/>
        <w:ind w:left="0"/>
        <w:jc w:val="both"/>
        <w:rPr>
          <w:rFonts w:asciiTheme="majorBidi" w:hAnsiTheme="majorBidi" w:cstheme="majorBidi"/>
          <w:sz w:val="24"/>
          <w:szCs w:val="24"/>
        </w:rPr>
      </w:pPr>
      <w:r w:rsidRPr="00A34264">
        <w:rPr>
          <w:rFonts w:asciiTheme="majorBidi" w:hAnsiTheme="majorBidi" w:cstheme="majorBidi"/>
          <w:sz w:val="24"/>
          <w:szCs w:val="24"/>
        </w:rPr>
        <w:t> Et la production d’énergie.</w:t>
      </w:r>
    </w:p>
    <w:p w:rsidR="00A34264" w:rsidRPr="00A34264" w:rsidRDefault="00A34264" w:rsidP="00A34264">
      <w:pPr>
        <w:autoSpaceDE w:val="0"/>
        <w:autoSpaceDN w:val="0"/>
        <w:adjustRightInd w:val="0"/>
        <w:ind w:left="0"/>
        <w:jc w:val="both"/>
        <w:rPr>
          <w:rFonts w:asciiTheme="majorBidi" w:hAnsiTheme="majorBidi" w:cstheme="majorBidi"/>
          <w:b/>
          <w:bCs/>
          <w:sz w:val="24"/>
          <w:szCs w:val="24"/>
        </w:rPr>
      </w:pPr>
      <w:r w:rsidRPr="00A34264">
        <w:rPr>
          <w:rFonts w:asciiTheme="majorBidi" w:hAnsiTheme="majorBidi" w:cstheme="majorBidi"/>
          <w:b/>
          <w:bCs/>
          <w:sz w:val="24"/>
          <w:szCs w:val="24"/>
        </w:rPr>
        <w:t>4. Les conséquences du réchauffement climatique :</w:t>
      </w:r>
    </w:p>
    <w:p w:rsidR="00A34264" w:rsidRPr="00A34264" w:rsidRDefault="00A34264" w:rsidP="00A34264">
      <w:pPr>
        <w:autoSpaceDE w:val="0"/>
        <w:autoSpaceDN w:val="0"/>
        <w:adjustRightInd w:val="0"/>
        <w:ind w:left="0"/>
        <w:jc w:val="both"/>
        <w:rPr>
          <w:rFonts w:asciiTheme="majorBidi" w:hAnsiTheme="majorBidi" w:cstheme="majorBidi"/>
          <w:sz w:val="24"/>
          <w:szCs w:val="24"/>
        </w:rPr>
      </w:pPr>
      <w:r w:rsidRPr="00A34264">
        <w:rPr>
          <w:rFonts w:asciiTheme="majorBidi" w:hAnsiTheme="majorBidi" w:cstheme="majorBidi"/>
          <w:sz w:val="24"/>
          <w:szCs w:val="24"/>
        </w:rPr>
        <w:t>Grâce aux travaux du GIEC (Groupe International d’Experts sur le Climat) et des</w:t>
      </w:r>
    </w:p>
    <w:p w:rsidR="00A34264" w:rsidRPr="00A34264" w:rsidRDefault="00A34264" w:rsidP="00A34264">
      <w:pPr>
        <w:autoSpaceDE w:val="0"/>
        <w:autoSpaceDN w:val="0"/>
        <w:adjustRightInd w:val="0"/>
        <w:ind w:left="0"/>
        <w:jc w:val="both"/>
        <w:rPr>
          <w:rFonts w:asciiTheme="majorBidi" w:hAnsiTheme="majorBidi" w:cstheme="majorBidi"/>
          <w:sz w:val="24"/>
          <w:szCs w:val="24"/>
        </w:rPr>
      </w:pPr>
      <w:r w:rsidRPr="00A34264">
        <w:rPr>
          <w:rFonts w:asciiTheme="majorBidi" w:hAnsiTheme="majorBidi" w:cstheme="majorBidi"/>
          <w:sz w:val="24"/>
          <w:szCs w:val="24"/>
        </w:rPr>
        <w:t>autres scientifiques qui travaillent sur la définition du réchauffement climatique, on comprend</w:t>
      </w:r>
      <w:r>
        <w:rPr>
          <w:rFonts w:asciiTheme="majorBidi" w:hAnsiTheme="majorBidi" w:cstheme="majorBidi"/>
          <w:sz w:val="24"/>
          <w:szCs w:val="24"/>
        </w:rPr>
        <w:t xml:space="preserve"> </w:t>
      </w:r>
      <w:r w:rsidRPr="00A34264">
        <w:rPr>
          <w:rFonts w:asciiTheme="majorBidi" w:hAnsiTheme="majorBidi" w:cstheme="majorBidi"/>
          <w:sz w:val="24"/>
          <w:szCs w:val="24"/>
        </w:rPr>
        <w:t>désormais mieux les conséquences de ce phénomène sur notre vie.</w:t>
      </w:r>
    </w:p>
    <w:p w:rsidR="00A34264" w:rsidRPr="00A34264" w:rsidRDefault="00A34264" w:rsidP="00A34264">
      <w:pPr>
        <w:autoSpaceDE w:val="0"/>
        <w:autoSpaceDN w:val="0"/>
        <w:adjustRightInd w:val="0"/>
        <w:ind w:left="0"/>
        <w:jc w:val="both"/>
        <w:rPr>
          <w:rFonts w:asciiTheme="majorBidi" w:hAnsiTheme="majorBidi" w:cstheme="majorBidi"/>
          <w:sz w:val="24"/>
          <w:szCs w:val="24"/>
        </w:rPr>
      </w:pPr>
      <w:r w:rsidRPr="00A34264">
        <w:rPr>
          <w:rFonts w:asciiTheme="majorBidi" w:hAnsiTheme="majorBidi" w:cstheme="majorBidi"/>
          <w:sz w:val="24"/>
          <w:szCs w:val="24"/>
        </w:rPr>
        <w:t>Dans l’esprit de beaucoup, le réchauffement climatique est un problème relativement</w:t>
      </w:r>
    </w:p>
    <w:p w:rsidR="00A34264" w:rsidRPr="00A34264" w:rsidRDefault="00A34264" w:rsidP="00A34264">
      <w:pPr>
        <w:autoSpaceDE w:val="0"/>
        <w:autoSpaceDN w:val="0"/>
        <w:adjustRightInd w:val="0"/>
        <w:ind w:left="0"/>
        <w:jc w:val="both"/>
        <w:rPr>
          <w:rFonts w:asciiTheme="majorBidi" w:hAnsiTheme="majorBidi" w:cstheme="majorBidi"/>
          <w:sz w:val="24"/>
          <w:szCs w:val="24"/>
        </w:rPr>
      </w:pPr>
      <w:r w:rsidRPr="00A34264">
        <w:rPr>
          <w:rFonts w:asciiTheme="majorBidi" w:hAnsiTheme="majorBidi" w:cstheme="majorBidi"/>
          <w:sz w:val="24"/>
          <w:szCs w:val="24"/>
        </w:rPr>
        <w:t>lointain qui implique simplement qu’il va faire plus chaud. Mais en fait, les conséquences</w:t>
      </w:r>
      <w:r>
        <w:rPr>
          <w:rFonts w:asciiTheme="majorBidi" w:hAnsiTheme="majorBidi" w:cstheme="majorBidi"/>
          <w:sz w:val="24"/>
          <w:szCs w:val="24"/>
        </w:rPr>
        <w:t xml:space="preserve"> </w:t>
      </w:r>
      <w:r w:rsidRPr="00A34264">
        <w:rPr>
          <w:rFonts w:asciiTheme="majorBidi" w:hAnsiTheme="majorBidi" w:cstheme="majorBidi"/>
          <w:sz w:val="24"/>
          <w:szCs w:val="24"/>
        </w:rPr>
        <w:t>sont beaucoup plus profondes.</w:t>
      </w:r>
    </w:p>
    <w:p w:rsidR="00A34264" w:rsidRPr="00A34264" w:rsidRDefault="00A34264" w:rsidP="00A34264">
      <w:pPr>
        <w:autoSpaceDE w:val="0"/>
        <w:autoSpaceDN w:val="0"/>
        <w:adjustRightInd w:val="0"/>
        <w:ind w:left="0"/>
        <w:jc w:val="both"/>
        <w:rPr>
          <w:rFonts w:asciiTheme="majorBidi" w:hAnsiTheme="majorBidi" w:cstheme="majorBidi"/>
          <w:b/>
          <w:bCs/>
          <w:sz w:val="24"/>
          <w:szCs w:val="24"/>
        </w:rPr>
      </w:pPr>
      <w:r w:rsidRPr="00A34264">
        <w:rPr>
          <w:rFonts w:asciiTheme="majorBidi" w:hAnsiTheme="majorBidi" w:cstheme="majorBidi"/>
          <w:sz w:val="24"/>
          <w:szCs w:val="24"/>
        </w:rPr>
        <w:t xml:space="preserve"> </w:t>
      </w:r>
      <w:r w:rsidRPr="00A34264">
        <w:rPr>
          <w:rFonts w:asciiTheme="majorBidi" w:hAnsiTheme="majorBidi" w:cstheme="majorBidi"/>
          <w:b/>
          <w:bCs/>
          <w:sz w:val="24"/>
          <w:szCs w:val="24"/>
        </w:rPr>
        <w:t>Conséquences du réchauffement climatique sur l’écosystème et la planète :</w:t>
      </w:r>
    </w:p>
    <w:p w:rsidR="00A34264" w:rsidRPr="00A34264" w:rsidRDefault="00A34264" w:rsidP="00A34264">
      <w:pPr>
        <w:autoSpaceDE w:val="0"/>
        <w:autoSpaceDN w:val="0"/>
        <w:adjustRightInd w:val="0"/>
        <w:ind w:left="0"/>
        <w:jc w:val="both"/>
        <w:rPr>
          <w:rFonts w:asciiTheme="majorBidi" w:hAnsiTheme="majorBidi" w:cstheme="majorBidi"/>
          <w:sz w:val="24"/>
          <w:szCs w:val="24"/>
        </w:rPr>
      </w:pPr>
      <w:r w:rsidRPr="00A34264">
        <w:rPr>
          <w:rFonts w:asciiTheme="majorBidi" w:hAnsiTheme="majorBidi" w:cstheme="majorBidi"/>
          <w:sz w:val="24"/>
          <w:szCs w:val="24"/>
        </w:rPr>
        <w:t>D’abord, une augmentation des températures à cause du réchauffement climatique affecte</w:t>
      </w:r>
      <w:r>
        <w:rPr>
          <w:rFonts w:asciiTheme="majorBidi" w:hAnsiTheme="majorBidi" w:cstheme="majorBidi"/>
          <w:sz w:val="24"/>
          <w:szCs w:val="24"/>
        </w:rPr>
        <w:t xml:space="preserve"> </w:t>
      </w:r>
      <w:r w:rsidRPr="00A34264">
        <w:rPr>
          <w:rFonts w:asciiTheme="majorBidi" w:hAnsiTheme="majorBidi" w:cstheme="majorBidi"/>
          <w:sz w:val="24"/>
          <w:szCs w:val="24"/>
        </w:rPr>
        <w:t>l’ensemble de l’écosystème mondial et pas seulement la chaleur ressentie.</w:t>
      </w:r>
    </w:p>
    <w:p w:rsidR="00A34264" w:rsidRPr="00A34264" w:rsidRDefault="00A34264" w:rsidP="00A34264">
      <w:pPr>
        <w:autoSpaceDE w:val="0"/>
        <w:autoSpaceDN w:val="0"/>
        <w:adjustRightInd w:val="0"/>
        <w:ind w:left="0"/>
        <w:jc w:val="both"/>
        <w:rPr>
          <w:rFonts w:asciiTheme="majorBidi" w:hAnsiTheme="majorBidi" w:cstheme="majorBidi"/>
          <w:sz w:val="24"/>
          <w:szCs w:val="24"/>
        </w:rPr>
      </w:pPr>
      <w:r w:rsidRPr="00A34264">
        <w:rPr>
          <w:rFonts w:asciiTheme="majorBidi" w:hAnsiTheme="majorBidi" w:cstheme="majorBidi"/>
          <w:sz w:val="24"/>
          <w:szCs w:val="24"/>
        </w:rPr>
        <w:t>La météo s’en trouve perturbée, avec une augmentation des phénomènes météorologiques</w:t>
      </w:r>
      <w:r>
        <w:rPr>
          <w:rFonts w:asciiTheme="majorBidi" w:hAnsiTheme="majorBidi" w:cstheme="majorBidi"/>
          <w:sz w:val="24"/>
          <w:szCs w:val="24"/>
        </w:rPr>
        <w:t xml:space="preserve"> </w:t>
      </w:r>
      <w:r w:rsidRPr="00A34264">
        <w:rPr>
          <w:rFonts w:asciiTheme="majorBidi" w:hAnsiTheme="majorBidi" w:cstheme="majorBidi"/>
          <w:sz w:val="24"/>
          <w:szCs w:val="24"/>
        </w:rPr>
        <w:t>extrêmes, des changements des modèles météorologiques habituels. Cela veut dire plus de</w:t>
      </w:r>
      <w:r>
        <w:rPr>
          <w:rFonts w:asciiTheme="majorBidi" w:hAnsiTheme="majorBidi" w:cstheme="majorBidi"/>
          <w:sz w:val="24"/>
          <w:szCs w:val="24"/>
        </w:rPr>
        <w:t xml:space="preserve"> </w:t>
      </w:r>
      <w:r w:rsidRPr="00A34264">
        <w:rPr>
          <w:rFonts w:asciiTheme="majorBidi" w:hAnsiTheme="majorBidi" w:cstheme="majorBidi"/>
          <w:sz w:val="24"/>
          <w:szCs w:val="24"/>
        </w:rPr>
        <w:t>tempêtes, plus d’inondations, plus de cyclones et de sécheresses.</w:t>
      </w:r>
    </w:p>
    <w:p w:rsidR="00A34264" w:rsidRPr="00A34264" w:rsidRDefault="00A34264" w:rsidP="00A34264">
      <w:pPr>
        <w:autoSpaceDE w:val="0"/>
        <w:autoSpaceDN w:val="0"/>
        <w:adjustRightInd w:val="0"/>
        <w:ind w:left="0"/>
        <w:jc w:val="both"/>
        <w:rPr>
          <w:rFonts w:asciiTheme="majorBidi" w:hAnsiTheme="majorBidi" w:cstheme="majorBidi"/>
          <w:sz w:val="24"/>
          <w:szCs w:val="24"/>
        </w:rPr>
      </w:pPr>
      <w:r w:rsidRPr="00A34264">
        <w:rPr>
          <w:rFonts w:asciiTheme="majorBidi" w:hAnsiTheme="majorBidi" w:cstheme="majorBidi"/>
          <w:sz w:val="24"/>
          <w:szCs w:val="24"/>
        </w:rPr>
        <w:t>La capacité de régulation des océans est aussi affectée par une augmentation des</w:t>
      </w:r>
    </w:p>
    <w:p w:rsidR="00A34264" w:rsidRPr="00A34264" w:rsidRDefault="00A34264" w:rsidP="00A34264">
      <w:pPr>
        <w:autoSpaceDE w:val="0"/>
        <w:autoSpaceDN w:val="0"/>
        <w:adjustRightInd w:val="0"/>
        <w:ind w:left="0"/>
        <w:jc w:val="both"/>
        <w:rPr>
          <w:rFonts w:asciiTheme="majorBidi" w:hAnsiTheme="majorBidi" w:cstheme="majorBidi"/>
          <w:sz w:val="24"/>
          <w:szCs w:val="24"/>
        </w:rPr>
      </w:pPr>
      <w:r w:rsidRPr="00A34264">
        <w:rPr>
          <w:rFonts w:asciiTheme="majorBidi" w:hAnsiTheme="majorBidi" w:cstheme="majorBidi"/>
          <w:sz w:val="24"/>
          <w:szCs w:val="24"/>
        </w:rPr>
        <w:t>températures. Si les températures globales augmentent de façon très importante, il y aura donc</w:t>
      </w:r>
      <w:r>
        <w:rPr>
          <w:rFonts w:asciiTheme="majorBidi" w:hAnsiTheme="majorBidi" w:cstheme="majorBidi"/>
          <w:sz w:val="24"/>
          <w:szCs w:val="24"/>
        </w:rPr>
        <w:t xml:space="preserve">  </w:t>
      </w:r>
      <w:r w:rsidRPr="00A34264">
        <w:rPr>
          <w:rFonts w:asciiTheme="majorBidi" w:hAnsiTheme="majorBidi" w:cstheme="majorBidi"/>
          <w:sz w:val="24"/>
          <w:szCs w:val="24"/>
        </w:rPr>
        <w:t>augmentation des niveaux des océans, mais aussi une acidification et une désoxygénation des</w:t>
      </w:r>
      <w:r>
        <w:rPr>
          <w:rFonts w:asciiTheme="majorBidi" w:hAnsiTheme="majorBidi" w:cstheme="majorBidi"/>
          <w:sz w:val="24"/>
          <w:szCs w:val="24"/>
        </w:rPr>
        <w:t xml:space="preserve"> </w:t>
      </w:r>
      <w:r w:rsidRPr="00A34264">
        <w:rPr>
          <w:rFonts w:asciiTheme="majorBidi" w:hAnsiTheme="majorBidi" w:cstheme="majorBidi"/>
          <w:sz w:val="24"/>
          <w:szCs w:val="24"/>
        </w:rPr>
        <w:t>zones océaniques.</w:t>
      </w:r>
    </w:p>
    <w:p w:rsidR="00A34264" w:rsidRPr="00A34264" w:rsidRDefault="00A34264" w:rsidP="00A34264">
      <w:pPr>
        <w:autoSpaceDE w:val="0"/>
        <w:autoSpaceDN w:val="0"/>
        <w:adjustRightInd w:val="0"/>
        <w:ind w:left="0"/>
        <w:jc w:val="both"/>
        <w:rPr>
          <w:rFonts w:asciiTheme="majorBidi" w:hAnsiTheme="majorBidi" w:cstheme="majorBidi"/>
          <w:sz w:val="24"/>
          <w:szCs w:val="24"/>
        </w:rPr>
      </w:pPr>
      <w:r w:rsidRPr="00A34264">
        <w:rPr>
          <w:rFonts w:asciiTheme="majorBidi" w:hAnsiTheme="majorBidi" w:cstheme="majorBidi"/>
          <w:sz w:val="24"/>
          <w:szCs w:val="24"/>
        </w:rPr>
        <w:t>Mais cela peut aussi affecter des zones de forêts et les écosystèmes fragiles (barrière de</w:t>
      </w:r>
      <w:r>
        <w:rPr>
          <w:rFonts w:asciiTheme="majorBidi" w:hAnsiTheme="majorBidi" w:cstheme="majorBidi"/>
          <w:sz w:val="24"/>
          <w:szCs w:val="24"/>
        </w:rPr>
        <w:t xml:space="preserve"> </w:t>
      </w:r>
      <w:r w:rsidRPr="00A34264">
        <w:rPr>
          <w:rFonts w:asciiTheme="majorBidi" w:hAnsiTheme="majorBidi" w:cstheme="majorBidi"/>
          <w:sz w:val="24"/>
          <w:szCs w:val="24"/>
        </w:rPr>
        <w:t>corail, forêt amazonienne) ainsi que la biodiversité (les coraux, certains insectes et même des</w:t>
      </w:r>
      <w:r>
        <w:rPr>
          <w:rFonts w:asciiTheme="majorBidi" w:hAnsiTheme="majorBidi" w:cstheme="majorBidi"/>
          <w:sz w:val="24"/>
          <w:szCs w:val="24"/>
        </w:rPr>
        <w:t xml:space="preserve"> </w:t>
      </w:r>
      <w:r w:rsidRPr="00A34264">
        <w:rPr>
          <w:rFonts w:asciiTheme="majorBidi" w:hAnsiTheme="majorBidi" w:cstheme="majorBidi"/>
          <w:sz w:val="24"/>
          <w:szCs w:val="24"/>
        </w:rPr>
        <w:t>mammifères pourraient ne pas survivre).</w:t>
      </w:r>
    </w:p>
    <w:p w:rsidR="00A34264" w:rsidRPr="00A34264" w:rsidRDefault="00A34264" w:rsidP="00A34264">
      <w:pPr>
        <w:autoSpaceDE w:val="0"/>
        <w:autoSpaceDN w:val="0"/>
        <w:adjustRightInd w:val="0"/>
        <w:ind w:left="0"/>
        <w:jc w:val="both"/>
        <w:rPr>
          <w:rFonts w:asciiTheme="majorBidi" w:hAnsiTheme="majorBidi" w:cstheme="majorBidi"/>
          <w:b/>
          <w:bCs/>
          <w:sz w:val="24"/>
          <w:szCs w:val="24"/>
        </w:rPr>
      </w:pPr>
      <w:r w:rsidRPr="00A34264">
        <w:rPr>
          <w:rFonts w:asciiTheme="majorBidi" w:hAnsiTheme="majorBidi" w:cstheme="majorBidi"/>
          <w:sz w:val="24"/>
          <w:szCs w:val="24"/>
        </w:rPr>
        <w:t xml:space="preserve"> </w:t>
      </w:r>
      <w:r w:rsidRPr="00A34264">
        <w:rPr>
          <w:rFonts w:asciiTheme="majorBidi" w:hAnsiTheme="majorBidi" w:cstheme="majorBidi"/>
          <w:b/>
          <w:bCs/>
          <w:sz w:val="24"/>
          <w:szCs w:val="24"/>
        </w:rPr>
        <w:t>Conséquences du réchauffement climatique sur la société et l’économie :</w:t>
      </w:r>
    </w:p>
    <w:p w:rsidR="00A34264" w:rsidRPr="00A34264" w:rsidRDefault="00A34264" w:rsidP="00A34264">
      <w:pPr>
        <w:autoSpaceDE w:val="0"/>
        <w:autoSpaceDN w:val="0"/>
        <w:adjustRightInd w:val="0"/>
        <w:ind w:left="0"/>
        <w:jc w:val="both"/>
        <w:rPr>
          <w:rFonts w:asciiTheme="majorBidi" w:hAnsiTheme="majorBidi" w:cstheme="majorBidi"/>
          <w:sz w:val="24"/>
          <w:szCs w:val="24"/>
        </w:rPr>
      </w:pPr>
      <w:r w:rsidRPr="00A34264">
        <w:rPr>
          <w:rFonts w:asciiTheme="majorBidi" w:hAnsiTheme="majorBidi" w:cstheme="majorBidi"/>
          <w:sz w:val="24"/>
          <w:szCs w:val="24"/>
        </w:rPr>
        <w:t>Sur la société et l’économie, le réchauffement climatique peut avoir potentiellement</w:t>
      </w:r>
    </w:p>
    <w:p w:rsidR="00A34264" w:rsidRPr="00A34264" w:rsidRDefault="00A34264" w:rsidP="00A34264">
      <w:pPr>
        <w:autoSpaceDE w:val="0"/>
        <w:autoSpaceDN w:val="0"/>
        <w:adjustRightInd w:val="0"/>
        <w:ind w:left="0"/>
        <w:jc w:val="both"/>
        <w:rPr>
          <w:rFonts w:asciiTheme="majorBidi" w:hAnsiTheme="majorBidi" w:cstheme="majorBidi"/>
          <w:sz w:val="24"/>
          <w:szCs w:val="24"/>
        </w:rPr>
      </w:pPr>
      <w:r w:rsidRPr="00A34264">
        <w:rPr>
          <w:rFonts w:asciiTheme="majorBidi" w:hAnsiTheme="majorBidi" w:cstheme="majorBidi"/>
          <w:sz w:val="24"/>
          <w:szCs w:val="24"/>
        </w:rPr>
        <w:t>plusieurs conséquences : la capacité des sociétés à s’adapter à un nouveau climat, à adapter</w:t>
      </w:r>
      <w:r>
        <w:rPr>
          <w:rFonts w:asciiTheme="majorBidi" w:hAnsiTheme="majorBidi" w:cstheme="majorBidi"/>
          <w:sz w:val="24"/>
          <w:szCs w:val="24"/>
        </w:rPr>
        <w:t xml:space="preserve"> </w:t>
      </w:r>
      <w:r w:rsidRPr="00A34264">
        <w:rPr>
          <w:rFonts w:asciiTheme="majorBidi" w:hAnsiTheme="majorBidi" w:cstheme="majorBidi"/>
          <w:sz w:val="24"/>
          <w:szCs w:val="24"/>
        </w:rPr>
        <w:t>leurs infrastructures, notamment médicales, mais aussi leurs bâtiments.</w:t>
      </w:r>
    </w:p>
    <w:p w:rsidR="00A34264" w:rsidRPr="00A34264" w:rsidRDefault="00A34264" w:rsidP="00A34264">
      <w:pPr>
        <w:autoSpaceDE w:val="0"/>
        <w:autoSpaceDN w:val="0"/>
        <w:adjustRightInd w:val="0"/>
        <w:ind w:left="0"/>
        <w:jc w:val="both"/>
        <w:rPr>
          <w:rFonts w:asciiTheme="majorBidi" w:hAnsiTheme="majorBidi" w:cstheme="majorBidi"/>
          <w:sz w:val="24"/>
          <w:szCs w:val="24"/>
        </w:rPr>
      </w:pPr>
      <w:r w:rsidRPr="00A34264">
        <w:rPr>
          <w:rFonts w:asciiTheme="majorBidi" w:hAnsiTheme="majorBidi" w:cstheme="majorBidi"/>
          <w:sz w:val="24"/>
          <w:szCs w:val="24"/>
        </w:rPr>
        <w:t>Le réchauffement climatique aura aussi des conséquences sur la santé publique et la</w:t>
      </w:r>
    </w:p>
    <w:p w:rsidR="00A34264" w:rsidRPr="00A34264" w:rsidRDefault="00A34264" w:rsidP="00A34264">
      <w:pPr>
        <w:autoSpaceDE w:val="0"/>
        <w:autoSpaceDN w:val="0"/>
        <w:adjustRightInd w:val="0"/>
        <w:ind w:left="0"/>
        <w:jc w:val="both"/>
        <w:rPr>
          <w:rFonts w:asciiTheme="majorBidi" w:hAnsiTheme="majorBidi" w:cstheme="majorBidi"/>
          <w:sz w:val="24"/>
          <w:szCs w:val="24"/>
        </w:rPr>
      </w:pPr>
      <w:r w:rsidRPr="00A34264">
        <w:rPr>
          <w:rFonts w:asciiTheme="majorBidi" w:hAnsiTheme="majorBidi" w:cstheme="majorBidi"/>
          <w:sz w:val="24"/>
          <w:szCs w:val="24"/>
        </w:rPr>
        <w:t>capacité alimentaire des pays…</w:t>
      </w:r>
    </w:p>
    <w:p w:rsidR="00A34264" w:rsidRPr="00A34264" w:rsidRDefault="00A34264" w:rsidP="00A34264">
      <w:pPr>
        <w:autoSpaceDE w:val="0"/>
        <w:autoSpaceDN w:val="0"/>
        <w:adjustRightInd w:val="0"/>
        <w:ind w:left="0"/>
        <w:jc w:val="both"/>
        <w:rPr>
          <w:rFonts w:asciiTheme="majorBidi" w:hAnsiTheme="majorBidi" w:cstheme="majorBidi"/>
          <w:b/>
          <w:bCs/>
          <w:sz w:val="24"/>
          <w:szCs w:val="24"/>
        </w:rPr>
      </w:pPr>
      <w:r w:rsidRPr="00A34264">
        <w:rPr>
          <w:rFonts w:asciiTheme="majorBidi" w:hAnsiTheme="majorBidi" w:cstheme="majorBidi"/>
          <w:sz w:val="24"/>
          <w:szCs w:val="24"/>
        </w:rPr>
        <w:t xml:space="preserve"> </w:t>
      </w:r>
      <w:r w:rsidRPr="00A34264">
        <w:rPr>
          <w:rFonts w:asciiTheme="majorBidi" w:hAnsiTheme="majorBidi" w:cstheme="majorBidi"/>
          <w:b/>
          <w:bCs/>
          <w:sz w:val="24"/>
          <w:szCs w:val="24"/>
        </w:rPr>
        <w:t>Conséquences du réchauffement climatique sur les entreprises :</w:t>
      </w:r>
    </w:p>
    <w:p w:rsidR="00A34264" w:rsidRPr="00A34264" w:rsidRDefault="00A34264" w:rsidP="00A34264">
      <w:pPr>
        <w:autoSpaceDE w:val="0"/>
        <w:autoSpaceDN w:val="0"/>
        <w:adjustRightInd w:val="0"/>
        <w:ind w:left="0"/>
        <w:jc w:val="both"/>
        <w:rPr>
          <w:rFonts w:asciiTheme="majorBidi" w:hAnsiTheme="majorBidi" w:cstheme="majorBidi"/>
          <w:sz w:val="24"/>
          <w:szCs w:val="24"/>
        </w:rPr>
      </w:pPr>
      <w:r w:rsidRPr="00A34264">
        <w:rPr>
          <w:rFonts w:asciiTheme="majorBidi" w:hAnsiTheme="majorBidi" w:cstheme="majorBidi"/>
          <w:sz w:val="24"/>
          <w:szCs w:val="24"/>
        </w:rPr>
        <w:t>Enfin, les entreprises risquent également d’être affectées par le changement et le</w:t>
      </w:r>
    </w:p>
    <w:p w:rsidR="00A34264" w:rsidRPr="00A34264" w:rsidRDefault="00A34264" w:rsidP="00A34264">
      <w:pPr>
        <w:autoSpaceDE w:val="0"/>
        <w:autoSpaceDN w:val="0"/>
        <w:adjustRightInd w:val="0"/>
        <w:ind w:left="0"/>
        <w:jc w:val="both"/>
        <w:rPr>
          <w:rFonts w:asciiTheme="majorBidi" w:hAnsiTheme="majorBidi" w:cstheme="majorBidi"/>
          <w:sz w:val="24"/>
          <w:szCs w:val="24"/>
        </w:rPr>
      </w:pPr>
      <w:r w:rsidRPr="00A34264">
        <w:rPr>
          <w:rFonts w:asciiTheme="majorBidi" w:hAnsiTheme="majorBidi" w:cstheme="majorBidi"/>
          <w:sz w:val="24"/>
          <w:szCs w:val="24"/>
        </w:rPr>
        <w:t>réchauffement climatique. En effet, dans un contexte où le climat change, il est plus difficile</w:t>
      </w:r>
      <w:r>
        <w:rPr>
          <w:rFonts w:asciiTheme="majorBidi" w:hAnsiTheme="majorBidi" w:cstheme="majorBidi"/>
          <w:sz w:val="24"/>
          <w:szCs w:val="24"/>
        </w:rPr>
        <w:t xml:space="preserve"> </w:t>
      </w:r>
      <w:r w:rsidRPr="00A34264">
        <w:rPr>
          <w:rFonts w:asciiTheme="majorBidi" w:hAnsiTheme="majorBidi" w:cstheme="majorBidi"/>
          <w:sz w:val="24"/>
          <w:szCs w:val="24"/>
        </w:rPr>
        <w:t>d’adapter ses activités.</w:t>
      </w:r>
    </w:p>
    <w:p w:rsidR="00A34264" w:rsidRPr="00A34264" w:rsidRDefault="00A34264" w:rsidP="00A34264">
      <w:pPr>
        <w:autoSpaceDE w:val="0"/>
        <w:autoSpaceDN w:val="0"/>
        <w:adjustRightInd w:val="0"/>
        <w:ind w:left="0"/>
        <w:jc w:val="both"/>
        <w:rPr>
          <w:rFonts w:asciiTheme="majorBidi" w:hAnsiTheme="majorBidi" w:cstheme="majorBidi"/>
          <w:b/>
          <w:bCs/>
          <w:sz w:val="24"/>
          <w:szCs w:val="24"/>
        </w:rPr>
      </w:pPr>
      <w:r w:rsidRPr="00A34264">
        <w:rPr>
          <w:rFonts w:asciiTheme="majorBidi" w:hAnsiTheme="majorBidi" w:cstheme="majorBidi"/>
          <w:b/>
          <w:bCs/>
          <w:sz w:val="24"/>
          <w:szCs w:val="24"/>
        </w:rPr>
        <w:t>5. Comment lutter contre le réchauffement climatique :</w:t>
      </w:r>
    </w:p>
    <w:p w:rsidR="00A34264" w:rsidRPr="00A34264" w:rsidRDefault="00A34264" w:rsidP="00A34264">
      <w:pPr>
        <w:autoSpaceDE w:val="0"/>
        <w:autoSpaceDN w:val="0"/>
        <w:adjustRightInd w:val="0"/>
        <w:ind w:left="0"/>
        <w:jc w:val="both"/>
        <w:rPr>
          <w:rFonts w:asciiTheme="majorBidi" w:hAnsiTheme="majorBidi" w:cstheme="majorBidi"/>
          <w:sz w:val="24"/>
          <w:szCs w:val="24"/>
        </w:rPr>
      </w:pPr>
      <w:r w:rsidRPr="00A34264">
        <w:rPr>
          <w:rFonts w:asciiTheme="majorBidi" w:hAnsiTheme="majorBidi" w:cstheme="majorBidi"/>
          <w:sz w:val="24"/>
          <w:szCs w:val="24"/>
        </w:rPr>
        <w:t>Pour lutter contre le réchauffement climatique, il faut avant tout réduire ses émissions</w:t>
      </w:r>
    </w:p>
    <w:p w:rsidR="00A34264" w:rsidRPr="00A34264" w:rsidRDefault="00A34264" w:rsidP="00A34264">
      <w:pPr>
        <w:autoSpaceDE w:val="0"/>
        <w:autoSpaceDN w:val="0"/>
        <w:adjustRightInd w:val="0"/>
        <w:ind w:left="0"/>
        <w:jc w:val="both"/>
        <w:rPr>
          <w:rFonts w:asciiTheme="majorBidi" w:hAnsiTheme="majorBidi" w:cstheme="majorBidi"/>
          <w:sz w:val="24"/>
          <w:szCs w:val="24"/>
        </w:rPr>
      </w:pPr>
      <w:r w:rsidRPr="00A34264">
        <w:rPr>
          <w:rFonts w:asciiTheme="majorBidi" w:hAnsiTheme="majorBidi" w:cstheme="majorBidi"/>
          <w:sz w:val="24"/>
          <w:szCs w:val="24"/>
        </w:rPr>
        <w:t>de gaz à effet de serre. Pour cela, le premier moyen est de se tourner vers les énergies</w:t>
      </w:r>
    </w:p>
    <w:p w:rsidR="00A34264" w:rsidRPr="00A34264" w:rsidRDefault="00A34264" w:rsidP="00A34264">
      <w:pPr>
        <w:autoSpaceDE w:val="0"/>
        <w:autoSpaceDN w:val="0"/>
        <w:adjustRightInd w:val="0"/>
        <w:ind w:left="0"/>
        <w:jc w:val="both"/>
        <w:rPr>
          <w:rFonts w:asciiTheme="majorBidi" w:hAnsiTheme="majorBidi" w:cstheme="majorBidi"/>
          <w:sz w:val="24"/>
          <w:szCs w:val="24"/>
        </w:rPr>
      </w:pPr>
      <w:r w:rsidRPr="00A34264">
        <w:rPr>
          <w:rFonts w:asciiTheme="majorBidi" w:hAnsiTheme="majorBidi" w:cstheme="majorBidi"/>
          <w:sz w:val="24"/>
          <w:szCs w:val="24"/>
        </w:rPr>
        <w:t>renouvelables et d’éviter les énergies fossiles.</w:t>
      </w:r>
    </w:p>
    <w:p w:rsidR="00A34264" w:rsidRPr="00A34264" w:rsidRDefault="00A34264" w:rsidP="00A34264">
      <w:pPr>
        <w:autoSpaceDE w:val="0"/>
        <w:autoSpaceDN w:val="0"/>
        <w:adjustRightInd w:val="0"/>
        <w:ind w:left="0"/>
        <w:jc w:val="both"/>
        <w:rPr>
          <w:rFonts w:asciiTheme="majorBidi" w:hAnsiTheme="majorBidi" w:cstheme="majorBidi"/>
          <w:sz w:val="24"/>
          <w:szCs w:val="24"/>
        </w:rPr>
      </w:pPr>
      <w:r w:rsidRPr="00A34264">
        <w:rPr>
          <w:rFonts w:asciiTheme="majorBidi" w:hAnsiTheme="majorBidi" w:cstheme="majorBidi"/>
          <w:sz w:val="24"/>
          <w:szCs w:val="24"/>
        </w:rPr>
        <w:t>Mais il faut aussi réduire sa consommation énergétique, éviter le gaspillage</w:t>
      </w:r>
    </w:p>
    <w:p w:rsidR="00A34264" w:rsidRDefault="00A34264" w:rsidP="00A34264">
      <w:pPr>
        <w:autoSpaceDE w:val="0"/>
        <w:autoSpaceDN w:val="0"/>
        <w:adjustRightInd w:val="0"/>
        <w:ind w:left="0"/>
        <w:jc w:val="both"/>
        <w:rPr>
          <w:rFonts w:asciiTheme="majorBidi" w:hAnsiTheme="majorBidi" w:cstheme="majorBidi"/>
          <w:sz w:val="24"/>
          <w:szCs w:val="24"/>
        </w:rPr>
      </w:pPr>
      <w:r w:rsidRPr="00A34264">
        <w:rPr>
          <w:rFonts w:asciiTheme="majorBidi" w:hAnsiTheme="majorBidi" w:cstheme="majorBidi"/>
          <w:sz w:val="24"/>
          <w:szCs w:val="24"/>
        </w:rPr>
        <w:t>alimentaire, mieux se nourrir en évitant les produits qui ont une trop grosse empreinte en</w:t>
      </w:r>
      <w:r>
        <w:rPr>
          <w:rFonts w:asciiTheme="majorBidi" w:hAnsiTheme="majorBidi" w:cstheme="majorBidi"/>
          <w:sz w:val="24"/>
          <w:szCs w:val="24"/>
        </w:rPr>
        <w:t xml:space="preserve"> </w:t>
      </w:r>
      <w:r w:rsidRPr="00A34264">
        <w:rPr>
          <w:rFonts w:asciiTheme="majorBidi" w:hAnsiTheme="majorBidi" w:cstheme="majorBidi"/>
          <w:sz w:val="24"/>
          <w:szCs w:val="24"/>
        </w:rPr>
        <w:t>carbone, optimiser l’utilisation des ressources naturels…</w:t>
      </w:r>
    </w:p>
    <w:p w:rsidR="00A34264" w:rsidRPr="00A34264" w:rsidRDefault="00A34264" w:rsidP="00A34264">
      <w:pPr>
        <w:autoSpaceDE w:val="0"/>
        <w:autoSpaceDN w:val="0"/>
        <w:adjustRightInd w:val="0"/>
        <w:ind w:left="0"/>
        <w:jc w:val="both"/>
        <w:rPr>
          <w:rFonts w:asciiTheme="majorBidi" w:hAnsiTheme="majorBidi" w:cstheme="majorBidi"/>
          <w:sz w:val="24"/>
          <w:szCs w:val="24"/>
        </w:rPr>
      </w:pPr>
    </w:p>
    <w:p w:rsidR="00A34264" w:rsidRPr="00A34264" w:rsidRDefault="00A34264" w:rsidP="00A34264">
      <w:pPr>
        <w:autoSpaceDE w:val="0"/>
        <w:autoSpaceDN w:val="0"/>
        <w:adjustRightInd w:val="0"/>
        <w:ind w:left="0"/>
        <w:jc w:val="both"/>
        <w:rPr>
          <w:rFonts w:asciiTheme="majorBidi" w:hAnsiTheme="majorBidi" w:cstheme="majorBidi"/>
          <w:sz w:val="24"/>
          <w:szCs w:val="24"/>
        </w:rPr>
      </w:pPr>
      <w:r w:rsidRPr="00A34264">
        <w:rPr>
          <w:rFonts w:asciiTheme="majorBidi" w:hAnsiTheme="majorBidi" w:cstheme="majorBidi"/>
          <w:sz w:val="24"/>
          <w:szCs w:val="24"/>
        </w:rPr>
        <w:t>En résumé :</w:t>
      </w:r>
    </w:p>
    <w:p w:rsidR="00A34264" w:rsidRPr="00A34264" w:rsidRDefault="00A34264" w:rsidP="00A34264">
      <w:pPr>
        <w:autoSpaceDE w:val="0"/>
        <w:autoSpaceDN w:val="0"/>
        <w:adjustRightInd w:val="0"/>
        <w:ind w:left="0"/>
        <w:jc w:val="both"/>
        <w:rPr>
          <w:rFonts w:asciiTheme="majorBidi" w:hAnsiTheme="majorBidi" w:cstheme="majorBidi"/>
          <w:sz w:val="24"/>
          <w:szCs w:val="24"/>
        </w:rPr>
      </w:pPr>
      <w:r w:rsidRPr="00A34264">
        <w:rPr>
          <w:rFonts w:asciiTheme="majorBidi" w:hAnsiTheme="majorBidi" w:cstheme="majorBidi"/>
          <w:sz w:val="24"/>
          <w:szCs w:val="24"/>
        </w:rPr>
        <w:t> Il faut adapter notre mode de vie à la notion de résilience et de développement</w:t>
      </w:r>
    </w:p>
    <w:p w:rsidR="00A34264" w:rsidRPr="00A34264" w:rsidRDefault="00A34264" w:rsidP="00A34264">
      <w:pPr>
        <w:autoSpaceDE w:val="0"/>
        <w:autoSpaceDN w:val="0"/>
        <w:adjustRightInd w:val="0"/>
        <w:ind w:left="0"/>
        <w:jc w:val="both"/>
        <w:rPr>
          <w:rFonts w:asciiTheme="majorBidi" w:hAnsiTheme="majorBidi" w:cstheme="majorBidi"/>
          <w:sz w:val="24"/>
          <w:szCs w:val="24"/>
        </w:rPr>
      </w:pPr>
      <w:r w:rsidRPr="00A34264">
        <w:rPr>
          <w:rFonts w:asciiTheme="majorBidi" w:hAnsiTheme="majorBidi" w:cstheme="majorBidi"/>
          <w:sz w:val="24"/>
          <w:szCs w:val="24"/>
        </w:rPr>
        <w:t>durable.</w:t>
      </w:r>
    </w:p>
    <w:p w:rsidR="00A34264" w:rsidRPr="00A34264" w:rsidRDefault="00A34264" w:rsidP="00A34264">
      <w:pPr>
        <w:autoSpaceDE w:val="0"/>
        <w:autoSpaceDN w:val="0"/>
        <w:adjustRightInd w:val="0"/>
        <w:ind w:left="0"/>
        <w:jc w:val="both"/>
        <w:rPr>
          <w:rFonts w:asciiTheme="majorBidi" w:hAnsiTheme="majorBidi" w:cstheme="majorBidi"/>
          <w:sz w:val="24"/>
          <w:szCs w:val="24"/>
        </w:rPr>
      </w:pPr>
      <w:r w:rsidRPr="00A34264">
        <w:rPr>
          <w:rFonts w:asciiTheme="majorBidi" w:hAnsiTheme="majorBidi" w:cstheme="majorBidi"/>
          <w:sz w:val="24"/>
          <w:szCs w:val="24"/>
        </w:rPr>
        <w:t> Il faut aussi transformer nos sociétés pour aller vers un modèle industriel et</w:t>
      </w:r>
    </w:p>
    <w:p w:rsidR="00A34264" w:rsidRPr="00A34264" w:rsidRDefault="00A34264" w:rsidP="00A34264">
      <w:pPr>
        <w:autoSpaceDE w:val="0"/>
        <w:autoSpaceDN w:val="0"/>
        <w:adjustRightInd w:val="0"/>
        <w:ind w:left="0"/>
        <w:jc w:val="both"/>
        <w:rPr>
          <w:rFonts w:asciiTheme="majorBidi" w:hAnsiTheme="majorBidi" w:cstheme="majorBidi"/>
          <w:sz w:val="24"/>
          <w:szCs w:val="24"/>
        </w:rPr>
      </w:pPr>
      <w:r w:rsidRPr="00A34264">
        <w:rPr>
          <w:rFonts w:asciiTheme="majorBidi" w:hAnsiTheme="majorBidi" w:cstheme="majorBidi"/>
          <w:sz w:val="24"/>
          <w:szCs w:val="24"/>
        </w:rPr>
        <w:t>une mondialisation qui prenne en compte l’écologie.</w:t>
      </w:r>
    </w:p>
    <w:p w:rsidR="00A34264" w:rsidRPr="00A34264" w:rsidRDefault="00A34264" w:rsidP="00A34264">
      <w:pPr>
        <w:autoSpaceDE w:val="0"/>
        <w:autoSpaceDN w:val="0"/>
        <w:adjustRightInd w:val="0"/>
        <w:ind w:left="0"/>
        <w:jc w:val="both"/>
        <w:rPr>
          <w:rFonts w:asciiTheme="majorBidi" w:hAnsiTheme="majorBidi" w:cstheme="majorBidi"/>
          <w:sz w:val="24"/>
          <w:szCs w:val="24"/>
        </w:rPr>
      </w:pPr>
      <w:r w:rsidRPr="00A34264">
        <w:rPr>
          <w:rFonts w:asciiTheme="majorBidi" w:hAnsiTheme="majorBidi" w:cstheme="majorBidi"/>
          <w:b/>
          <w:bCs/>
          <w:sz w:val="24"/>
          <w:szCs w:val="24"/>
        </w:rPr>
        <w:t xml:space="preserve">6. Conclusion </w:t>
      </w:r>
      <w:r w:rsidRPr="00A34264">
        <w:rPr>
          <w:rFonts w:asciiTheme="majorBidi" w:hAnsiTheme="majorBidi" w:cstheme="majorBidi"/>
          <w:sz w:val="24"/>
          <w:szCs w:val="24"/>
        </w:rPr>
        <w:t>:</w:t>
      </w:r>
    </w:p>
    <w:p w:rsidR="00A34264" w:rsidRPr="00A34264" w:rsidRDefault="00A34264" w:rsidP="00A34264">
      <w:pPr>
        <w:autoSpaceDE w:val="0"/>
        <w:autoSpaceDN w:val="0"/>
        <w:adjustRightInd w:val="0"/>
        <w:ind w:left="0"/>
        <w:jc w:val="both"/>
        <w:rPr>
          <w:rFonts w:asciiTheme="majorBidi" w:hAnsiTheme="majorBidi" w:cstheme="majorBidi"/>
          <w:sz w:val="24"/>
          <w:szCs w:val="24"/>
        </w:rPr>
      </w:pPr>
      <w:r w:rsidRPr="00A34264">
        <w:rPr>
          <w:rFonts w:asciiTheme="majorBidi" w:hAnsiTheme="majorBidi" w:cstheme="majorBidi"/>
          <w:sz w:val="24"/>
          <w:szCs w:val="24"/>
        </w:rPr>
        <w:t>Le climat de la planète va probablement changer de manière assez sensible au cours de</w:t>
      </w:r>
      <w:r>
        <w:rPr>
          <w:rFonts w:asciiTheme="majorBidi" w:hAnsiTheme="majorBidi" w:cstheme="majorBidi"/>
          <w:sz w:val="24"/>
          <w:szCs w:val="24"/>
        </w:rPr>
        <w:t xml:space="preserve"> </w:t>
      </w:r>
      <w:r w:rsidRPr="00A34264">
        <w:rPr>
          <w:rFonts w:asciiTheme="majorBidi" w:hAnsiTheme="majorBidi" w:cstheme="majorBidi"/>
          <w:sz w:val="24"/>
          <w:szCs w:val="24"/>
        </w:rPr>
        <w:t>ce siècle, et cela en grande partie du fait des activités humaines. Les retombées de la</w:t>
      </w:r>
      <w:r>
        <w:rPr>
          <w:rFonts w:asciiTheme="majorBidi" w:hAnsiTheme="majorBidi" w:cstheme="majorBidi"/>
          <w:sz w:val="24"/>
          <w:szCs w:val="24"/>
        </w:rPr>
        <w:t xml:space="preserve"> </w:t>
      </w:r>
      <w:r w:rsidRPr="00A34264">
        <w:rPr>
          <w:rFonts w:asciiTheme="majorBidi" w:hAnsiTheme="majorBidi" w:cstheme="majorBidi"/>
          <w:sz w:val="24"/>
          <w:szCs w:val="24"/>
        </w:rPr>
        <w:t>civilisation actuelle vont sans doute modifier la situation d’individus, de régions, de pays, et</w:t>
      </w:r>
      <w:r>
        <w:rPr>
          <w:rFonts w:asciiTheme="majorBidi" w:hAnsiTheme="majorBidi" w:cstheme="majorBidi"/>
          <w:sz w:val="24"/>
          <w:szCs w:val="24"/>
        </w:rPr>
        <w:t xml:space="preserve"> </w:t>
      </w:r>
      <w:r w:rsidRPr="00A34264">
        <w:rPr>
          <w:rFonts w:asciiTheme="majorBidi" w:hAnsiTheme="majorBidi" w:cstheme="majorBidi"/>
          <w:sz w:val="24"/>
          <w:szCs w:val="24"/>
        </w:rPr>
        <w:t>même de continents et cela sur différents éléments de la biosphère.</w:t>
      </w:r>
    </w:p>
    <w:p w:rsidR="00A34264" w:rsidRPr="00A34264" w:rsidRDefault="00A34264" w:rsidP="00A34264">
      <w:pPr>
        <w:autoSpaceDE w:val="0"/>
        <w:autoSpaceDN w:val="0"/>
        <w:adjustRightInd w:val="0"/>
        <w:ind w:left="0"/>
        <w:jc w:val="both"/>
        <w:rPr>
          <w:rFonts w:asciiTheme="majorBidi" w:hAnsiTheme="majorBidi" w:cstheme="majorBidi"/>
          <w:sz w:val="24"/>
          <w:szCs w:val="24"/>
        </w:rPr>
      </w:pPr>
      <w:r w:rsidRPr="00A34264">
        <w:rPr>
          <w:rFonts w:asciiTheme="majorBidi" w:hAnsiTheme="majorBidi" w:cstheme="majorBidi"/>
          <w:sz w:val="24"/>
          <w:szCs w:val="24"/>
        </w:rPr>
        <w:t>De plus, les retombées de ces changements sont déjà perceptibles au niveau du vivant</w:t>
      </w:r>
    </w:p>
    <w:p w:rsidR="00A34264" w:rsidRPr="00A34264" w:rsidRDefault="00A34264" w:rsidP="00A34264">
      <w:pPr>
        <w:autoSpaceDE w:val="0"/>
        <w:autoSpaceDN w:val="0"/>
        <w:adjustRightInd w:val="0"/>
        <w:ind w:left="0"/>
        <w:jc w:val="both"/>
        <w:rPr>
          <w:rFonts w:asciiTheme="majorBidi" w:hAnsiTheme="majorBidi" w:cstheme="majorBidi"/>
          <w:sz w:val="24"/>
          <w:szCs w:val="24"/>
        </w:rPr>
      </w:pPr>
      <w:r w:rsidRPr="00A34264">
        <w:rPr>
          <w:rFonts w:asciiTheme="majorBidi" w:hAnsiTheme="majorBidi" w:cstheme="majorBidi"/>
          <w:sz w:val="24"/>
          <w:szCs w:val="24"/>
        </w:rPr>
        <w:t>et des risques naturels qui se multiplient. Ces changements climatiques entraîneront avec eux</w:t>
      </w:r>
      <w:r>
        <w:rPr>
          <w:rFonts w:asciiTheme="majorBidi" w:hAnsiTheme="majorBidi" w:cstheme="majorBidi"/>
          <w:sz w:val="24"/>
          <w:szCs w:val="24"/>
        </w:rPr>
        <w:t xml:space="preserve"> </w:t>
      </w:r>
      <w:r w:rsidRPr="00A34264">
        <w:rPr>
          <w:rFonts w:asciiTheme="majorBidi" w:hAnsiTheme="majorBidi" w:cstheme="majorBidi"/>
          <w:sz w:val="24"/>
          <w:szCs w:val="24"/>
        </w:rPr>
        <w:t>de nombreux effets négatifs qui seront de plus en plus visibles au fur et à mesure qu’on</w:t>
      </w:r>
      <w:r>
        <w:rPr>
          <w:rFonts w:asciiTheme="majorBidi" w:hAnsiTheme="majorBidi" w:cstheme="majorBidi"/>
          <w:sz w:val="24"/>
          <w:szCs w:val="24"/>
        </w:rPr>
        <w:t xml:space="preserve"> </w:t>
      </w:r>
      <w:r w:rsidRPr="00A34264">
        <w:rPr>
          <w:rFonts w:asciiTheme="majorBidi" w:hAnsiTheme="majorBidi" w:cstheme="majorBidi"/>
          <w:sz w:val="24"/>
          <w:szCs w:val="24"/>
        </w:rPr>
        <w:t>avancera dans le temps.</w:t>
      </w:r>
    </w:p>
    <w:p w:rsidR="00A34264" w:rsidRPr="00A34264" w:rsidRDefault="00A34264" w:rsidP="00A34264">
      <w:pPr>
        <w:autoSpaceDE w:val="0"/>
        <w:autoSpaceDN w:val="0"/>
        <w:adjustRightInd w:val="0"/>
        <w:ind w:left="0"/>
        <w:jc w:val="both"/>
        <w:rPr>
          <w:rFonts w:asciiTheme="majorBidi" w:hAnsiTheme="majorBidi" w:cstheme="majorBidi"/>
          <w:sz w:val="24"/>
          <w:szCs w:val="24"/>
        </w:rPr>
      </w:pPr>
      <w:r w:rsidRPr="00A34264">
        <w:rPr>
          <w:rFonts w:asciiTheme="majorBidi" w:hAnsiTheme="majorBidi" w:cstheme="majorBidi"/>
          <w:sz w:val="24"/>
          <w:szCs w:val="24"/>
        </w:rPr>
        <w:t>Mais au jour d’aujourd’hui, pourquoi l’homme se préoccupe t-il si peu des</w:t>
      </w:r>
    </w:p>
    <w:p w:rsidR="00A34264" w:rsidRDefault="00A34264" w:rsidP="00A34264">
      <w:pPr>
        <w:autoSpaceDE w:val="0"/>
        <w:autoSpaceDN w:val="0"/>
        <w:adjustRightInd w:val="0"/>
        <w:ind w:left="0"/>
        <w:jc w:val="both"/>
        <w:rPr>
          <w:rFonts w:ascii="Times New Roman" w:hAnsi="Times New Roman" w:cs="Times New Roman"/>
          <w:sz w:val="24"/>
          <w:szCs w:val="24"/>
        </w:rPr>
      </w:pPr>
      <w:r w:rsidRPr="00A34264">
        <w:rPr>
          <w:rFonts w:asciiTheme="majorBidi" w:hAnsiTheme="majorBidi" w:cstheme="majorBidi"/>
          <w:sz w:val="24"/>
          <w:szCs w:val="24"/>
        </w:rPr>
        <w:t>changements climatiques et de ses conséquences ? Faut-il qu’un phénomène climatique</w:t>
      </w:r>
      <w:r>
        <w:rPr>
          <w:rFonts w:asciiTheme="majorBidi" w:hAnsiTheme="majorBidi" w:cstheme="majorBidi"/>
          <w:sz w:val="24"/>
          <w:szCs w:val="24"/>
        </w:rPr>
        <w:t xml:space="preserve"> </w:t>
      </w:r>
      <w:r w:rsidRPr="00A34264">
        <w:rPr>
          <w:rFonts w:asciiTheme="majorBidi" w:hAnsiTheme="majorBidi" w:cstheme="majorBidi"/>
          <w:sz w:val="24"/>
          <w:szCs w:val="24"/>
        </w:rPr>
        <w:t>extrême vienne perturber ses habitudes pour qu’il prenne conscience que la terre souffre</w:t>
      </w:r>
      <w:r>
        <w:rPr>
          <w:rFonts w:asciiTheme="majorBidi" w:hAnsiTheme="majorBidi" w:cstheme="majorBidi"/>
          <w:sz w:val="24"/>
          <w:szCs w:val="24"/>
        </w:rPr>
        <w:t xml:space="preserve"> </w:t>
      </w:r>
      <w:r w:rsidRPr="00A34264">
        <w:rPr>
          <w:rFonts w:asciiTheme="majorBidi" w:hAnsiTheme="majorBidi" w:cstheme="majorBidi"/>
          <w:sz w:val="24"/>
          <w:szCs w:val="24"/>
        </w:rPr>
        <w:t>d'importantes variations</w:t>
      </w:r>
      <w:r>
        <w:rPr>
          <w:rFonts w:ascii="Times New Roman" w:hAnsi="Times New Roman" w:cs="Times New Roman"/>
          <w:sz w:val="24"/>
          <w:szCs w:val="24"/>
        </w:rPr>
        <w:t xml:space="preserve"> du climat ?</w:t>
      </w:r>
    </w:p>
    <w:p w:rsidR="00A34264" w:rsidRDefault="00A34264" w:rsidP="00A34264">
      <w:pPr>
        <w:autoSpaceDE w:val="0"/>
        <w:autoSpaceDN w:val="0"/>
        <w:adjustRightInd w:val="0"/>
        <w:ind w:left="0"/>
        <w:jc w:val="both"/>
        <w:rPr>
          <w:rFonts w:ascii="Times New Roman" w:hAnsi="Times New Roman" w:cs="Times New Roman"/>
          <w:sz w:val="24"/>
          <w:szCs w:val="24"/>
        </w:rPr>
      </w:pPr>
    </w:p>
    <w:p w:rsidR="00A34264" w:rsidRDefault="00A34264" w:rsidP="00A34264">
      <w:pPr>
        <w:autoSpaceDE w:val="0"/>
        <w:autoSpaceDN w:val="0"/>
        <w:adjustRightInd w:val="0"/>
        <w:ind w:left="0"/>
        <w:jc w:val="both"/>
        <w:rPr>
          <w:rFonts w:ascii="Times New Roman" w:hAnsi="Times New Roman" w:cs="Times New Roman"/>
          <w:sz w:val="24"/>
          <w:szCs w:val="24"/>
        </w:rPr>
      </w:pPr>
    </w:p>
    <w:p w:rsidR="00A34264" w:rsidRDefault="00A34264" w:rsidP="00A34264">
      <w:pPr>
        <w:autoSpaceDE w:val="0"/>
        <w:autoSpaceDN w:val="0"/>
        <w:adjustRightInd w:val="0"/>
        <w:ind w:left="0"/>
        <w:jc w:val="both"/>
        <w:rPr>
          <w:rFonts w:ascii="Times New Roman" w:hAnsi="Times New Roman" w:cs="Times New Roman"/>
          <w:sz w:val="24"/>
          <w:szCs w:val="24"/>
        </w:rPr>
      </w:pPr>
    </w:p>
    <w:p w:rsidR="00A34264" w:rsidRDefault="00A34264" w:rsidP="00A34264">
      <w:pPr>
        <w:autoSpaceDE w:val="0"/>
        <w:autoSpaceDN w:val="0"/>
        <w:adjustRightInd w:val="0"/>
        <w:ind w:left="0"/>
        <w:jc w:val="both"/>
        <w:rPr>
          <w:rFonts w:ascii="Times New Roman" w:hAnsi="Times New Roman" w:cs="Times New Roman"/>
          <w:sz w:val="24"/>
          <w:szCs w:val="24"/>
        </w:rPr>
      </w:pPr>
    </w:p>
    <w:p w:rsidR="00A34264" w:rsidRDefault="00A34264" w:rsidP="00A34264">
      <w:pPr>
        <w:autoSpaceDE w:val="0"/>
        <w:autoSpaceDN w:val="0"/>
        <w:adjustRightInd w:val="0"/>
        <w:ind w:left="0"/>
        <w:jc w:val="both"/>
        <w:rPr>
          <w:rFonts w:ascii="Times New Roman" w:hAnsi="Times New Roman" w:cs="Times New Roman"/>
          <w:sz w:val="24"/>
          <w:szCs w:val="24"/>
        </w:rPr>
      </w:pPr>
    </w:p>
    <w:p w:rsidR="00A34264" w:rsidRDefault="00A34264" w:rsidP="00A34264">
      <w:pPr>
        <w:autoSpaceDE w:val="0"/>
        <w:autoSpaceDN w:val="0"/>
        <w:adjustRightInd w:val="0"/>
        <w:ind w:left="0"/>
        <w:jc w:val="both"/>
        <w:rPr>
          <w:rFonts w:ascii="Times New Roman" w:hAnsi="Times New Roman" w:cs="Times New Roman"/>
          <w:sz w:val="24"/>
          <w:szCs w:val="24"/>
        </w:rPr>
      </w:pPr>
    </w:p>
    <w:p w:rsidR="00A34264" w:rsidRDefault="00A34264" w:rsidP="00A34264">
      <w:pPr>
        <w:autoSpaceDE w:val="0"/>
        <w:autoSpaceDN w:val="0"/>
        <w:adjustRightInd w:val="0"/>
        <w:ind w:left="0"/>
        <w:jc w:val="both"/>
        <w:rPr>
          <w:rFonts w:ascii="Times New Roman" w:hAnsi="Times New Roman" w:cs="Times New Roman"/>
          <w:sz w:val="24"/>
          <w:szCs w:val="24"/>
        </w:rPr>
      </w:pPr>
    </w:p>
    <w:p w:rsidR="00A34264" w:rsidRDefault="00A34264" w:rsidP="00A34264">
      <w:pPr>
        <w:autoSpaceDE w:val="0"/>
        <w:autoSpaceDN w:val="0"/>
        <w:adjustRightInd w:val="0"/>
        <w:ind w:left="0"/>
        <w:jc w:val="both"/>
        <w:rPr>
          <w:rFonts w:ascii="Times New Roman" w:hAnsi="Times New Roman" w:cs="Times New Roman"/>
          <w:sz w:val="24"/>
          <w:szCs w:val="24"/>
        </w:rPr>
      </w:pPr>
    </w:p>
    <w:p w:rsidR="00A34264" w:rsidRDefault="00A34264" w:rsidP="00A34264">
      <w:pPr>
        <w:autoSpaceDE w:val="0"/>
        <w:autoSpaceDN w:val="0"/>
        <w:adjustRightInd w:val="0"/>
        <w:ind w:left="0"/>
        <w:jc w:val="both"/>
        <w:rPr>
          <w:rFonts w:ascii="Times New Roman" w:hAnsi="Times New Roman" w:cs="Times New Roman"/>
          <w:sz w:val="24"/>
          <w:szCs w:val="24"/>
        </w:rPr>
      </w:pPr>
    </w:p>
    <w:p w:rsidR="00A34264" w:rsidRDefault="00A34264" w:rsidP="00A34264">
      <w:pPr>
        <w:autoSpaceDE w:val="0"/>
        <w:autoSpaceDN w:val="0"/>
        <w:adjustRightInd w:val="0"/>
        <w:ind w:left="0"/>
        <w:jc w:val="both"/>
        <w:rPr>
          <w:rFonts w:ascii="Times New Roman" w:hAnsi="Times New Roman" w:cs="Times New Roman"/>
          <w:sz w:val="24"/>
          <w:szCs w:val="24"/>
        </w:rPr>
      </w:pPr>
    </w:p>
    <w:p w:rsidR="00A34264" w:rsidRDefault="00A34264" w:rsidP="00A34264">
      <w:pPr>
        <w:autoSpaceDE w:val="0"/>
        <w:autoSpaceDN w:val="0"/>
        <w:adjustRightInd w:val="0"/>
        <w:ind w:left="0"/>
        <w:jc w:val="both"/>
        <w:rPr>
          <w:rFonts w:ascii="Times New Roman" w:hAnsi="Times New Roman" w:cs="Times New Roman"/>
          <w:sz w:val="24"/>
          <w:szCs w:val="24"/>
        </w:rPr>
      </w:pPr>
    </w:p>
    <w:p w:rsidR="00A34264" w:rsidRDefault="00A34264" w:rsidP="00A34264">
      <w:pPr>
        <w:autoSpaceDE w:val="0"/>
        <w:autoSpaceDN w:val="0"/>
        <w:adjustRightInd w:val="0"/>
        <w:ind w:left="0"/>
        <w:jc w:val="both"/>
        <w:rPr>
          <w:rFonts w:ascii="Times New Roman" w:hAnsi="Times New Roman" w:cs="Times New Roman"/>
          <w:sz w:val="24"/>
          <w:szCs w:val="24"/>
        </w:rPr>
      </w:pPr>
    </w:p>
    <w:p w:rsidR="00A34264" w:rsidRDefault="00A34264" w:rsidP="00A34264">
      <w:pPr>
        <w:autoSpaceDE w:val="0"/>
        <w:autoSpaceDN w:val="0"/>
        <w:adjustRightInd w:val="0"/>
        <w:ind w:left="0"/>
        <w:jc w:val="both"/>
        <w:rPr>
          <w:rFonts w:ascii="Times New Roman" w:hAnsi="Times New Roman" w:cs="Times New Roman"/>
          <w:sz w:val="24"/>
          <w:szCs w:val="24"/>
        </w:rPr>
      </w:pPr>
    </w:p>
    <w:p w:rsidR="00A34264" w:rsidRDefault="00A34264" w:rsidP="00A34264">
      <w:pPr>
        <w:autoSpaceDE w:val="0"/>
        <w:autoSpaceDN w:val="0"/>
        <w:adjustRightInd w:val="0"/>
        <w:ind w:left="0"/>
        <w:jc w:val="both"/>
        <w:rPr>
          <w:rFonts w:ascii="Times New Roman" w:hAnsi="Times New Roman" w:cs="Times New Roman"/>
          <w:sz w:val="24"/>
          <w:szCs w:val="24"/>
        </w:rPr>
      </w:pPr>
    </w:p>
    <w:p w:rsidR="00A34264" w:rsidRDefault="00A34264" w:rsidP="00A34264">
      <w:pPr>
        <w:autoSpaceDE w:val="0"/>
        <w:autoSpaceDN w:val="0"/>
        <w:adjustRightInd w:val="0"/>
        <w:ind w:left="0"/>
        <w:jc w:val="both"/>
        <w:rPr>
          <w:rFonts w:ascii="Times New Roman" w:hAnsi="Times New Roman" w:cs="Times New Roman"/>
          <w:sz w:val="24"/>
          <w:szCs w:val="24"/>
        </w:rPr>
      </w:pPr>
    </w:p>
    <w:p w:rsidR="00A34264" w:rsidRDefault="00A34264" w:rsidP="00A34264">
      <w:pPr>
        <w:autoSpaceDE w:val="0"/>
        <w:autoSpaceDN w:val="0"/>
        <w:adjustRightInd w:val="0"/>
        <w:ind w:left="0"/>
        <w:jc w:val="both"/>
        <w:rPr>
          <w:rFonts w:ascii="Times New Roman" w:hAnsi="Times New Roman" w:cs="Times New Roman"/>
          <w:sz w:val="24"/>
          <w:szCs w:val="24"/>
        </w:rPr>
      </w:pPr>
    </w:p>
    <w:p w:rsidR="00A34264" w:rsidRPr="00A34264" w:rsidRDefault="00A34264" w:rsidP="00A34264">
      <w:pPr>
        <w:autoSpaceDE w:val="0"/>
        <w:autoSpaceDN w:val="0"/>
        <w:adjustRightInd w:val="0"/>
        <w:ind w:left="0"/>
        <w:jc w:val="both"/>
        <w:rPr>
          <w:rFonts w:asciiTheme="majorBidi" w:hAnsiTheme="majorBidi" w:cstheme="majorBidi"/>
          <w:sz w:val="24"/>
          <w:szCs w:val="24"/>
        </w:rPr>
      </w:pPr>
    </w:p>
    <w:p w:rsidR="00A34264" w:rsidRPr="00A34264" w:rsidRDefault="00A34264" w:rsidP="00A34264">
      <w:pPr>
        <w:pStyle w:val="Default"/>
        <w:spacing w:line="360" w:lineRule="auto"/>
        <w:jc w:val="both"/>
        <w:rPr>
          <w:rFonts w:asciiTheme="majorBidi" w:hAnsiTheme="majorBidi" w:cstheme="majorBidi"/>
        </w:rPr>
      </w:pPr>
    </w:p>
    <w:p w:rsidR="00A34264" w:rsidRDefault="00A34264" w:rsidP="00A34264">
      <w:pPr>
        <w:pStyle w:val="Default"/>
        <w:spacing w:line="360" w:lineRule="auto"/>
        <w:jc w:val="center"/>
        <w:rPr>
          <w:rFonts w:asciiTheme="majorBidi" w:hAnsiTheme="majorBidi" w:cstheme="majorBidi"/>
          <w:b/>
          <w:bCs/>
          <w:sz w:val="28"/>
          <w:szCs w:val="28"/>
        </w:rPr>
      </w:pPr>
      <w:r w:rsidRPr="00A34264">
        <w:rPr>
          <w:rFonts w:asciiTheme="majorBidi" w:hAnsiTheme="majorBidi" w:cstheme="majorBidi"/>
          <w:b/>
          <w:bCs/>
          <w:sz w:val="28"/>
          <w:szCs w:val="28"/>
        </w:rPr>
        <w:t>TD 4 : La recherche en biotechnologie</w:t>
      </w:r>
    </w:p>
    <w:p w:rsidR="00A34264" w:rsidRPr="00A34264" w:rsidRDefault="00A34264" w:rsidP="00A34264">
      <w:pPr>
        <w:pStyle w:val="Default"/>
        <w:spacing w:line="360" w:lineRule="auto"/>
        <w:jc w:val="center"/>
        <w:rPr>
          <w:rFonts w:asciiTheme="majorBidi" w:hAnsiTheme="majorBidi" w:cstheme="majorBidi"/>
          <w:sz w:val="28"/>
          <w:szCs w:val="28"/>
        </w:rPr>
      </w:pPr>
    </w:p>
    <w:p w:rsidR="00A34264" w:rsidRPr="00A34264" w:rsidRDefault="00A34264" w:rsidP="00A34264">
      <w:pPr>
        <w:pStyle w:val="Default"/>
        <w:spacing w:line="360" w:lineRule="auto"/>
        <w:jc w:val="both"/>
        <w:rPr>
          <w:rFonts w:asciiTheme="majorBidi" w:hAnsiTheme="majorBidi" w:cstheme="majorBidi"/>
        </w:rPr>
      </w:pPr>
      <w:r w:rsidRPr="00A34264">
        <w:rPr>
          <w:rFonts w:asciiTheme="majorBidi" w:hAnsiTheme="majorBidi" w:cstheme="majorBidi"/>
          <w:b/>
          <w:bCs/>
        </w:rPr>
        <w:t xml:space="preserve">1. Définition de la biotechnologie : </w:t>
      </w:r>
    </w:p>
    <w:p w:rsidR="00A34264" w:rsidRPr="00A34264" w:rsidRDefault="00A34264" w:rsidP="00A34264">
      <w:pPr>
        <w:pStyle w:val="Default"/>
        <w:spacing w:line="360" w:lineRule="auto"/>
        <w:jc w:val="both"/>
        <w:rPr>
          <w:rFonts w:asciiTheme="majorBidi" w:hAnsiTheme="majorBidi" w:cstheme="majorBidi"/>
        </w:rPr>
      </w:pPr>
      <w:r w:rsidRPr="00A34264">
        <w:rPr>
          <w:rFonts w:asciiTheme="majorBidi" w:hAnsiTheme="majorBidi" w:cstheme="majorBidi"/>
        </w:rPr>
        <w:t xml:space="preserve">La biotechnologie est toutes les applications de la science et de la technologie à des organismes vivants ou à leurs composantes, produits ou modélisations dans le but de modifier des matériaux vivants ou inertes, à des fins de production de connaissances, de biens ou de services. </w:t>
      </w:r>
    </w:p>
    <w:p w:rsidR="00A34264" w:rsidRPr="00A34264" w:rsidRDefault="00A34264" w:rsidP="00A34264">
      <w:pPr>
        <w:pStyle w:val="Default"/>
        <w:spacing w:line="360" w:lineRule="auto"/>
        <w:jc w:val="both"/>
        <w:rPr>
          <w:rFonts w:asciiTheme="majorBidi" w:hAnsiTheme="majorBidi" w:cstheme="majorBidi"/>
        </w:rPr>
      </w:pPr>
      <w:r w:rsidRPr="00A34264">
        <w:rPr>
          <w:rFonts w:asciiTheme="majorBidi" w:hAnsiTheme="majorBidi" w:cstheme="majorBidi"/>
          <w:b/>
          <w:bCs/>
        </w:rPr>
        <w:t xml:space="preserve">2. Les typologies des biotechnologies : </w:t>
      </w:r>
    </w:p>
    <w:p w:rsidR="00A34264" w:rsidRPr="00A34264" w:rsidRDefault="00A34264" w:rsidP="00A34264">
      <w:pPr>
        <w:pStyle w:val="Default"/>
        <w:spacing w:line="360" w:lineRule="auto"/>
        <w:jc w:val="both"/>
        <w:rPr>
          <w:rFonts w:asciiTheme="majorBidi" w:hAnsiTheme="majorBidi" w:cstheme="majorBidi"/>
        </w:rPr>
      </w:pPr>
      <w:r w:rsidRPr="00A34264">
        <w:rPr>
          <w:rFonts w:asciiTheme="majorBidi" w:hAnsiTheme="majorBidi" w:cstheme="majorBidi"/>
          <w:b/>
          <w:bCs/>
        </w:rPr>
        <w:t xml:space="preserve">a) Biotechnologie de première génération : </w:t>
      </w:r>
    </w:p>
    <w:p w:rsidR="00A34264" w:rsidRPr="00A34264" w:rsidRDefault="00A34264" w:rsidP="00A34264">
      <w:pPr>
        <w:pStyle w:val="Default"/>
        <w:spacing w:line="360" w:lineRule="auto"/>
        <w:jc w:val="both"/>
        <w:rPr>
          <w:rFonts w:asciiTheme="majorBidi" w:hAnsiTheme="majorBidi" w:cstheme="majorBidi"/>
        </w:rPr>
      </w:pPr>
      <w:r w:rsidRPr="00A34264">
        <w:rPr>
          <w:rFonts w:asciiTheme="majorBidi" w:hAnsiTheme="majorBidi" w:cstheme="majorBidi"/>
        </w:rPr>
        <w:t xml:space="preserve">Fondée sur la maîtrise des techniques métaboliques de fermentation et de transformation des substrats. </w:t>
      </w:r>
    </w:p>
    <w:p w:rsidR="00A34264" w:rsidRPr="00A34264" w:rsidRDefault="00A34264" w:rsidP="00A34264">
      <w:pPr>
        <w:pStyle w:val="Default"/>
        <w:spacing w:line="360" w:lineRule="auto"/>
        <w:jc w:val="both"/>
        <w:rPr>
          <w:rFonts w:asciiTheme="majorBidi" w:hAnsiTheme="majorBidi" w:cstheme="majorBidi"/>
        </w:rPr>
      </w:pPr>
      <w:r w:rsidRPr="00A34264">
        <w:rPr>
          <w:rFonts w:asciiTheme="majorBidi" w:hAnsiTheme="majorBidi" w:cstheme="majorBidi"/>
          <w:b/>
          <w:bCs/>
        </w:rPr>
        <w:t xml:space="preserve">b) Biotechnologie de deuxième génération : </w:t>
      </w:r>
    </w:p>
    <w:p w:rsidR="00A34264" w:rsidRPr="00A34264" w:rsidRDefault="00A34264" w:rsidP="00A34264">
      <w:pPr>
        <w:pStyle w:val="Default"/>
        <w:spacing w:line="360" w:lineRule="auto"/>
        <w:jc w:val="both"/>
        <w:rPr>
          <w:rFonts w:asciiTheme="majorBidi" w:hAnsiTheme="majorBidi" w:cstheme="majorBidi"/>
        </w:rPr>
      </w:pPr>
      <w:r w:rsidRPr="00A34264">
        <w:rPr>
          <w:rFonts w:asciiTheme="majorBidi" w:hAnsiTheme="majorBidi" w:cstheme="majorBidi"/>
        </w:rPr>
        <w:t xml:space="preserve">Fondée sur l’étude de la transmission des caractères entre espèces du même genre. </w:t>
      </w:r>
    </w:p>
    <w:p w:rsidR="00A34264" w:rsidRPr="00A34264" w:rsidRDefault="00A34264" w:rsidP="00A34264">
      <w:pPr>
        <w:pStyle w:val="Default"/>
        <w:spacing w:line="360" w:lineRule="auto"/>
        <w:jc w:val="both"/>
        <w:rPr>
          <w:rFonts w:asciiTheme="majorBidi" w:hAnsiTheme="majorBidi" w:cstheme="majorBidi"/>
        </w:rPr>
      </w:pPr>
      <w:r w:rsidRPr="00A34264">
        <w:rPr>
          <w:rFonts w:asciiTheme="majorBidi" w:hAnsiTheme="majorBidi" w:cstheme="majorBidi"/>
          <w:b/>
          <w:bCs/>
        </w:rPr>
        <w:t xml:space="preserve">c) Biotechnologie de dernière génération : </w:t>
      </w:r>
    </w:p>
    <w:p w:rsidR="00A34264" w:rsidRPr="00A34264" w:rsidRDefault="00A34264" w:rsidP="00A34264">
      <w:pPr>
        <w:pStyle w:val="Default"/>
        <w:spacing w:line="360" w:lineRule="auto"/>
        <w:jc w:val="both"/>
        <w:rPr>
          <w:rFonts w:asciiTheme="majorBidi" w:hAnsiTheme="majorBidi" w:cstheme="majorBidi"/>
        </w:rPr>
      </w:pPr>
      <w:r w:rsidRPr="00A34264">
        <w:rPr>
          <w:rFonts w:asciiTheme="majorBidi" w:hAnsiTheme="majorBidi" w:cstheme="majorBidi"/>
        </w:rPr>
        <w:t xml:space="preserve">Fondée sur la manipulation du gène et son transfert en dehors de l’espèce (notion de gène voltigeur dans le ciel de la biologie): elle pose des problèmes de biosécurité. </w:t>
      </w:r>
    </w:p>
    <w:p w:rsidR="00A34264" w:rsidRPr="00A34264" w:rsidRDefault="00A34264" w:rsidP="00A34264">
      <w:pPr>
        <w:pStyle w:val="Default"/>
        <w:spacing w:line="360" w:lineRule="auto"/>
        <w:jc w:val="both"/>
        <w:rPr>
          <w:rFonts w:asciiTheme="majorBidi" w:hAnsiTheme="majorBidi" w:cstheme="majorBidi"/>
        </w:rPr>
      </w:pPr>
      <w:r w:rsidRPr="00A34264">
        <w:rPr>
          <w:rFonts w:asciiTheme="majorBidi" w:hAnsiTheme="majorBidi" w:cstheme="majorBidi"/>
          <w:b/>
          <w:bCs/>
        </w:rPr>
        <w:t xml:space="preserve">3. Applications de la science et de la technologie : </w:t>
      </w:r>
    </w:p>
    <w:p w:rsidR="00A34264" w:rsidRPr="00A34264" w:rsidRDefault="00A34264" w:rsidP="00A34264">
      <w:pPr>
        <w:pStyle w:val="Default"/>
        <w:spacing w:line="360" w:lineRule="auto"/>
        <w:jc w:val="both"/>
        <w:rPr>
          <w:rFonts w:asciiTheme="majorBidi" w:hAnsiTheme="majorBidi" w:cstheme="majorBidi"/>
        </w:rPr>
      </w:pPr>
      <w:r w:rsidRPr="00A34264">
        <w:rPr>
          <w:rFonts w:asciiTheme="majorBidi" w:hAnsiTheme="majorBidi" w:cstheme="majorBidi"/>
        </w:rPr>
        <w:t xml:space="preserve">Les biotechnologies s'appuyant sur les progrès de plusieurs disciplines (biochimie, immunologie, microbiologie, génétique, informatique…), elles utilisent certains composants des êtres vivants, généralement après modification de leurs caractéristiques génétiques, pour produire des matériaux innovants (plus développés). </w:t>
      </w:r>
    </w:p>
    <w:p w:rsidR="00A34264" w:rsidRPr="00A34264" w:rsidRDefault="00A34264" w:rsidP="00A34264">
      <w:pPr>
        <w:pStyle w:val="Default"/>
        <w:spacing w:line="360" w:lineRule="auto"/>
        <w:jc w:val="both"/>
        <w:rPr>
          <w:rFonts w:asciiTheme="majorBidi" w:hAnsiTheme="majorBidi" w:cstheme="majorBidi"/>
        </w:rPr>
      </w:pPr>
      <w:r w:rsidRPr="00A34264">
        <w:rPr>
          <w:rFonts w:asciiTheme="majorBidi" w:hAnsiTheme="majorBidi" w:cstheme="majorBidi"/>
        </w:rPr>
        <w:t xml:space="preserve">Elles s'appuient sur trois propriétés spécifiques du monde vivant : </w:t>
      </w:r>
    </w:p>
    <w:p w:rsidR="00A34264" w:rsidRPr="00A34264" w:rsidRDefault="00A34264" w:rsidP="00A34264">
      <w:pPr>
        <w:pStyle w:val="Default"/>
        <w:spacing w:line="360" w:lineRule="auto"/>
        <w:jc w:val="both"/>
        <w:rPr>
          <w:rFonts w:asciiTheme="majorBidi" w:hAnsiTheme="majorBidi" w:cstheme="majorBidi"/>
        </w:rPr>
      </w:pPr>
      <w:r w:rsidRPr="00A34264">
        <w:rPr>
          <w:rFonts w:asciiTheme="majorBidi" w:hAnsiTheme="majorBidi" w:cstheme="majorBidi"/>
          <w:b/>
          <w:bCs/>
        </w:rPr>
        <w:t xml:space="preserve">• La propagation à l’identique : </w:t>
      </w:r>
      <w:r w:rsidRPr="00A34264">
        <w:rPr>
          <w:rFonts w:asciiTheme="majorBidi" w:hAnsiTheme="majorBidi" w:cstheme="majorBidi"/>
        </w:rPr>
        <w:t xml:space="preserve">aptitude des microorganismes et des cellules animales ou végétales à se reproduire tels qu’eux-mêmes. </w:t>
      </w:r>
    </w:p>
    <w:p w:rsidR="00A34264" w:rsidRPr="00A34264" w:rsidRDefault="00A34264" w:rsidP="00A34264">
      <w:pPr>
        <w:pStyle w:val="Default"/>
        <w:spacing w:line="360" w:lineRule="auto"/>
        <w:jc w:val="both"/>
        <w:rPr>
          <w:rFonts w:asciiTheme="majorBidi" w:hAnsiTheme="majorBidi" w:cstheme="majorBidi"/>
        </w:rPr>
      </w:pPr>
      <w:r w:rsidRPr="00A34264">
        <w:rPr>
          <w:rFonts w:asciiTheme="majorBidi" w:hAnsiTheme="majorBidi" w:cstheme="majorBidi"/>
          <w:b/>
          <w:bCs/>
        </w:rPr>
        <w:t xml:space="preserve">• La reconnaissance moléculaire </w:t>
      </w:r>
      <w:r w:rsidRPr="00A34264">
        <w:rPr>
          <w:rFonts w:asciiTheme="majorBidi" w:hAnsiTheme="majorBidi" w:cstheme="majorBidi"/>
        </w:rPr>
        <w:t xml:space="preserve">: domaine d’étude de l'immunologie, se traduit par la capacité des êtres vivants à reconnaître et à éliminer toutes les structures et molécules qui leur sont étrangères. </w:t>
      </w:r>
    </w:p>
    <w:p w:rsidR="00A34264" w:rsidRPr="00A34264" w:rsidRDefault="00A34264" w:rsidP="00A34264">
      <w:pPr>
        <w:pStyle w:val="Default"/>
        <w:spacing w:line="360" w:lineRule="auto"/>
        <w:jc w:val="both"/>
        <w:rPr>
          <w:rFonts w:asciiTheme="majorBidi" w:hAnsiTheme="majorBidi" w:cstheme="majorBidi"/>
        </w:rPr>
      </w:pPr>
      <w:r w:rsidRPr="00A34264">
        <w:rPr>
          <w:rFonts w:asciiTheme="majorBidi" w:hAnsiTheme="majorBidi" w:cstheme="majorBidi"/>
          <w:b/>
          <w:bCs/>
        </w:rPr>
        <w:t xml:space="preserve">• La catalyse enzymatique : </w:t>
      </w:r>
      <w:r w:rsidRPr="00A34264">
        <w:rPr>
          <w:rFonts w:asciiTheme="majorBidi" w:hAnsiTheme="majorBidi" w:cstheme="majorBidi"/>
        </w:rPr>
        <w:t xml:space="preserve">mécanisme par lequel des réactions chimiques simples ou complexes sont accélérées de manière spécifique par des protéines enzymatiques. </w:t>
      </w:r>
    </w:p>
    <w:p w:rsidR="00A34264" w:rsidRPr="00A34264" w:rsidRDefault="00A34264" w:rsidP="00A34264">
      <w:pPr>
        <w:pStyle w:val="Default"/>
        <w:spacing w:line="360" w:lineRule="auto"/>
        <w:jc w:val="both"/>
        <w:rPr>
          <w:rFonts w:asciiTheme="majorBidi" w:hAnsiTheme="majorBidi" w:cstheme="majorBidi"/>
        </w:rPr>
      </w:pPr>
      <w:r w:rsidRPr="00A34264">
        <w:rPr>
          <w:rFonts w:asciiTheme="majorBidi" w:hAnsiTheme="majorBidi" w:cstheme="majorBidi"/>
          <w:b/>
          <w:bCs/>
        </w:rPr>
        <w:t xml:space="preserve">4. Les outils biologiques mis en oeuvre sont multiples : </w:t>
      </w:r>
    </w:p>
    <w:p w:rsidR="00A34264" w:rsidRPr="00A34264" w:rsidRDefault="00A34264" w:rsidP="00A34264">
      <w:pPr>
        <w:pStyle w:val="Default"/>
        <w:spacing w:line="360" w:lineRule="auto"/>
        <w:jc w:val="both"/>
        <w:rPr>
          <w:rFonts w:asciiTheme="majorBidi" w:hAnsiTheme="majorBidi" w:cstheme="majorBidi"/>
        </w:rPr>
      </w:pPr>
      <w:r w:rsidRPr="00A34264">
        <w:rPr>
          <w:rFonts w:asciiTheme="majorBidi" w:hAnsiTheme="majorBidi" w:cstheme="majorBidi"/>
        </w:rPr>
        <w:t xml:space="preserve">Parmi ces outils on a : </w:t>
      </w:r>
    </w:p>
    <w:p w:rsidR="00A34264" w:rsidRPr="00A34264" w:rsidRDefault="00A34264" w:rsidP="00A34264">
      <w:pPr>
        <w:pStyle w:val="Default"/>
        <w:spacing w:line="360" w:lineRule="auto"/>
        <w:jc w:val="both"/>
        <w:rPr>
          <w:rFonts w:asciiTheme="majorBidi" w:hAnsiTheme="majorBidi" w:cstheme="majorBidi"/>
        </w:rPr>
      </w:pPr>
      <w:r w:rsidRPr="00A34264">
        <w:rPr>
          <w:rFonts w:asciiTheme="majorBidi" w:hAnsiTheme="majorBidi" w:cstheme="majorBidi"/>
        </w:rPr>
        <w:t xml:space="preserve"> Microorganismes (bactéries, levures, champignons…). </w:t>
      </w:r>
    </w:p>
    <w:p w:rsidR="00A34264" w:rsidRPr="00A34264" w:rsidRDefault="00A34264" w:rsidP="00A34264">
      <w:pPr>
        <w:pStyle w:val="Default"/>
        <w:spacing w:after="49" w:line="360" w:lineRule="auto"/>
        <w:jc w:val="both"/>
        <w:rPr>
          <w:rFonts w:asciiTheme="majorBidi" w:hAnsiTheme="majorBidi" w:cstheme="majorBidi"/>
          <w:color w:val="auto"/>
        </w:rPr>
      </w:pPr>
      <w:r w:rsidRPr="00A34264">
        <w:rPr>
          <w:rFonts w:asciiTheme="majorBidi" w:hAnsiTheme="majorBidi" w:cstheme="majorBidi"/>
          <w:color w:val="auto"/>
        </w:rPr>
        <w:t xml:space="preserve"> Cellules animales et végétales. </w:t>
      </w:r>
    </w:p>
    <w:p w:rsidR="00A34264" w:rsidRPr="00A34264" w:rsidRDefault="00A34264" w:rsidP="00A34264">
      <w:pPr>
        <w:pStyle w:val="Default"/>
        <w:spacing w:after="49" w:line="360" w:lineRule="auto"/>
        <w:jc w:val="both"/>
        <w:rPr>
          <w:rFonts w:asciiTheme="majorBidi" w:hAnsiTheme="majorBidi" w:cstheme="majorBidi"/>
          <w:color w:val="auto"/>
        </w:rPr>
      </w:pPr>
      <w:r w:rsidRPr="00A34264">
        <w:rPr>
          <w:rFonts w:asciiTheme="majorBidi" w:hAnsiTheme="majorBidi" w:cstheme="majorBidi"/>
          <w:color w:val="auto"/>
        </w:rPr>
        <w:t xml:space="preserve"> Gènes et enzymes (extraites de tissus animaux et végétaux ou de cultures de micro-organismes). </w:t>
      </w:r>
    </w:p>
    <w:p w:rsidR="00A34264" w:rsidRPr="00A34264" w:rsidRDefault="00A34264" w:rsidP="00A34264">
      <w:pPr>
        <w:pStyle w:val="Default"/>
        <w:spacing w:line="360" w:lineRule="auto"/>
        <w:jc w:val="both"/>
        <w:rPr>
          <w:rFonts w:asciiTheme="majorBidi" w:hAnsiTheme="majorBidi" w:cstheme="majorBidi"/>
          <w:color w:val="auto"/>
        </w:rPr>
      </w:pPr>
      <w:r w:rsidRPr="00A34264">
        <w:rPr>
          <w:rFonts w:asciiTheme="majorBidi" w:hAnsiTheme="majorBidi" w:cstheme="majorBidi"/>
          <w:color w:val="auto"/>
        </w:rPr>
        <w:t xml:space="preserve"> Anticorps (protéines capables de reconnaître spécifiquement des molécules étrangères à un organisme). </w:t>
      </w:r>
    </w:p>
    <w:p w:rsidR="00A34264" w:rsidRPr="00A34264" w:rsidRDefault="00A34264" w:rsidP="00A34264">
      <w:pPr>
        <w:pStyle w:val="Default"/>
        <w:spacing w:line="360" w:lineRule="auto"/>
        <w:jc w:val="both"/>
        <w:rPr>
          <w:rFonts w:asciiTheme="majorBidi" w:hAnsiTheme="majorBidi" w:cstheme="majorBidi"/>
          <w:color w:val="auto"/>
        </w:rPr>
      </w:pPr>
      <w:r w:rsidRPr="00A34264">
        <w:rPr>
          <w:rFonts w:asciiTheme="majorBidi" w:hAnsiTheme="majorBidi" w:cstheme="majorBidi"/>
          <w:color w:val="auto"/>
        </w:rPr>
        <w:t xml:space="preserve">Ces outils biologiques peuvent être améliorés par le génie génétique, l’ingénierie des protéines, l’ingénierie des systèmes et réseaux biologiques ou biologie synthétique. </w:t>
      </w:r>
    </w:p>
    <w:p w:rsidR="00A34264" w:rsidRPr="00A34264" w:rsidRDefault="00A34264" w:rsidP="00A34264">
      <w:pPr>
        <w:pStyle w:val="Default"/>
        <w:spacing w:line="360" w:lineRule="auto"/>
        <w:jc w:val="both"/>
        <w:rPr>
          <w:rFonts w:asciiTheme="majorBidi" w:hAnsiTheme="majorBidi" w:cstheme="majorBidi"/>
          <w:color w:val="auto"/>
        </w:rPr>
      </w:pPr>
      <w:r w:rsidRPr="00A34264">
        <w:rPr>
          <w:rFonts w:asciiTheme="majorBidi" w:hAnsiTheme="majorBidi" w:cstheme="majorBidi"/>
          <w:b/>
          <w:bCs/>
          <w:color w:val="auto"/>
        </w:rPr>
        <w:t xml:space="preserve">5. Les différents domaines d’applications : </w:t>
      </w:r>
    </w:p>
    <w:p w:rsidR="00A34264" w:rsidRPr="00A34264" w:rsidRDefault="00A34264" w:rsidP="00A34264">
      <w:pPr>
        <w:pStyle w:val="Default"/>
        <w:spacing w:line="360" w:lineRule="auto"/>
        <w:jc w:val="both"/>
        <w:rPr>
          <w:rFonts w:asciiTheme="majorBidi" w:hAnsiTheme="majorBidi" w:cstheme="majorBidi"/>
          <w:color w:val="auto"/>
        </w:rPr>
      </w:pPr>
      <w:r w:rsidRPr="00A34264">
        <w:rPr>
          <w:rFonts w:asciiTheme="majorBidi" w:hAnsiTheme="majorBidi" w:cstheme="majorBidi"/>
          <w:b/>
          <w:bCs/>
          <w:color w:val="auto"/>
        </w:rPr>
        <w:t xml:space="preserve">a) Le domaine agricole (biotechnologies vertes) </w:t>
      </w:r>
      <w:r w:rsidRPr="00A34264">
        <w:rPr>
          <w:rFonts w:asciiTheme="majorBidi" w:hAnsiTheme="majorBidi" w:cstheme="majorBidi"/>
          <w:color w:val="auto"/>
        </w:rPr>
        <w:t xml:space="preserve">: </w:t>
      </w:r>
    </w:p>
    <w:p w:rsidR="00A34264" w:rsidRPr="00A34264" w:rsidRDefault="00A34264" w:rsidP="00A34264">
      <w:pPr>
        <w:pStyle w:val="Default"/>
        <w:spacing w:line="360" w:lineRule="auto"/>
        <w:jc w:val="both"/>
        <w:rPr>
          <w:rFonts w:asciiTheme="majorBidi" w:hAnsiTheme="majorBidi" w:cstheme="majorBidi"/>
          <w:color w:val="auto"/>
        </w:rPr>
      </w:pPr>
      <w:r w:rsidRPr="00A34264">
        <w:rPr>
          <w:rFonts w:asciiTheme="majorBidi" w:hAnsiTheme="majorBidi" w:cstheme="majorBidi"/>
          <w:color w:val="auto"/>
        </w:rPr>
        <w:t xml:space="preserve">Pour l'agriculture et l'environnement, les biotechnologies peuvent et pourraient permettre d'améliorer les caractéristiques des variétés de nombreuses espèces. </w:t>
      </w:r>
    </w:p>
    <w:p w:rsidR="00A34264" w:rsidRPr="00A34264" w:rsidRDefault="00A34264" w:rsidP="00A34264">
      <w:pPr>
        <w:pStyle w:val="Default"/>
        <w:spacing w:line="360" w:lineRule="auto"/>
        <w:jc w:val="both"/>
        <w:rPr>
          <w:rFonts w:asciiTheme="majorBidi" w:hAnsiTheme="majorBidi" w:cstheme="majorBidi"/>
          <w:color w:val="auto"/>
        </w:rPr>
      </w:pPr>
      <w:r w:rsidRPr="00A34264">
        <w:rPr>
          <w:rFonts w:asciiTheme="majorBidi" w:hAnsiTheme="majorBidi" w:cstheme="majorBidi"/>
          <w:color w:val="auto"/>
        </w:rPr>
        <w:t xml:space="preserve">Diminuer l'usage d'engrais et pesticides en rendant en particulier les plantes plus résistantes aux maladies. </w:t>
      </w:r>
    </w:p>
    <w:p w:rsidR="00A34264" w:rsidRPr="00A34264" w:rsidRDefault="00A34264" w:rsidP="00A34264">
      <w:pPr>
        <w:pStyle w:val="Default"/>
        <w:spacing w:line="360" w:lineRule="auto"/>
        <w:jc w:val="both"/>
        <w:rPr>
          <w:rFonts w:asciiTheme="majorBidi" w:hAnsiTheme="majorBidi" w:cstheme="majorBidi"/>
          <w:color w:val="auto"/>
        </w:rPr>
      </w:pPr>
      <w:r w:rsidRPr="00A34264">
        <w:rPr>
          <w:rFonts w:asciiTheme="majorBidi" w:hAnsiTheme="majorBidi" w:cstheme="majorBidi"/>
          <w:color w:val="auto"/>
        </w:rPr>
        <w:t xml:space="preserve">Contribuer à diminuer les émissions de polluants ou gaz à effet de serre. </w:t>
      </w:r>
    </w:p>
    <w:p w:rsidR="00A34264" w:rsidRPr="00A34264" w:rsidRDefault="00A34264" w:rsidP="00A34264">
      <w:pPr>
        <w:pStyle w:val="Default"/>
        <w:spacing w:line="360" w:lineRule="auto"/>
        <w:jc w:val="both"/>
        <w:rPr>
          <w:rFonts w:asciiTheme="majorBidi" w:hAnsiTheme="majorBidi" w:cstheme="majorBidi"/>
          <w:color w:val="auto"/>
        </w:rPr>
      </w:pPr>
      <w:r w:rsidRPr="00A34264">
        <w:rPr>
          <w:rFonts w:asciiTheme="majorBidi" w:hAnsiTheme="majorBidi" w:cstheme="majorBidi"/>
          <w:color w:val="auto"/>
        </w:rPr>
        <w:t xml:space="preserve">Mieux protéger les ressources en eau, cultiver sur des sols pollués ou irriguer avec de l'eau salée, et capter dans l'air l'azote dont elles ont besoin. </w:t>
      </w:r>
    </w:p>
    <w:p w:rsidR="00A34264" w:rsidRPr="00A34264" w:rsidRDefault="00A34264" w:rsidP="00A34264">
      <w:pPr>
        <w:pStyle w:val="Default"/>
        <w:spacing w:line="360" w:lineRule="auto"/>
        <w:jc w:val="both"/>
        <w:rPr>
          <w:rFonts w:asciiTheme="majorBidi" w:hAnsiTheme="majorBidi" w:cstheme="majorBidi"/>
          <w:color w:val="auto"/>
        </w:rPr>
      </w:pPr>
      <w:r w:rsidRPr="00A34264">
        <w:rPr>
          <w:rFonts w:asciiTheme="majorBidi" w:hAnsiTheme="majorBidi" w:cstheme="majorBidi"/>
          <w:b/>
          <w:bCs/>
          <w:color w:val="auto"/>
        </w:rPr>
        <w:t xml:space="preserve">b) Le domaine de la santé (biotechnologies rouges) : </w:t>
      </w:r>
    </w:p>
    <w:p w:rsidR="00A34264" w:rsidRPr="00A34264" w:rsidRDefault="00A34264" w:rsidP="00A34264">
      <w:pPr>
        <w:pStyle w:val="Default"/>
        <w:spacing w:line="360" w:lineRule="auto"/>
        <w:jc w:val="both"/>
        <w:rPr>
          <w:rFonts w:asciiTheme="majorBidi" w:hAnsiTheme="majorBidi" w:cstheme="majorBidi"/>
          <w:color w:val="auto"/>
        </w:rPr>
      </w:pPr>
      <w:r w:rsidRPr="00A34264">
        <w:rPr>
          <w:rFonts w:asciiTheme="majorBidi" w:hAnsiTheme="majorBidi" w:cstheme="majorBidi"/>
          <w:color w:val="auto"/>
        </w:rPr>
        <w:t xml:space="preserve">Appel aux biotechnologies pour découvrir, tester et produire de nouveaux traitements, exemples : vaccins, protéines recombinantes, anticorps monoclonaux, thérapie cellulaire et génique (non-virale), vecteurs viraux, …etc. </w:t>
      </w:r>
    </w:p>
    <w:p w:rsidR="00A34264" w:rsidRPr="00A34264" w:rsidRDefault="00A34264" w:rsidP="00A34264">
      <w:pPr>
        <w:pStyle w:val="Default"/>
        <w:spacing w:line="360" w:lineRule="auto"/>
        <w:jc w:val="both"/>
        <w:rPr>
          <w:rFonts w:asciiTheme="majorBidi" w:hAnsiTheme="majorBidi" w:cstheme="majorBidi"/>
          <w:color w:val="auto"/>
        </w:rPr>
      </w:pPr>
      <w:r w:rsidRPr="00A34264">
        <w:rPr>
          <w:rFonts w:asciiTheme="majorBidi" w:hAnsiTheme="majorBidi" w:cstheme="majorBidi"/>
          <w:color w:val="auto"/>
        </w:rPr>
        <w:t xml:space="preserve">Les biotechnologies sont également très utilisées pour diagnostiquer et pour mieux comprendre les causes des maladies et produire des médicaments pour chaque diagnostique (maladies). </w:t>
      </w:r>
    </w:p>
    <w:p w:rsidR="00A34264" w:rsidRPr="00A34264" w:rsidRDefault="00A34264" w:rsidP="00A34264">
      <w:pPr>
        <w:pStyle w:val="Default"/>
        <w:spacing w:line="360" w:lineRule="auto"/>
        <w:jc w:val="both"/>
        <w:rPr>
          <w:rFonts w:asciiTheme="majorBidi" w:hAnsiTheme="majorBidi" w:cstheme="majorBidi"/>
          <w:color w:val="auto"/>
        </w:rPr>
      </w:pPr>
      <w:r w:rsidRPr="00A34264">
        <w:rPr>
          <w:rFonts w:asciiTheme="majorBidi" w:hAnsiTheme="majorBidi" w:cstheme="majorBidi"/>
          <w:b/>
          <w:bCs/>
          <w:color w:val="auto"/>
        </w:rPr>
        <w:t xml:space="preserve">c) Le domaine de l'industrie (biotechnologies blanches) : </w:t>
      </w:r>
    </w:p>
    <w:p w:rsidR="00A34264" w:rsidRPr="00A34264" w:rsidRDefault="00A34264" w:rsidP="00A34264">
      <w:pPr>
        <w:pStyle w:val="Default"/>
        <w:spacing w:line="360" w:lineRule="auto"/>
        <w:jc w:val="both"/>
        <w:rPr>
          <w:rFonts w:asciiTheme="majorBidi" w:hAnsiTheme="majorBidi" w:cstheme="majorBidi"/>
          <w:color w:val="auto"/>
        </w:rPr>
      </w:pPr>
      <w:r w:rsidRPr="00A34264">
        <w:rPr>
          <w:rFonts w:asciiTheme="majorBidi" w:hAnsiTheme="majorBidi" w:cstheme="majorBidi"/>
          <w:color w:val="auto"/>
        </w:rPr>
        <w:t xml:space="preserve">Les biotechnologies blanches jouent un rôle croissant dans la bio-industrie, notamment dans les domaines de l’environnement. </w:t>
      </w:r>
    </w:p>
    <w:p w:rsidR="00A34264" w:rsidRPr="00A34264" w:rsidRDefault="00A34264" w:rsidP="00A34264">
      <w:pPr>
        <w:pStyle w:val="Default"/>
        <w:spacing w:line="360" w:lineRule="auto"/>
        <w:jc w:val="both"/>
        <w:rPr>
          <w:rFonts w:asciiTheme="majorBidi" w:hAnsiTheme="majorBidi" w:cstheme="majorBidi"/>
          <w:color w:val="auto"/>
        </w:rPr>
      </w:pPr>
      <w:r w:rsidRPr="00A34264">
        <w:rPr>
          <w:rFonts w:asciiTheme="majorBidi" w:hAnsiTheme="majorBidi" w:cstheme="majorBidi"/>
          <w:color w:val="auto"/>
        </w:rPr>
        <w:t xml:space="preserve">Les technologies blanches, ont généralement recours à des bactéries utilisées comme vectrices et/ou productrices d'enzymes ou d'autres substances d'intérêt technique et commerciales. </w:t>
      </w:r>
    </w:p>
    <w:p w:rsidR="00A34264" w:rsidRPr="00A34264" w:rsidRDefault="00A34264" w:rsidP="00A34264">
      <w:pPr>
        <w:pStyle w:val="Default"/>
        <w:spacing w:line="360" w:lineRule="auto"/>
        <w:jc w:val="both"/>
        <w:rPr>
          <w:rFonts w:asciiTheme="majorBidi" w:hAnsiTheme="majorBidi" w:cstheme="majorBidi"/>
          <w:color w:val="auto"/>
        </w:rPr>
      </w:pPr>
      <w:r w:rsidRPr="00A34264">
        <w:rPr>
          <w:rFonts w:asciiTheme="majorBidi" w:hAnsiTheme="majorBidi" w:cstheme="majorBidi"/>
          <w:color w:val="auto"/>
        </w:rPr>
        <w:t xml:space="preserve">Alors que le génie écologique travaille plutôt </w:t>
      </w:r>
      <w:r w:rsidRPr="00A34264">
        <w:rPr>
          <w:rFonts w:asciiTheme="majorBidi" w:hAnsiTheme="majorBidi" w:cstheme="majorBidi"/>
          <w:i/>
          <w:iCs/>
          <w:color w:val="auto"/>
        </w:rPr>
        <w:t xml:space="preserve">in situ </w:t>
      </w:r>
      <w:r w:rsidRPr="00A34264">
        <w:rPr>
          <w:rFonts w:asciiTheme="majorBidi" w:hAnsiTheme="majorBidi" w:cstheme="majorBidi"/>
          <w:color w:val="auto"/>
        </w:rPr>
        <w:t xml:space="preserve">et avec les écosystèmes. </w:t>
      </w:r>
    </w:p>
    <w:p w:rsidR="00A34264" w:rsidRDefault="00A34264" w:rsidP="00A34264">
      <w:pPr>
        <w:pStyle w:val="Default"/>
        <w:spacing w:line="360" w:lineRule="auto"/>
        <w:jc w:val="both"/>
        <w:rPr>
          <w:rFonts w:asciiTheme="majorBidi" w:hAnsiTheme="majorBidi" w:cstheme="majorBidi"/>
          <w:color w:val="auto"/>
        </w:rPr>
      </w:pPr>
      <w:r w:rsidRPr="00A34264">
        <w:rPr>
          <w:rFonts w:asciiTheme="majorBidi" w:hAnsiTheme="majorBidi" w:cstheme="majorBidi"/>
          <w:color w:val="auto"/>
        </w:rPr>
        <w:t xml:space="preserve">Les biotechnologies blanches utilisent beaucoup la fermentation en bioréacteurs, l'importation d'organismes créés par génie génétique ou importés de milieux extrêmes, ou d'autres processus biotechnologiques qui ont par exemple débouché sur la lixiviation biologique, ou dans l'industrie du papier, ou la pulpation biologique, ou le blanchiment biologique, ou ailleurs la désulfuration biologique, ou encore la biorestauration (phytoremédiation, mycoremédiation...) de sols ou sédiments pollués, la biofiltration de l'eau ou de l'air, etc. </w:t>
      </w:r>
    </w:p>
    <w:p w:rsidR="00A34264" w:rsidRPr="00A34264" w:rsidRDefault="00A34264" w:rsidP="00A34264">
      <w:pPr>
        <w:pStyle w:val="Default"/>
        <w:spacing w:line="360" w:lineRule="auto"/>
        <w:jc w:val="both"/>
        <w:rPr>
          <w:rFonts w:asciiTheme="majorBidi" w:hAnsiTheme="majorBidi" w:cstheme="majorBidi"/>
          <w:color w:val="auto"/>
        </w:rPr>
      </w:pPr>
      <w:r w:rsidRPr="00A34264">
        <w:rPr>
          <w:rFonts w:asciiTheme="majorBidi" w:hAnsiTheme="majorBidi" w:cstheme="majorBidi"/>
          <w:color w:val="auto"/>
        </w:rPr>
        <w:t xml:space="preserve">Les biotechnologies blanches pourraient aussi contribuer à la mise au point de capteurs plus sensibles à l'état physico-chimique de l’environnement, de sa pollution par des substances chimiques. </w:t>
      </w:r>
    </w:p>
    <w:p w:rsidR="00A34264" w:rsidRPr="00A34264" w:rsidRDefault="00A34264" w:rsidP="00A34264">
      <w:pPr>
        <w:pStyle w:val="Default"/>
        <w:spacing w:line="360" w:lineRule="auto"/>
        <w:jc w:val="both"/>
        <w:rPr>
          <w:rFonts w:asciiTheme="majorBidi" w:hAnsiTheme="majorBidi" w:cstheme="majorBidi"/>
          <w:color w:val="auto"/>
        </w:rPr>
      </w:pPr>
      <w:r w:rsidRPr="00A34264">
        <w:rPr>
          <w:rFonts w:asciiTheme="majorBidi" w:hAnsiTheme="majorBidi" w:cstheme="majorBidi"/>
          <w:color w:val="auto"/>
        </w:rPr>
        <w:t xml:space="preserve">Elles pourraient aussi servir à la mise au point de procédés de recyclage innovants. Les organismes génétiquement modifiés ou des organismes sélectionnés pour leurs capacités naturelles peuvent être utilisés pour produire des matériaux innovants, des substances chimiques, très difficiles ou très coûteuses à obtenir par la chimie traditionnelle. </w:t>
      </w:r>
    </w:p>
    <w:p w:rsidR="00A34264" w:rsidRPr="00A34264" w:rsidRDefault="00A34264" w:rsidP="00A34264">
      <w:pPr>
        <w:pStyle w:val="Default"/>
        <w:spacing w:line="360" w:lineRule="auto"/>
        <w:jc w:val="both"/>
        <w:rPr>
          <w:rFonts w:asciiTheme="majorBidi" w:hAnsiTheme="majorBidi" w:cstheme="majorBidi"/>
          <w:color w:val="auto"/>
        </w:rPr>
      </w:pPr>
      <w:r w:rsidRPr="00A34264">
        <w:rPr>
          <w:rFonts w:asciiTheme="majorBidi" w:hAnsiTheme="majorBidi" w:cstheme="majorBidi"/>
          <w:b/>
          <w:bCs/>
          <w:color w:val="auto"/>
        </w:rPr>
        <w:t xml:space="preserve">d) Le domaine de la biodiversité marine (biotechnologies bleues) : </w:t>
      </w:r>
    </w:p>
    <w:p w:rsidR="00A34264" w:rsidRPr="00A34264" w:rsidRDefault="00A34264" w:rsidP="00A34264">
      <w:pPr>
        <w:pStyle w:val="Default"/>
        <w:spacing w:line="360" w:lineRule="auto"/>
        <w:jc w:val="both"/>
        <w:rPr>
          <w:rFonts w:asciiTheme="majorBidi" w:hAnsiTheme="majorBidi" w:cstheme="majorBidi"/>
          <w:color w:val="auto"/>
        </w:rPr>
      </w:pPr>
      <w:r w:rsidRPr="00A34264">
        <w:rPr>
          <w:rFonts w:asciiTheme="majorBidi" w:hAnsiTheme="majorBidi" w:cstheme="majorBidi"/>
          <w:color w:val="auto"/>
        </w:rPr>
        <w:t xml:space="preserve">Les biotechnologies bleues sont centrées sur la biodiversité marine. </w:t>
      </w:r>
    </w:p>
    <w:p w:rsidR="00A34264" w:rsidRPr="00A34264" w:rsidRDefault="00A34264" w:rsidP="00A34264">
      <w:pPr>
        <w:pStyle w:val="Default"/>
        <w:spacing w:line="360" w:lineRule="auto"/>
        <w:jc w:val="both"/>
        <w:rPr>
          <w:rFonts w:asciiTheme="majorBidi" w:hAnsiTheme="majorBidi" w:cstheme="majorBidi"/>
          <w:color w:val="auto"/>
        </w:rPr>
      </w:pPr>
      <w:r w:rsidRPr="00A34264">
        <w:rPr>
          <w:rFonts w:asciiTheme="majorBidi" w:hAnsiTheme="majorBidi" w:cstheme="majorBidi"/>
          <w:color w:val="auto"/>
        </w:rPr>
        <w:t xml:space="preserve">Elles visent soit à développer l'exploitation des ressources encore inconnues provenant du monde marin, soit à développer et améliorer la gestion des espèces marines, quelles soient d'élevage ou sauvage. </w:t>
      </w:r>
    </w:p>
    <w:p w:rsidR="00A34264" w:rsidRPr="00A34264" w:rsidRDefault="00A34264" w:rsidP="00A34264">
      <w:pPr>
        <w:pStyle w:val="Default"/>
        <w:spacing w:line="360" w:lineRule="auto"/>
        <w:jc w:val="both"/>
        <w:rPr>
          <w:rFonts w:asciiTheme="majorBidi" w:hAnsiTheme="majorBidi" w:cstheme="majorBidi"/>
          <w:color w:val="auto"/>
        </w:rPr>
      </w:pPr>
      <w:r w:rsidRPr="00A34264">
        <w:rPr>
          <w:rFonts w:asciiTheme="majorBidi" w:hAnsiTheme="majorBidi" w:cstheme="majorBidi"/>
          <w:b/>
          <w:bCs/>
          <w:color w:val="auto"/>
        </w:rPr>
        <w:t xml:space="preserve">e) Le domaine de la protection de l'environnement (biotechnologies jaunes) : </w:t>
      </w:r>
    </w:p>
    <w:p w:rsidR="00A34264" w:rsidRPr="00A34264" w:rsidRDefault="00A34264" w:rsidP="00A34264">
      <w:pPr>
        <w:pStyle w:val="Default"/>
        <w:spacing w:line="360" w:lineRule="auto"/>
        <w:jc w:val="both"/>
        <w:rPr>
          <w:rFonts w:asciiTheme="majorBidi" w:hAnsiTheme="majorBidi" w:cstheme="majorBidi"/>
          <w:color w:val="auto"/>
        </w:rPr>
      </w:pPr>
      <w:r w:rsidRPr="00A34264">
        <w:rPr>
          <w:rFonts w:asciiTheme="majorBidi" w:hAnsiTheme="majorBidi" w:cstheme="majorBidi"/>
          <w:color w:val="auto"/>
        </w:rPr>
        <w:t xml:space="preserve">L'usage des biotechnologies s'est développé dans la gestion de la pollution. </w:t>
      </w:r>
    </w:p>
    <w:p w:rsidR="00A34264" w:rsidRPr="00A34264" w:rsidRDefault="00A34264" w:rsidP="00A34264">
      <w:pPr>
        <w:pStyle w:val="Default"/>
        <w:spacing w:line="360" w:lineRule="auto"/>
        <w:jc w:val="both"/>
        <w:rPr>
          <w:rFonts w:asciiTheme="majorBidi" w:hAnsiTheme="majorBidi" w:cstheme="majorBidi"/>
          <w:color w:val="auto"/>
        </w:rPr>
      </w:pPr>
      <w:r w:rsidRPr="00A34264">
        <w:rPr>
          <w:rFonts w:asciiTheme="majorBidi" w:hAnsiTheme="majorBidi" w:cstheme="majorBidi"/>
          <w:color w:val="auto"/>
        </w:rPr>
        <w:t xml:space="preserve">Les biotechnologies jaunes utilisent les bioréacteurs pour cultiver des microorganismes capables de dégrader les produits toxiques ou de diluer les éléments nocifs comme le mercure, afin de les rendre bénins. </w:t>
      </w:r>
    </w:p>
    <w:p w:rsidR="00A34264" w:rsidRPr="00A34264" w:rsidRDefault="00A34264" w:rsidP="00A34264">
      <w:pPr>
        <w:pStyle w:val="Default"/>
        <w:spacing w:line="360" w:lineRule="auto"/>
        <w:jc w:val="both"/>
        <w:rPr>
          <w:rFonts w:asciiTheme="majorBidi" w:hAnsiTheme="majorBidi" w:cstheme="majorBidi"/>
          <w:color w:val="auto"/>
        </w:rPr>
      </w:pPr>
      <w:r w:rsidRPr="00A34264">
        <w:rPr>
          <w:rFonts w:asciiTheme="majorBidi" w:hAnsiTheme="majorBidi" w:cstheme="majorBidi"/>
          <w:color w:val="auto"/>
        </w:rPr>
        <w:t xml:space="preserve">Ces techniques sont plus douces et meilleures marchés que la chimie traditionnelle. </w:t>
      </w:r>
    </w:p>
    <w:p w:rsidR="00A34264" w:rsidRPr="00A34264" w:rsidRDefault="00A34264" w:rsidP="00A34264">
      <w:pPr>
        <w:pStyle w:val="Default"/>
        <w:spacing w:line="360" w:lineRule="auto"/>
        <w:jc w:val="both"/>
        <w:rPr>
          <w:rFonts w:asciiTheme="majorBidi" w:hAnsiTheme="majorBidi" w:cstheme="majorBidi"/>
          <w:color w:val="auto"/>
        </w:rPr>
      </w:pPr>
      <w:r w:rsidRPr="00A34264">
        <w:rPr>
          <w:rFonts w:asciiTheme="majorBidi" w:hAnsiTheme="majorBidi" w:cstheme="majorBidi"/>
          <w:color w:val="auto"/>
        </w:rPr>
        <w:t xml:space="preserve">6. Les biotechnologies au service du développement durable : </w:t>
      </w:r>
    </w:p>
    <w:p w:rsidR="00A34264" w:rsidRPr="00A34264" w:rsidRDefault="00A34264" w:rsidP="00A34264">
      <w:pPr>
        <w:pStyle w:val="Default"/>
        <w:spacing w:line="360" w:lineRule="auto"/>
        <w:jc w:val="both"/>
        <w:rPr>
          <w:rFonts w:asciiTheme="majorBidi" w:hAnsiTheme="majorBidi" w:cstheme="majorBidi"/>
          <w:color w:val="auto"/>
        </w:rPr>
      </w:pPr>
      <w:r w:rsidRPr="00A34264">
        <w:rPr>
          <w:rFonts w:asciiTheme="majorBidi" w:hAnsiTheme="majorBidi" w:cstheme="majorBidi"/>
          <w:color w:val="auto"/>
        </w:rPr>
        <w:t xml:space="preserve">En permettant de créer des variétés végétales moins gourmandes en intrants (engrais, pesticides), ou moins exigeantes en eau, et une agriculture enrichie. </w:t>
      </w:r>
    </w:p>
    <w:p w:rsidR="00A34264" w:rsidRPr="00A34264" w:rsidRDefault="00A34264" w:rsidP="00A34264">
      <w:pPr>
        <w:pStyle w:val="Default"/>
        <w:spacing w:line="360" w:lineRule="auto"/>
        <w:jc w:val="both"/>
        <w:rPr>
          <w:rFonts w:asciiTheme="majorBidi" w:hAnsiTheme="majorBidi" w:cstheme="majorBidi"/>
          <w:color w:val="auto"/>
        </w:rPr>
      </w:pPr>
      <w:r w:rsidRPr="00A34264">
        <w:rPr>
          <w:rFonts w:asciiTheme="majorBidi" w:hAnsiTheme="majorBidi" w:cstheme="majorBidi"/>
          <w:color w:val="auto"/>
        </w:rPr>
        <w:t xml:space="preserve">Les OGM (organismes génétiquement modifiés) ont déjà été associés au développement durable (production de sacs plastiques biodégradables à partir de l’amidon et de maïs), les biotechnologies renvoient aujourd’hui aux défis énergétiques. Le lien entre biotechnologies et agro carburants paraît ici une alternative </w:t>
      </w:r>
    </w:p>
    <w:p w:rsidR="00A34264" w:rsidRPr="00A34264" w:rsidRDefault="00A34264" w:rsidP="00A34264">
      <w:pPr>
        <w:pStyle w:val="Default"/>
        <w:spacing w:line="360" w:lineRule="auto"/>
        <w:jc w:val="both"/>
        <w:rPr>
          <w:rFonts w:asciiTheme="majorBidi" w:hAnsiTheme="majorBidi" w:cstheme="majorBidi"/>
          <w:color w:val="auto"/>
        </w:rPr>
      </w:pPr>
      <w:r w:rsidRPr="00A34264">
        <w:rPr>
          <w:rFonts w:asciiTheme="majorBidi" w:hAnsiTheme="majorBidi" w:cstheme="majorBidi"/>
          <w:b/>
          <w:bCs/>
          <w:color w:val="auto"/>
        </w:rPr>
        <w:t xml:space="preserve">7. Les espoirs des biotechnologies en matière de Santé : </w:t>
      </w:r>
    </w:p>
    <w:p w:rsidR="00A34264" w:rsidRPr="00A34264" w:rsidRDefault="00A34264" w:rsidP="00A34264">
      <w:pPr>
        <w:pStyle w:val="Default"/>
        <w:spacing w:line="360" w:lineRule="auto"/>
        <w:jc w:val="both"/>
        <w:rPr>
          <w:rFonts w:asciiTheme="majorBidi" w:hAnsiTheme="majorBidi" w:cstheme="majorBidi"/>
          <w:color w:val="auto"/>
        </w:rPr>
      </w:pPr>
      <w:r w:rsidRPr="00A34264">
        <w:rPr>
          <w:rFonts w:asciiTheme="majorBidi" w:hAnsiTheme="majorBidi" w:cstheme="majorBidi"/>
          <w:b/>
          <w:bCs/>
          <w:color w:val="auto"/>
        </w:rPr>
        <w:t xml:space="preserve">• En prévention : </w:t>
      </w:r>
    </w:p>
    <w:p w:rsidR="00A34264" w:rsidRPr="00A34264" w:rsidRDefault="00A34264" w:rsidP="00A34264">
      <w:pPr>
        <w:pStyle w:val="Default"/>
        <w:spacing w:after="68" w:line="360" w:lineRule="auto"/>
        <w:jc w:val="both"/>
        <w:rPr>
          <w:rFonts w:asciiTheme="majorBidi" w:hAnsiTheme="majorBidi" w:cstheme="majorBidi"/>
          <w:color w:val="auto"/>
        </w:rPr>
      </w:pPr>
      <w:r w:rsidRPr="00A34264">
        <w:rPr>
          <w:rFonts w:asciiTheme="majorBidi" w:hAnsiTheme="majorBidi" w:cstheme="majorBidi"/>
          <w:color w:val="auto"/>
        </w:rPr>
        <w:t xml:space="preserve">- Apparition de nouveaux vaccins. </w:t>
      </w:r>
    </w:p>
    <w:p w:rsidR="00A34264" w:rsidRPr="00A34264" w:rsidRDefault="00A34264" w:rsidP="00A34264">
      <w:pPr>
        <w:pStyle w:val="Default"/>
        <w:spacing w:line="360" w:lineRule="auto"/>
        <w:jc w:val="both"/>
        <w:rPr>
          <w:rFonts w:asciiTheme="majorBidi" w:hAnsiTheme="majorBidi" w:cstheme="majorBidi"/>
          <w:color w:val="auto"/>
        </w:rPr>
      </w:pPr>
      <w:r w:rsidRPr="00A34264">
        <w:rPr>
          <w:rFonts w:asciiTheme="majorBidi" w:hAnsiTheme="majorBidi" w:cstheme="majorBidi"/>
          <w:color w:val="auto"/>
        </w:rPr>
        <w:t xml:space="preserve">- Tests diagnostiques et génétiques. </w:t>
      </w:r>
    </w:p>
    <w:p w:rsidR="00A34264" w:rsidRPr="00A34264" w:rsidRDefault="00A34264" w:rsidP="00A34264">
      <w:pPr>
        <w:pStyle w:val="Default"/>
        <w:spacing w:line="360" w:lineRule="auto"/>
        <w:jc w:val="both"/>
        <w:rPr>
          <w:rFonts w:asciiTheme="majorBidi" w:hAnsiTheme="majorBidi" w:cstheme="majorBidi"/>
          <w:color w:val="auto"/>
        </w:rPr>
      </w:pPr>
      <w:r w:rsidRPr="00A34264">
        <w:rPr>
          <w:rFonts w:asciiTheme="majorBidi" w:hAnsiTheme="majorBidi" w:cstheme="majorBidi"/>
          <w:b/>
          <w:bCs/>
          <w:color w:val="auto"/>
        </w:rPr>
        <w:t xml:space="preserve">• Médecine régénérative : </w:t>
      </w:r>
    </w:p>
    <w:p w:rsidR="00A34264" w:rsidRPr="00A34264" w:rsidRDefault="00A34264" w:rsidP="00A34264">
      <w:pPr>
        <w:pStyle w:val="Default"/>
        <w:spacing w:line="360" w:lineRule="auto"/>
        <w:jc w:val="both"/>
        <w:rPr>
          <w:rFonts w:asciiTheme="majorBidi" w:hAnsiTheme="majorBidi" w:cstheme="majorBidi"/>
          <w:color w:val="auto"/>
        </w:rPr>
      </w:pPr>
      <w:r w:rsidRPr="00A34264">
        <w:rPr>
          <w:rFonts w:asciiTheme="majorBidi" w:hAnsiTheme="majorBidi" w:cstheme="majorBidi"/>
          <w:color w:val="auto"/>
        </w:rPr>
        <w:t xml:space="preserve">- Régénération d’organes (peaux des grands brulés). </w:t>
      </w:r>
    </w:p>
    <w:p w:rsidR="00A34264" w:rsidRPr="00A34264" w:rsidRDefault="00A34264" w:rsidP="00A34264">
      <w:pPr>
        <w:pStyle w:val="Default"/>
        <w:spacing w:line="360" w:lineRule="auto"/>
        <w:jc w:val="both"/>
        <w:rPr>
          <w:rFonts w:asciiTheme="majorBidi" w:hAnsiTheme="majorBidi" w:cstheme="majorBidi"/>
          <w:color w:val="auto"/>
        </w:rPr>
      </w:pPr>
      <w:r w:rsidRPr="00A34264">
        <w:rPr>
          <w:rFonts w:asciiTheme="majorBidi" w:hAnsiTheme="majorBidi" w:cstheme="majorBidi"/>
          <w:b/>
          <w:bCs/>
          <w:color w:val="auto"/>
        </w:rPr>
        <w:t xml:space="preserve">• En guérison : </w:t>
      </w:r>
    </w:p>
    <w:p w:rsidR="00A34264" w:rsidRDefault="00A34264" w:rsidP="00A34264">
      <w:pPr>
        <w:pStyle w:val="Default"/>
        <w:spacing w:after="69" w:line="360" w:lineRule="auto"/>
        <w:jc w:val="both"/>
        <w:rPr>
          <w:color w:val="auto"/>
          <w:sz w:val="23"/>
          <w:szCs w:val="23"/>
        </w:rPr>
      </w:pPr>
      <w:r w:rsidRPr="00A34264">
        <w:rPr>
          <w:rFonts w:asciiTheme="majorBidi" w:hAnsiTheme="majorBidi" w:cstheme="majorBidi"/>
          <w:color w:val="auto"/>
        </w:rPr>
        <w:t>- Guérison des</w:t>
      </w:r>
      <w:r>
        <w:rPr>
          <w:color w:val="auto"/>
          <w:sz w:val="23"/>
          <w:szCs w:val="23"/>
        </w:rPr>
        <w:t xml:space="preserve"> maladies génétiques (héréditaires). </w:t>
      </w:r>
    </w:p>
    <w:p w:rsidR="00A34264" w:rsidRDefault="00A34264" w:rsidP="00BC393C">
      <w:pPr>
        <w:pStyle w:val="Default"/>
        <w:tabs>
          <w:tab w:val="left" w:pos="5997"/>
        </w:tabs>
        <w:rPr>
          <w:color w:val="auto"/>
          <w:sz w:val="23"/>
          <w:szCs w:val="23"/>
        </w:rPr>
      </w:pPr>
      <w:r>
        <w:rPr>
          <w:color w:val="auto"/>
          <w:sz w:val="23"/>
          <w:szCs w:val="23"/>
        </w:rPr>
        <w:t xml:space="preserve">- Produits pharmaceutiques nouveaux (antibiotiques). </w:t>
      </w:r>
      <w:r w:rsidR="00BC393C">
        <w:rPr>
          <w:color w:val="auto"/>
          <w:sz w:val="23"/>
          <w:szCs w:val="23"/>
        </w:rPr>
        <w:tab/>
      </w:r>
    </w:p>
    <w:p w:rsidR="00BC393C" w:rsidRDefault="00BC393C" w:rsidP="00BC393C">
      <w:pPr>
        <w:pStyle w:val="Default"/>
        <w:tabs>
          <w:tab w:val="left" w:pos="5997"/>
        </w:tabs>
        <w:rPr>
          <w:color w:val="auto"/>
          <w:sz w:val="23"/>
          <w:szCs w:val="23"/>
        </w:rPr>
      </w:pPr>
    </w:p>
    <w:p w:rsidR="00BC393C" w:rsidRDefault="00BC393C" w:rsidP="00BC393C">
      <w:pPr>
        <w:pStyle w:val="Default"/>
        <w:tabs>
          <w:tab w:val="left" w:pos="5997"/>
        </w:tabs>
        <w:rPr>
          <w:color w:val="auto"/>
          <w:sz w:val="23"/>
          <w:szCs w:val="23"/>
        </w:rPr>
      </w:pPr>
    </w:p>
    <w:p w:rsidR="00BC393C" w:rsidRDefault="00BC393C" w:rsidP="00BC393C">
      <w:pPr>
        <w:pStyle w:val="Default"/>
        <w:tabs>
          <w:tab w:val="left" w:pos="5997"/>
        </w:tabs>
        <w:rPr>
          <w:color w:val="auto"/>
          <w:sz w:val="23"/>
          <w:szCs w:val="23"/>
        </w:rPr>
      </w:pPr>
    </w:p>
    <w:p w:rsidR="00BC393C" w:rsidRDefault="00BC393C" w:rsidP="00BC393C">
      <w:pPr>
        <w:pStyle w:val="Default"/>
        <w:tabs>
          <w:tab w:val="left" w:pos="5997"/>
        </w:tabs>
        <w:rPr>
          <w:color w:val="auto"/>
          <w:sz w:val="23"/>
          <w:szCs w:val="23"/>
        </w:rPr>
      </w:pPr>
    </w:p>
    <w:p w:rsidR="00BC393C" w:rsidRDefault="00BC393C" w:rsidP="00BC393C">
      <w:pPr>
        <w:pStyle w:val="Default"/>
        <w:tabs>
          <w:tab w:val="left" w:pos="5997"/>
        </w:tabs>
        <w:rPr>
          <w:color w:val="auto"/>
          <w:sz w:val="23"/>
          <w:szCs w:val="23"/>
        </w:rPr>
      </w:pPr>
    </w:p>
    <w:p w:rsidR="00BC393C" w:rsidRDefault="00BC393C" w:rsidP="00BC393C">
      <w:pPr>
        <w:pStyle w:val="Default"/>
        <w:tabs>
          <w:tab w:val="left" w:pos="5997"/>
        </w:tabs>
        <w:rPr>
          <w:color w:val="auto"/>
          <w:sz w:val="23"/>
          <w:szCs w:val="23"/>
        </w:rPr>
      </w:pPr>
    </w:p>
    <w:p w:rsidR="00BC393C" w:rsidRDefault="00BC393C" w:rsidP="00BC393C">
      <w:pPr>
        <w:pStyle w:val="Default"/>
        <w:tabs>
          <w:tab w:val="left" w:pos="5997"/>
        </w:tabs>
        <w:rPr>
          <w:color w:val="auto"/>
          <w:sz w:val="23"/>
          <w:szCs w:val="23"/>
        </w:rPr>
      </w:pPr>
    </w:p>
    <w:p w:rsidR="00BC393C" w:rsidRDefault="00BC393C" w:rsidP="00BC393C">
      <w:pPr>
        <w:pStyle w:val="Default"/>
        <w:tabs>
          <w:tab w:val="left" w:pos="5997"/>
        </w:tabs>
        <w:rPr>
          <w:color w:val="auto"/>
          <w:sz w:val="23"/>
          <w:szCs w:val="23"/>
        </w:rPr>
      </w:pPr>
    </w:p>
    <w:p w:rsidR="00BC393C" w:rsidRDefault="00BC393C" w:rsidP="00BC393C">
      <w:pPr>
        <w:pStyle w:val="Default"/>
        <w:tabs>
          <w:tab w:val="left" w:pos="5997"/>
        </w:tabs>
        <w:rPr>
          <w:color w:val="auto"/>
          <w:sz w:val="23"/>
          <w:szCs w:val="23"/>
        </w:rPr>
      </w:pPr>
    </w:p>
    <w:p w:rsidR="00BC393C" w:rsidRDefault="00BC393C" w:rsidP="00BC393C">
      <w:pPr>
        <w:pStyle w:val="Default"/>
        <w:tabs>
          <w:tab w:val="left" w:pos="5997"/>
        </w:tabs>
        <w:rPr>
          <w:color w:val="auto"/>
          <w:sz w:val="23"/>
          <w:szCs w:val="23"/>
        </w:rPr>
      </w:pPr>
    </w:p>
    <w:p w:rsidR="00BC393C" w:rsidRDefault="00BC393C" w:rsidP="00BC393C">
      <w:pPr>
        <w:pStyle w:val="Default"/>
        <w:tabs>
          <w:tab w:val="left" w:pos="5997"/>
        </w:tabs>
        <w:rPr>
          <w:color w:val="auto"/>
          <w:sz w:val="23"/>
          <w:szCs w:val="23"/>
        </w:rPr>
      </w:pPr>
    </w:p>
    <w:p w:rsidR="00BC393C" w:rsidRDefault="00BC393C" w:rsidP="00BC393C">
      <w:pPr>
        <w:pStyle w:val="Default"/>
        <w:tabs>
          <w:tab w:val="left" w:pos="5997"/>
        </w:tabs>
        <w:rPr>
          <w:color w:val="auto"/>
          <w:sz w:val="23"/>
          <w:szCs w:val="23"/>
        </w:rPr>
      </w:pPr>
    </w:p>
    <w:p w:rsidR="00BC393C" w:rsidRDefault="00BC393C" w:rsidP="00BC393C">
      <w:pPr>
        <w:pStyle w:val="Default"/>
        <w:tabs>
          <w:tab w:val="left" w:pos="5997"/>
        </w:tabs>
        <w:rPr>
          <w:color w:val="auto"/>
          <w:sz w:val="23"/>
          <w:szCs w:val="23"/>
        </w:rPr>
      </w:pPr>
    </w:p>
    <w:p w:rsidR="00BC393C" w:rsidRDefault="00BC393C" w:rsidP="00BC393C">
      <w:pPr>
        <w:pStyle w:val="Default"/>
        <w:tabs>
          <w:tab w:val="left" w:pos="5997"/>
        </w:tabs>
        <w:rPr>
          <w:color w:val="auto"/>
          <w:sz w:val="23"/>
          <w:szCs w:val="23"/>
        </w:rPr>
      </w:pPr>
    </w:p>
    <w:p w:rsidR="00BC393C" w:rsidRDefault="00BC393C" w:rsidP="00BC393C">
      <w:pPr>
        <w:pStyle w:val="Default"/>
        <w:tabs>
          <w:tab w:val="left" w:pos="5997"/>
        </w:tabs>
        <w:rPr>
          <w:color w:val="auto"/>
          <w:sz w:val="23"/>
          <w:szCs w:val="23"/>
        </w:rPr>
      </w:pPr>
    </w:p>
    <w:p w:rsidR="00BC393C" w:rsidRDefault="00BC393C" w:rsidP="00BC393C">
      <w:pPr>
        <w:pStyle w:val="Default"/>
        <w:tabs>
          <w:tab w:val="left" w:pos="5997"/>
        </w:tabs>
        <w:rPr>
          <w:color w:val="auto"/>
          <w:sz w:val="23"/>
          <w:szCs w:val="23"/>
        </w:rPr>
      </w:pPr>
    </w:p>
    <w:p w:rsidR="00BC393C" w:rsidRDefault="00BC393C" w:rsidP="00BC393C">
      <w:pPr>
        <w:pStyle w:val="Default"/>
        <w:tabs>
          <w:tab w:val="left" w:pos="5997"/>
        </w:tabs>
        <w:rPr>
          <w:color w:val="auto"/>
          <w:sz w:val="23"/>
          <w:szCs w:val="23"/>
        </w:rPr>
      </w:pPr>
    </w:p>
    <w:p w:rsidR="00BC393C" w:rsidRDefault="00BC393C" w:rsidP="00BC393C">
      <w:pPr>
        <w:pStyle w:val="Default"/>
        <w:tabs>
          <w:tab w:val="left" w:pos="5997"/>
        </w:tabs>
        <w:rPr>
          <w:color w:val="auto"/>
          <w:sz w:val="23"/>
          <w:szCs w:val="23"/>
        </w:rPr>
      </w:pPr>
    </w:p>
    <w:p w:rsidR="00BC393C" w:rsidRDefault="00BC393C" w:rsidP="00BC393C">
      <w:pPr>
        <w:pStyle w:val="Default"/>
        <w:tabs>
          <w:tab w:val="left" w:pos="5997"/>
        </w:tabs>
        <w:rPr>
          <w:color w:val="auto"/>
          <w:sz w:val="23"/>
          <w:szCs w:val="23"/>
        </w:rPr>
      </w:pPr>
    </w:p>
    <w:p w:rsidR="00BC393C" w:rsidRDefault="00BC393C" w:rsidP="00BC393C">
      <w:pPr>
        <w:pStyle w:val="Default"/>
        <w:tabs>
          <w:tab w:val="left" w:pos="5997"/>
        </w:tabs>
        <w:rPr>
          <w:color w:val="auto"/>
          <w:sz w:val="23"/>
          <w:szCs w:val="23"/>
        </w:rPr>
      </w:pPr>
    </w:p>
    <w:p w:rsidR="00BC393C" w:rsidRDefault="00BC393C" w:rsidP="00BC393C">
      <w:pPr>
        <w:pStyle w:val="Default"/>
        <w:tabs>
          <w:tab w:val="left" w:pos="5997"/>
        </w:tabs>
        <w:rPr>
          <w:color w:val="auto"/>
          <w:sz w:val="23"/>
          <w:szCs w:val="23"/>
        </w:rPr>
      </w:pPr>
    </w:p>
    <w:p w:rsidR="00BC393C" w:rsidRDefault="00BC393C" w:rsidP="00BC393C">
      <w:pPr>
        <w:pStyle w:val="Default"/>
        <w:tabs>
          <w:tab w:val="left" w:pos="5997"/>
        </w:tabs>
        <w:rPr>
          <w:color w:val="auto"/>
          <w:sz w:val="23"/>
          <w:szCs w:val="23"/>
        </w:rPr>
      </w:pPr>
    </w:p>
    <w:p w:rsidR="00BC393C" w:rsidRDefault="00BC393C" w:rsidP="00BC393C">
      <w:pPr>
        <w:pStyle w:val="Default"/>
        <w:tabs>
          <w:tab w:val="left" w:pos="5997"/>
        </w:tabs>
        <w:rPr>
          <w:color w:val="auto"/>
          <w:sz w:val="23"/>
          <w:szCs w:val="23"/>
        </w:rPr>
      </w:pPr>
    </w:p>
    <w:p w:rsidR="00BC393C" w:rsidRDefault="00BC393C" w:rsidP="00BC393C">
      <w:pPr>
        <w:pStyle w:val="Default"/>
        <w:tabs>
          <w:tab w:val="left" w:pos="5997"/>
        </w:tabs>
        <w:rPr>
          <w:color w:val="auto"/>
          <w:sz w:val="23"/>
          <w:szCs w:val="23"/>
        </w:rPr>
      </w:pPr>
    </w:p>
    <w:p w:rsidR="00BC393C" w:rsidRDefault="00BC393C" w:rsidP="00BC393C">
      <w:pPr>
        <w:pStyle w:val="Default"/>
        <w:tabs>
          <w:tab w:val="left" w:pos="5997"/>
        </w:tabs>
        <w:rPr>
          <w:color w:val="auto"/>
          <w:sz w:val="23"/>
          <w:szCs w:val="23"/>
        </w:rPr>
      </w:pPr>
    </w:p>
    <w:p w:rsidR="00BC393C" w:rsidRDefault="00BC393C" w:rsidP="00BC393C">
      <w:pPr>
        <w:pStyle w:val="Default"/>
        <w:tabs>
          <w:tab w:val="left" w:pos="5997"/>
        </w:tabs>
        <w:rPr>
          <w:color w:val="auto"/>
          <w:sz w:val="23"/>
          <w:szCs w:val="23"/>
        </w:rPr>
      </w:pPr>
    </w:p>
    <w:p w:rsidR="00BC393C" w:rsidRDefault="00BC393C" w:rsidP="00BC393C">
      <w:pPr>
        <w:pStyle w:val="Default"/>
        <w:tabs>
          <w:tab w:val="left" w:pos="5997"/>
        </w:tabs>
        <w:rPr>
          <w:color w:val="auto"/>
          <w:sz w:val="23"/>
          <w:szCs w:val="23"/>
        </w:rPr>
      </w:pPr>
    </w:p>
    <w:p w:rsidR="00BC393C" w:rsidRDefault="00BC393C" w:rsidP="00BC393C">
      <w:pPr>
        <w:pStyle w:val="Default"/>
        <w:tabs>
          <w:tab w:val="left" w:pos="5997"/>
        </w:tabs>
        <w:rPr>
          <w:color w:val="auto"/>
          <w:sz w:val="23"/>
          <w:szCs w:val="23"/>
        </w:rPr>
      </w:pPr>
    </w:p>
    <w:p w:rsidR="00BC393C" w:rsidRDefault="00BC393C" w:rsidP="00BC393C">
      <w:pPr>
        <w:pStyle w:val="Default"/>
        <w:tabs>
          <w:tab w:val="left" w:pos="5997"/>
        </w:tabs>
        <w:rPr>
          <w:color w:val="auto"/>
          <w:sz w:val="23"/>
          <w:szCs w:val="23"/>
        </w:rPr>
      </w:pPr>
    </w:p>
    <w:p w:rsidR="00BC393C" w:rsidRDefault="00BC393C" w:rsidP="00BC393C">
      <w:pPr>
        <w:pStyle w:val="Default"/>
        <w:tabs>
          <w:tab w:val="left" w:pos="5997"/>
        </w:tabs>
        <w:rPr>
          <w:color w:val="auto"/>
          <w:sz w:val="23"/>
          <w:szCs w:val="23"/>
        </w:rPr>
      </w:pPr>
    </w:p>
    <w:p w:rsidR="00BC393C" w:rsidRDefault="00BC393C" w:rsidP="00BC393C">
      <w:pPr>
        <w:pStyle w:val="Default"/>
        <w:tabs>
          <w:tab w:val="left" w:pos="5997"/>
        </w:tabs>
        <w:rPr>
          <w:color w:val="auto"/>
          <w:sz w:val="23"/>
          <w:szCs w:val="23"/>
        </w:rPr>
      </w:pPr>
    </w:p>
    <w:p w:rsidR="00BC393C" w:rsidRDefault="00BC393C" w:rsidP="00BC393C">
      <w:pPr>
        <w:pStyle w:val="Default"/>
        <w:tabs>
          <w:tab w:val="left" w:pos="5997"/>
        </w:tabs>
        <w:rPr>
          <w:color w:val="auto"/>
          <w:sz w:val="23"/>
          <w:szCs w:val="23"/>
        </w:rPr>
      </w:pPr>
    </w:p>
    <w:p w:rsidR="00BC393C" w:rsidRDefault="00BC393C" w:rsidP="00BC393C">
      <w:pPr>
        <w:pStyle w:val="Default"/>
        <w:tabs>
          <w:tab w:val="left" w:pos="5997"/>
        </w:tabs>
        <w:rPr>
          <w:color w:val="auto"/>
          <w:sz w:val="23"/>
          <w:szCs w:val="23"/>
        </w:rPr>
      </w:pPr>
    </w:p>
    <w:p w:rsidR="00BC393C" w:rsidRDefault="00BC393C" w:rsidP="00BC393C">
      <w:pPr>
        <w:pStyle w:val="Default"/>
        <w:tabs>
          <w:tab w:val="left" w:pos="5997"/>
        </w:tabs>
        <w:rPr>
          <w:color w:val="auto"/>
          <w:sz w:val="23"/>
          <w:szCs w:val="23"/>
        </w:rPr>
      </w:pPr>
    </w:p>
    <w:p w:rsidR="00BC393C" w:rsidRDefault="00BC393C" w:rsidP="00BC393C">
      <w:pPr>
        <w:pStyle w:val="Default"/>
        <w:tabs>
          <w:tab w:val="left" w:pos="5997"/>
        </w:tabs>
        <w:rPr>
          <w:color w:val="auto"/>
          <w:sz w:val="23"/>
          <w:szCs w:val="23"/>
        </w:rPr>
      </w:pPr>
    </w:p>
    <w:p w:rsidR="00BC393C" w:rsidRDefault="00BC393C" w:rsidP="00BC393C">
      <w:pPr>
        <w:pStyle w:val="Default"/>
        <w:tabs>
          <w:tab w:val="left" w:pos="5997"/>
        </w:tabs>
        <w:rPr>
          <w:color w:val="auto"/>
          <w:sz w:val="23"/>
          <w:szCs w:val="23"/>
        </w:rPr>
      </w:pPr>
    </w:p>
    <w:p w:rsidR="00BC393C" w:rsidRDefault="00BC393C" w:rsidP="00BC393C">
      <w:pPr>
        <w:pStyle w:val="Default"/>
        <w:tabs>
          <w:tab w:val="left" w:pos="5997"/>
        </w:tabs>
        <w:rPr>
          <w:color w:val="auto"/>
          <w:sz w:val="23"/>
          <w:szCs w:val="23"/>
        </w:rPr>
      </w:pPr>
    </w:p>
    <w:p w:rsidR="00BC393C" w:rsidRDefault="00BC393C" w:rsidP="00BC393C">
      <w:pPr>
        <w:pStyle w:val="Default"/>
        <w:tabs>
          <w:tab w:val="left" w:pos="5997"/>
        </w:tabs>
        <w:rPr>
          <w:color w:val="auto"/>
          <w:sz w:val="23"/>
          <w:szCs w:val="23"/>
        </w:rPr>
      </w:pPr>
    </w:p>
    <w:p w:rsidR="00BC393C" w:rsidRDefault="00BC393C" w:rsidP="00BC393C">
      <w:pPr>
        <w:pStyle w:val="Default"/>
        <w:tabs>
          <w:tab w:val="left" w:pos="5997"/>
        </w:tabs>
        <w:rPr>
          <w:color w:val="auto"/>
          <w:sz w:val="23"/>
          <w:szCs w:val="23"/>
        </w:rPr>
      </w:pPr>
    </w:p>
    <w:p w:rsidR="00BC393C" w:rsidRDefault="00BC393C" w:rsidP="00BC393C">
      <w:pPr>
        <w:pStyle w:val="Default"/>
        <w:tabs>
          <w:tab w:val="left" w:pos="5997"/>
        </w:tabs>
        <w:rPr>
          <w:color w:val="auto"/>
          <w:sz w:val="23"/>
          <w:szCs w:val="23"/>
        </w:rPr>
      </w:pPr>
    </w:p>
    <w:p w:rsidR="00BC393C" w:rsidRDefault="00BC393C" w:rsidP="00BC393C">
      <w:pPr>
        <w:pStyle w:val="Default"/>
        <w:tabs>
          <w:tab w:val="left" w:pos="5997"/>
        </w:tabs>
        <w:rPr>
          <w:color w:val="auto"/>
          <w:sz w:val="23"/>
          <w:szCs w:val="23"/>
        </w:rPr>
      </w:pPr>
    </w:p>
    <w:p w:rsidR="00BC393C" w:rsidRDefault="00BC393C" w:rsidP="00BC393C">
      <w:pPr>
        <w:pStyle w:val="Default"/>
        <w:tabs>
          <w:tab w:val="left" w:pos="5997"/>
        </w:tabs>
        <w:rPr>
          <w:color w:val="auto"/>
          <w:sz w:val="23"/>
          <w:szCs w:val="23"/>
        </w:rPr>
      </w:pPr>
    </w:p>
    <w:p w:rsidR="00BC393C" w:rsidRDefault="00BC393C" w:rsidP="00BC393C">
      <w:pPr>
        <w:pStyle w:val="Default"/>
        <w:tabs>
          <w:tab w:val="left" w:pos="5997"/>
        </w:tabs>
        <w:rPr>
          <w:color w:val="auto"/>
          <w:sz w:val="23"/>
          <w:szCs w:val="23"/>
        </w:rPr>
      </w:pPr>
    </w:p>
    <w:p w:rsidR="00BC393C" w:rsidRDefault="00BC393C" w:rsidP="00BC393C">
      <w:pPr>
        <w:pStyle w:val="Default"/>
        <w:tabs>
          <w:tab w:val="left" w:pos="5997"/>
        </w:tabs>
        <w:rPr>
          <w:color w:val="auto"/>
          <w:sz w:val="23"/>
          <w:szCs w:val="23"/>
        </w:rPr>
      </w:pPr>
    </w:p>
    <w:p w:rsidR="00BC393C" w:rsidRDefault="00BC393C" w:rsidP="00BC393C">
      <w:pPr>
        <w:pStyle w:val="Default"/>
        <w:tabs>
          <w:tab w:val="left" w:pos="5997"/>
        </w:tabs>
        <w:rPr>
          <w:color w:val="auto"/>
          <w:sz w:val="23"/>
          <w:szCs w:val="23"/>
        </w:rPr>
      </w:pPr>
    </w:p>
    <w:p w:rsidR="00BC393C" w:rsidRDefault="00BC393C" w:rsidP="00BC393C">
      <w:pPr>
        <w:pStyle w:val="Default"/>
        <w:tabs>
          <w:tab w:val="left" w:pos="5997"/>
        </w:tabs>
        <w:rPr>
          <w:color w:val="auto"/>
          <w:sz w:val="23"/>
          <w:szCs w:val="23"/>
        </w:rPr>
      </w:pPr>
    </w:p>
    <w:p w:rsidR="00BC393C" w:rsidRDefault="00BC393C" w:rsidP="00BC393C">
      <w:pPr>
        <w:pStyle w:val="Default"/>
        <w:tabs>
          <w:tab w:val="left" w:pos="5997"/>
        </w:tabs>
        <w:rPr>
          <w:color w:val="auto"/>
          <w:sz w:val="23"/>
          <w:szCs w:val="23"/>
        </w:rPr>
      </w:pPr>
    </w:p>
    <w:p w:rsidR="00BC393C" w:rsidRDefault="00BC393C" w:rsidP="00BC393C">
      <w:pPr>
        <w:pStyle w:val="Default"/>
        <w:tabs>
          <w:tab w:val="left" w:pos="5997"/>
        </w:tabs>
        <w:rPr>
          <w:color w:val="auto"/>
          <w:sz w:val="23"/>
          <w:szCs w:val="23"/>
        </w:rPr>
      </w:pPr>
    </w:p>
    <w:p w:rsidR="00BC393C" w:rsidRDefault="00BC393C" w:rsidP="00BC393C">
      <w:pPr>
        <w:pStyle w:val="Default"/>
        <w:tabs>
          <w:tab w:val="left" w:pos="5997"/>
        </w:tabs>
        <w:rPr>
          <w:color w:val="auto"/>
          <w:sz w:val="23"/>
          <w:szCs w:val="23"/>
        </w:rPr>
      </w:pPr>
    </w:p>
    <w:p w:rsidR="00BC393C" w:rsidRDefault="00BC393C" w:rsidP="00BC393C">
      <w:pPr>
        <w:pStyle w:val="Default"/>
        <w:tabs>
          <w:tab w:val="left" w:pos="5997"/>
        </w:tabs>
        <w:rPr>
          <w:color w:val="auto"/>
          <w:sz w:val="23"/>
          <w:szCs w:val="23"/>
        </w:rPr>
      </w:pPr>
    </w:p>
    <w:p w:rsidR="00BC393C" w:rsidRDefault="00BC393C" w:rsidP="00BC393C">
      <w:pPr>
        <w:pStyle w:val="Default"/>
      </w:pPr>
    </w:p>
    <w:p w:rsidR="00BC393C" w:rsidRDefault="00BC393C" w:rsidP="00BC393C">
      <w:pPr>
        <w:pStyle w:val="Default"/>
        <w:jc w:val="center"/>
        <w:rPr>
          <w:b/>
          <w:bCs/>
          <w:sz w:val="28"/>
          <w:szCs w:val="28"/>
        </w:rPr>
      </w:pPr>
      <w:r>
        <w:rPr>
          <w:b/>
          <w:bCs/>
          <w:sz w:val="28"/>
          <w:szCs w:val="28"/>
        </w:rPr>
        <w:t>TD 5 : Biologie et criminalistique</w:t>
      </w:r>
    </w:p>
    <w:p w:rsidR="00BC393C" w:rsidRDefault="00BC393C" w:rsidP="00BC393C">
      <w:pPr>
        <w:pStyle w:val="Default"/>
        <w:jc w:val="center"/>
        <w:rPr>
          <w:sz w:val="28"/>
          <w:szCs w:val="28"/>
        </w:rPr>
      </w:pPr>
    </w:p>
    <w:p w:rsidR="00BC393C" w:rsidRDefault="00BC393C" w:rsidP="00BC393C">
      <w:pPr>
        <w:pStyle w:val="Default"/>
        <w:spacing w:line="360" w:lineRule="auto"/>
        <w:rPr>
          <w:sz w:val="28"/>
          <w:szCs w:val="28"/>
        </w:rPr>
      </w:pPr>
      <w:r>
        <w:rPr>
          <w:b/>
          <w:bCs/>
          <w:sz w:val="28"/>
          <w:szCs w:val="28"/>
        </w:rPr>
        <w:t xml:space="preserve">Mort par overdose ou par empoisonnement ? </w:t>
      </w:r>
    </w:p>
    <w:p w:rsidR="00BC393C" w:rsidRDefault="00BC393C" w:rsidP="00BC393C">
      <w:pPr>
        <w:pStyle w:val="Default"/>
        <w:spacing w:line="360" w:lineRule="auto"/>
        <w:rPr>
          <w:sz w:val="28"/>
          <w:szCs w:val="28"/>
        </w:rPr>
      </w:pPr>
      <w:r>
        <w:rPr>
          <w:b/>
          <w:bCs/>
          <w:sz w:val="28"/>
          <w:szCs w:val="28"/>
        </w:rPr>
        <w:t xml:space="preserve">Conduite automobile sous l’empire d’alcool ou de stupéfiants ? </w:t>
      </w:r>
    </w:p>
    <w:p w:rsidR="00BC393C" w:rsidRDefault="00BC393C" w:rsidP="00BC393C">
      <w:pPr>
        <w:pStyle w:val="Default"/>
        <w:spacing w:line="360" w:lineRule="auto"/>
        <w:rPr>
          <w:sz w:val="28"/>
          <w:szCs w:val="28"/>
        </w:rPr>
      </w:pPr>
      <w:r>
        <w:rPr>
          <w:b/>
          <w:bCs/>
          <w:sz w:val="28"/>
          <w:szCs w:val="28"/>
        </w:rPr>
        <w:t xml:space="preserve">Soumission médicamenteuse au cours de viols ? </w:t>
      </w:r>
    </w:p>
    <w:p w:rsidR="00BC393C" w:rsidRDefault="00BC393C" w:rsidP="00BC393C">
      <w:pPr>
        <w:pStyle w:val="Default"/>
        <w:spacing w:line="360" w:lineRule="auto"/>
        <w:rPr>
          <w:b/>
          <w:bCs/>
          <w:sz w:val="28"/>
          <w:szCs w:val="28"/>
        </w:rPr>
      </w:pPr>
      <w:r>
        <w:rPr>
          <w:b/>
          <w:bCs/>
          <w:sz w:val="28"/>
          <w:szCs w:val="28"/>
        </w:rPr>
        <w:t xml:space="preserve">Inhalation de gaz au cours d’incendies ? </w:t>
      </w:r>
    </w:p>
    <w:p w:rsidR="00BC393C" w:rsidRDefault="00BC393C" w:rsidP="00BC393C">
      <w:pPr>
        <w:pStyle w:val="Default"/>
        <w:spacing w:line="360" w:lineRule="auto"/>
        <w:rPr>
          <w:sz w:val="28"/>
          <w:szCs w:val="28"/>
        </w:rPr>
      </w:pPr>
    </w:p>
    <w:p w:rsidR="00BC393C" w:rsidRPr="00BC393C" w:rsidRDefault="00BC393C" w:rsidP="00BC393C">
      <w:pPr>
        <w:pStyle w:val="Default"/>
        <w:spacing w:line="360" w:lineRule="auto"/>
        <w:jc w:val="both"/>
        <w:rPr>
          <w:rFonts w:asciiTheme="majorBidi" w:hAnsiTheme="majorBidi" w:cstheme="majorBidi"/>
        </w:rPr>
      </w:pPr>
      <w:r>
        <w:rPr>
          <w:b/>
          <w:bCs/>
          <w:sz w:val="23"/>
          <w:szCs w:val="23"/>
        </w:rPr>
        <w:t>1</w:t>
      </w:r>
      <w:r w:rsidRPr="00BC393C">
        <w:rPr>
          <w:rFonts w:asciiTheme="majorBidi" w:hAnsiTheme="majorBidi" w:cstheme="majorBidi"/>
          <w:b/>
          <w:bCs/>
        </w:rPr>
        <w:t xml:space="preserve">. Introduction : </w:t>
      </w:r>
    </w:p>
    <w:p w:rsidR="00BC393C" w:rsidRPr="00BC393C" w:rsidRDefault="00BC393C" w:rsidP="00BC393C">
      <w:pPr>
        <w:pStyle w:val="Default"/>
        <w:spacing w:line="360" w:lineRule="auto"/>
        <w:jc w:val="both"/>
        <w:rPr>
          <w:rFonts w:asciiTheme="majorBidi" w:hAnsiTheme="majorBidi" w:cstheme="majorBidi"/>
        </w:rPr>
      </w:pPr>
      <w:r w:rsidRPr="00BC393C">
        <w:rPr>
          <w:rFonts w:asciiTheme="majorBidi" w:hAnsiTheme="majorBidi" w:cstheme="majorBidi"/>
        </w:rPr>
        <w:t xml:space="preserve">Les toxicologues répondent quotidiennement à ces questions et à bien d’autres. </w:t>
      </w:r>
    </w:p>
    <w:p w:rsidR="00BC393C" w:rsidRPr="00BC393C" w:rsidRDefault="00BC393C" w:rsidP="00BC393C">
      <w:pPr>
        <w:pStyle w:val="Default"/>
        <w:spacing w:line="360" w:lineRule="auto"/>
        <w:jc w:val="both"/>
        <w:rPr>
          <w:rFonts w:asciiTheme="majorBidi" w:hAnsiTheme="majorBidi" w:cstheme="majorBidi"/>
        </w:rPr>
      </w:pPr>
      <w:r w:rsidRPr="00BC393C">
        <w:rPr>
          <w:rFonts w:asciiTheme="majorBidi" w:hAnsiTheme="majorBidi" w:cstheme="majorBidi"/>
        </w:rPr>
        <w:t xml:space="preserve">Ils sont en effet capables de mettre en évidence des quantités infimes de substances toxiques dans divers milieux. </w:t>
      </w:r>
    </w:p>
    <w:p w:rsidR="00BC393C" w:rsidRPr="00BC393C" w:rsidRDefault="00BC393C" w:rsidP="00BC393C">
      <w:pPr>
        <w:pStyle w:val="Default"/>
        <w:spacing w:line="360" w:lineRule="auto"/>
        <w:jc w:val="both"/>
        <w:rPr>
          <w:rFonts w:asciiTheme="majorBidi" w:hAnsiTheme="majorBidi" w:cstheme="majorBidi"/>
        </w:rPr>
      </w:pPr>
      <w:r w:rsidRPr="00BC393C">
        <w:rPr>
          <w:rFonts w:asciiTheme="majorBidi" w:hAnsiTheme="majorBidi" w:cstheme="majorBidi"/>
        </w:rPr>
        <w:t xml:space="preserve">Le sang et les urines sont très souvent analysés, mais d’autres types de prélèvements peuvent être étudiés, comme la bile ou le contenu gastrique. </w:t>
      </w:r>
    </w:p>
    <w:p w:rsidR="00BC393C" w:rsidRPr="00BC393C" w:rsidRDefault="00BC393C" w:rsidP="00BC393C">
      <w:pPr>
        <w:pStyle w:val="Default"/>
        <w:spacing w:line="360" w:lineRule="auto"/>
        <w:jc w:val="both"/>
        <w:rPr>
          <w:rFonts w:asciiTheme="majorBidi" w:hAnsiTheme="majorBidi" w:cstheme="majorBidi"/>
        </w:rPr>
      </w:pPr>
      <w:r w:rsidRPr="00BC393C">
        <w:rPr>
          <w:rFonts w:asciiTheme="majorBidi" w:hAnsiTheme="majorBidi" w:cstheme="majorBidi"/>
        </w:rPr>
        <w:t xml:space="preserve">De même, les cheveux, mais aussi des aliments ou des boissons de nature suspecte peuvent donner lieu à des investigations. </w:t>
      </w:r>
    </w:p>
    <w:p w:rsidR="00BC393C" w:rsidRPr="00BC393C" w:rsidRDefault="00BC393C" w:rsidP="00BC393C">
      <w:pPr>
        <w:pStyle w:val="Default"/>
        <w:spacing w:line="360" w:lineRule="auto"/>
        <w:jc w:val="both"/>
        <w:rPr>
          <w:rFonts w:asciiTheme="majorBidi" w:hAnsiTheme="majorBidi" w:cstheme="majorBidi"/>
        </w:rPr>
      </w:pPr>
      <w:r w:rsidRPr="00BC393C">
        <w:rPr>
          <w:rFonts w:asciiTheme="majorBidi" w:hAnsiTheme="majorBidi" w:cstheme="majorBidi"/>
        </w:rPr>
        <w:t xml:space="preserve">Les produits à identifier peuvent être des stupéfiants, des médicaments, mais aussi d’autres substances d’origine naturelle ou synthétique. </w:t>
      </w:r>
    </w:p>
    <w:p w:rsidR="00BC393C" w:rsidRDefault="00BC393C" w:rsidP="00BC393C">
      <w:pPr>
        <w:pStyle w:val="Default"/>
        <w:spacing w:line="360" w:lineRule="auto"/>
        <w:jc w:val="both"/>
        <w:rPr>
          <w:rFonts w:asciiTheme="majorBidi" w:hAnsiTheme="majorBidi" w:cstheme="majorBidi"/>
        </w:rPr>
      </w:pPr>
      <w:r w:rsidRPr="00BC393C">
        <w:rPr>
          <w:rFonts w:asciiTheme="majorBidi" w:hAnsiTheme="majorBidi" w:cstheme="majorBidi"/>
        </w:rPr>
        <w:t xml:space="preserve">Pour réaliser ces identifications, les analystes de ce service ont, entre autres, à leur disposition, des spectromètres de masse reliés à des banques de données informatisées, ils utilisent également des réactifs chimiques utilisant des réactions imuno-enzymatiques, ou encore effectuent des chromatographies en phase liquide ou gazeuse (pour identifier les crimes). </w:t>
      </w:r>
    </w:p>
    <w:p w:rsidR="00BC393C" w:rsidRPr="00BC393C" w:rsidRDefault="00BC393C" w:rsidP="00BC393C">
      <w:pPr>
        <w:pStyle w:val="Default"/>
        <w:spacing w:line="360" w:lineRule="auto"/>
        <w:jc w:val="both"/>
        <w:rPr>
          <w:rFonts w:asciiTheme="majorBidi" w:hAnsiTheme="majorBidi" w:cstheme="majorBidi"/>
        </w:rPr>
      </w:pPr>
    </w:p>
    <w:p w:rsidR="00BC393C" w:rsidRPr="00BC393C" w:rsidRDefault="00BC393C" w:rsidP="00BC393C">
      <w:pPr>
        <w:pStyle w:val="Default"/>
        <w:spacing w:line="360" w:lineRule="auto"/>
        <w:jc w:val="both"/>
        <w:rPr>
          <w:rFonts w:asciiTheme="majorBidi" w:hAnsiTheme="majorBidi" w:cstheme="majorBidi"/>
        </w:rPr>
      </w:pPr>
      <w:r w:rsidRPr="00BC393C">
        <w:rPr>
          <w:rFonts w:asciiTheme="majorBidi" w:hAnsiTheme="majorBidi" w:cstheme="majorBidi"/>
          <w:b/>
          <w:bCs/>
        </w:rPr>
        <w:t xml:space="preserve">2. La police scientifique vue par la société : </w:t>
      </w:r>
    </w:p>
    <w:p w:rsidR="00BC393C" w:rsidRPr="00BC393C" w:rsidRDefault="00BC393C" w:rsidP="00BC393C">
      <w:pPr>
        <w:pStyle w:val="Default"/>
        <w:spacing w:line="360" w:lineRule="auto"/>
        <w:jc w:val="both"/>
        <w:rPr>
          <w:rFonts w:asciiTheme="majorBidi" w:hAnsiTheme="majorBidi" w:cstheme="majorBidi"/>
        </w:rPr>
      </w:pPr>
      <w:r w:rsidRPr="00BC393C">
        <w:rPr>
          <w:rFonts w:asciiTheme="majorBidi" w:hAnsiTheme="majorBidi" w:cstheme="majorBidi"/>
        </w:rPr>
        <w:t xml:space="preserve">Dans le but de connaître l’image de la police scientifique au sein de notre société, nous avons effectué un sondage sur internet. </w:t>
      </w:r>
    </w:p>
    <w:p w:rsidR="00BC393C" w:rsidRPr="00BC393C" w:rsidRDefault="00BC393C" w:rsidP="00BC393C">
      <w:pPr>
        <w:pStyle w:val="Default"/>
        <w:spacing w:line="360" w:lineRule="auto"/>
        <w:jc w:val="both"/>
        <w:rPr>
          <w:rFonts w:asciiTheme="majorBidi" w:hAnsiTheme="majorBidi" w:cstheme="majorBidi"/>
        </w:rPr>
      </w:pPr>
      <w:r w:rsidRPr="00BC393C">
        <w:rPr>
          <w:rFonts w:asciiTheme="majorBidi" w:hAnsiTheme="majorBidi" w:cstheme="majorBidi"/>
        </w:rPr>
        <w:t xml:space="preserve">Les nombreuses réponses à ce questionnaire nous ont permis d’observer que les idées (parfois fausses) que nous avions avant notre étude étaient communes à une bonne partie de la population. </w:t>
      </w:r>
    </w:p>
    <w:p w:rsidR="00BC393C" w:rsidRPr="00BC393C" w:rsidRDefault="00BC393C" w:rsidP="00BC393C">
      <w:pPr>
        <w:pStyle w:val="Default"/>
        <w:spacing w:line="360" w:lineRule="auto"/>
        <w:jc w:val="both"/>
        <w:rPr>
          <w:rFonts w:asciiTheme="majorBidi" w:hAnsiTheme="majorBidi" w:cstheme="majorBidi"/>
        </w:rPr>
      </w:pPr>
      <w:r w:rsidRPr="00BC393C">
        <w:rPr>
          <w:rFonts w:asciiTheme="majorBidi" w:hAnsiTheme="majorBidi" w:cstheme="majorBidi"/>
        </w:rPr>
        <w:t xml:space="preserve">En effet, à la question concernant la valeur juridique des résultats, 81% des personnes sondées affirment qu’ils constituent des preuves alors que, dans la réalité, ce sont des indices qui, bien qu’essentiels, nécessitent du recul et du discernement. </w:t>
      </w:r>
    </w:p>
    <w:p w:rsidR="00BC393C" w:rsidRPr="00BC393C" w:rsidRDefault="00BC393C" w:rsidP="00BC393C">
      <w:pPr>
        <w:pStyle w:val="Default"/>
        <w:spacing w:line="360" w:lineRule="auto"/>
        <w:jc w:val="both"/>
        <w:rPr>
          <w:rFonts w:asciiTheme="majorBidi" w:hAnsiTheme="majorBidi" w:cstheme="majorBidi"/>
        </w:rPr>
      </w:pPr>
      <w:r w:rsidRPr="00BC393C">
        <w:rPr>
          <w:rFonts w:asciiTheme="majorBidi" w:hAnsiTheme="majorBidi" w:cstheme="majorBidi"/>
        </w:rPr>
        <w:t xml:space="preserve">A cette question, seules les personnes ayant une activité relative au droit (des étudiants notamment) ont fait cette observation. </w:t>
      </w:r>
    </w:p>
    <w:p w:rsidR="00BC393C" w:rsidRDefault="00BC393C" w:rsidP="00BC393C">
      <w:pPr>
        <w:pStyle w:val="Default"/>
        <w:spacing w:line="360" w:lineRule="auto"/>
        <w:jc w:val="both"/>
        <w:rPr>
          <w:rFonts w:asciiTheme="majorBidi" w:hAnsiTheme="majorBidi" w:cstheme="majorBidi"/>
        </w:rPr>
      </w:pPr>
      <w:r w:rsidRPr="00BC393C">
        <w:rPr>
          <w:rFonts w:asciiTheme="majorBidi" w:hAnsiTheme="majorBidi" w:cstheme="majorBidi"/>
        </w:rPr>
        <w:t xml:space="preserve">Le domaine professionnel de la police scientifique semble à beaucoup difficile d’accès malgré le grand intérêt qu’il suscite (69% des sondés aimeraient ou auraient aimé travailler au sein de la police scientifique). </w:t>
      </w:r>
    </w:p>
    <w:p w:rsidR="00BC393C" w:rsidRPr="00BC393C" w:rsidRDefault="00BC393C" w:rsidP="00BC393C">
      <w:pPr>
        <w:pStyle w:val="Default"/>
        <w:spacing w:line="360" w:lineRule="auto"/>
        <w:jc w:val="both"/>
        <w:rPr>
          <w:rFonts w:asciiTheme="majorBidi" w:hAnsiTheme="majorBidi" w:cstheme="majorBidi"/>
          <w:color w:val="auto"/>
        </w:rPr>
      </w:pPr>
      <w:r w:rsidRPr="00BC393C">
        <w:rPr>
          <w:rFonts w:asciiTheme="majorBidi" w:hAnsiTheme="majorBidi" w:cstheme="majorBidi"/>
          <w:color w:val="auto"/>
        </w:rPr>
        <w:t xml:space="preserve">Enfin, de nombreuses personnes sondées nous ont fait part, dans leurs commentaires du manque d’informations dont ils disposaient à ce sujet (que nous avons d’ailleurs nous même observé), mais également de leur intérêt à mieux le connaître. </w:t>
      </w:r>
    </w:p>
    <w:p w:rsidR="00BC393C" w:rsidRPr="00BC393C" w:rsidRDefault="00BC393C" w:rsidP="00BC393C">
      <w:pPr>
        <w:pStyle w:val="Default"/>
        <w:spacing w:line="360" w:lineRule="auto"/>
        <w:jc w:val="both"/>
        <w:rPr>
          <w:rFonts w:asciiTheme="majorBidi" w:hAnsiTheme="majorBidi" w:cstheme="majorBidi"/>
          <w:color w:val="auto"/>
        </w:rPr>
      </w:pPr>
      <w:r w:rsidRPr="00BC393C">
        <w:rPr>
          <w:rFonts w:asciiTheme="majorBidi" w:hAnsiTheme="majorBidi" w:cstheme="majorBidi"/>
          <w:b/>
          <w:bCs/>
          <w:color w:val="auto"/>
        </w:rPr>
        <w:t xml:space="preserve">3. La section biologique dans la police scientifique : </w:t>
      </w:r>
    </w:p>
    <w:p w:rsidR="00BC393C" w:rsidRPr="00BC393C" w:rsidRDefault="00BC393C" w:rsidP="00BC393C">
      <w:pPr>
        <w:pStyle w:val="Default"/>
        <w:spacing w:line="360" w:lineRule="auto"/>
        <w:jc w:val="both"/>
        <w:rPr>
          <w:rFonts w:asciiTheme="majorBidi" w:hAnsiTheme="majorBidi" w:cstheme="majorBidi"/>
          <w:color w:val="auto"/>
        </w:rPr>
      </w:pPr>
      <w:r w:rsidRPr="00BC393C">
        <w:rPr>
          <w:rFonts w:asciiTheme="majorBidi" w:hAnsiTheme="majorBidi" w:cstheme="majorBidi"/>
          <w:b/>
          <w:bCs/>
          <w:color w:val="auto"/>
        </w:rPr>
        <w:t xml:space="preserve">3.1. Le rôle des empreintes génétiques présenté à travers les enquêtes policières </w:t>
      </w:r>
    </w:p>
    <w:p w:rsidR="00BC393C" w:rsidRPr="00BC393C" w:rsidRDefault="00BC393C" w:rsidP="00BC393C">
      <w:pPr>
        <w:pStyle w:val="Default"/>
        <w:spacing w:line="360" w:lineRule="auto"/>
        <w:jc w:val="both"/>
        <w:rPr>
          <w:rFonts w:asciiTheme="majorBidi" w:hAnsiTheme="majorBidi" w:cstheme="majorBidi"/>
          <w:color w:val="auto"/>
        </w:rPr>
      </w:pPr>
      <w:r w:rsidRPr="00BC393C">
        <w:rPr>
          <w:rFonts w:asciiTheme="majorBidi" w:hAnsiTheme="majorBidi" w:cstheme="majorBidi"/>
          <w:b/>
          <w:bCs/>
          <w:color w:val="auto"/>
        </w:rPr>
        <w:t xml:space="preserve">a) Qu’est ce qu’une empreinte génétique ? </w:t>
      </w:r>
    </w:p>
    <w:p w:rsidR="00BC393C" w:rsidRPr="00BC393C" w:rsidRDefault="00BC393C" w:rsidP="00BC393C">
      <w:pPr>
        <w:pStyle w:val="Default"/>
        <w:spacing w:line="360" w:lineRule="auto"/>
        <w:jc w:val="both"/>
        <w:rPr>
          <w:rFonts w:asciiTheme="majorBidi" w:hAnsiTheme="majorBidi" w:cstheme="majorBidi"/>
          <w:color w:val="auto"/>
        </w:rPr>
      </w:pPr>
      <w:r w:rsidRPr="00BC393C">
        <w:rPr>
          <w:rFonts w:asciiTheme="majorBidi" w:hAnsiTheme="majorBidi" w:cstheme="majorBidi"/>
          <w:color w:val="auto"/>
        </w:rPr>
        <w:t xml:space="preserve">Au cœur de chacune des cellules de notre corps, exception faite des globules rouges, se trouve un noyau au sein duquel se trouvent toutes les informations de notre patrimoine génétique sous forme d’ADN (Acide Désoxyribo Nucléique). </w:t>
      </w:r>
    </w:p>
    <w:p w:rsidR="00BC393C" w:rsidRPr="00BC393C" w:rsidRDefault="00BC393C" w:rsidP="00BC393C">
      <w:pPr>
        <w:pStyle w:val="Default"/>
        <w:spacing w:line="360" w:lineRule="auto"/>
        <w:jc w:val="both"/>
        <w:rPr>
          <w:rFonts w:asciiTheme="majorBidi" w:hAnsiTheme="majorBidi" w:cstheme="majorBidi"/>
          <w:color w:val="auto"/>
        </w:rPr>
      </w:pPr>
      <w:r w:rsidRPr="00BC393C">
        <w:rPr>
          <w:rFonts w:asciiTheme="majorBidi" w:hAnsiTheme="majorBidi" w:cstheme="majorBidi"/>
          <w:color w:val="auto"/>
        </w:rPr>
        <w:t xml:space="preserve">Pour un même individu, toutes les cellules nucléées, qu’elles soient contenues dans le sang (globules blancs), le sperme, les secrétions vaginales, le bulbe des cheveux, la peau ou issues d’autres tissus et organes, contiennent le même ADN. </w:t>
      </w:r>
    </w:p>
    <w:p w:rsidR="00BC393C" w:rsidRPr="00BC393C" w:rsidRDefault="00BC393C" w:rsidP="00BC393C">
      <w:pPr>
        <w:pStyle w:val="Default"/>
        <w:spacing w:line="360" w:lineRule="auto"/>
        <w:jc w:val="both"/>
        <w:rPr>
          <w:rFonts w:asciiTheme="majorBidi" w:hAnsiTheme="majorBidi" w:cstheme="majorBidi"/>
          <w:color w:val="auto"/>
        </w:rPr>
      </w:pPr>
      <w:r w:rsidRPr="00BC393C">
        <w:rPr>
          <w:rFonts w:asciiTheme="majorBidi" w:hAnsiTheme="majorBidi" w:cstheme="majorBidi"/>
          <w:color w:val="auto"/>
        </w:rPr>
        <w:t xml:space="preserve">L’identification d’un même individu, au moyen de son empreinte génétique, repose sur la mise en évidence et la comparaison d’éléments spécifiques inclus dans son ADN. </w:t>
      </w:r>
    </w:p>
    <w:p w:rsidR="00BC393C" w:rsidRPr="00BC393C" w:rsidRDefault="00BC393C" w:rsidP="00BC393C">
      <w:pPr>
        <w:pStyle w:val="Default"/>
        <w:spacing w:line="360" w:lineRule="auto"/>
        <w:jc w:val="both"/>
        <w:rPr>
          <w:rFonts w:asciiTheme="majorBidi" w:hAnsiTheme="majorBidi" w:cstheme="majorBidi"/>
          <w:color w:val="auto"/>
        </w:rPr>
      </w:pPr>
      <w:r w:rsidRPr="00BC393C">
        <w:rPr>
          <w:rFonts w:asciiTheme="majorBidi" w:hAnsiTheme="majorBidi" w:cstheme="majorBidi"/>
          <w:b/>
          <w:bCs/>
          <w:color w:val="auto"/>
        </w:rPr>
        <w:t xml:space="preserve">b) L’affaire Dickinson : </w:t>
      </w:r>
    </w:p>
    <w:p w:rsidR="00BC393C" w:rsidRPr="00BC393C" w:rsidRDefault="00BC393C" w:rsidP="00BC393C">
      <w:pPr>
        <w:pStyle w:val="Default"/>
        <w:spacing w:line="360" w:lineRule="auto"/>
        <w:jc w:val="both"/>
        <w:rPr>
          <w:rFonts w:asciiTheme="majorBidi" w:hAnsiTheme="majorBidi" w:cstheme="majorBidi"/>
          <w:color w:val="auto"/>
        </w:rPr>
      </w:pPr>
      <w:r w:rsidRPr="00BC393C">
        <w:rPr>
          <w:rFonts w:asciiTheme="majorBidi" w:hAnsiTheme="majorBidi" w:cstheme="majorBidi"/>
          <w:color w:val="auto"/>
        </w:rPr>
        <w:t xml:space="preserve">Dans le procès de tuerie de « Mont Fort », le principal suspect a été identifié grâce à des analyses génétiques comme c’est le cas aujourd’hui dans beaucoup d'affaires criminelles. </w:t>
      </w:r>
    </w:p>
    <w:p w:rsidR="00BC393C" w:rsidRPr="00BC393C" w:rsidRDefault="00BC393C" w:rsidP="00BC393C">
      <w:pPr>
        <w:pStyle w:val="Default"/>
        <w:spacing w:line="360" w:lineRule="auto"/>
        <w:jc w:val="both"/>
        <w:rPr>
          <w:rFonts w:asciiTheme="majorBidi" w:hAnsiTheme="majorBidi" w:cstheme="majorBidi"/>
          <w:color w:val="auto"/>
        </w:rPr>
      </w:pPr>
      <w:r w:rsidRPr="00BC393C">
        <w:rPr>
          <w:rFonts w:asciiTheme="majorBidi" w:hAnsiTheme="majorBidi" w:cstheme="majorBidi"/>
          <w:color w:val="auto"/>
        </w:rPr>
        <w:t xml:space="preserve">Le 21 juillet 1996, Patrice Padé est accusé d’un crime odieux : le viol d’une mineure suivi d’un assassinat. </w:t>
      </w:r>
    </w:p>
    <w:p w:rsidR="00BC393C" w:rsidRPr="00BC393C" w:rsidRDefault="00BC393C" w:rsidP="00BC393C">
      <w:pPr>
        <w:pStyle w:val="Default"/>
        <w:spacing w:line="360" w:lineRule="auto"/>
        <w:jc w:val="both"/>
        <w:rPr>
          <w:rFonts w:asciiTheme="majorBidi" w:hAnsiTheme="majorBidi" w:cstheme="majorBidi"/>
          <w:color w:val="auto"/>
        </w:rPr>
      </w:pPr>
      <w:r w:rsidRPr="00BC393C">
        <w:rPr>
          <w:rFonts w:asciiTheme="majorBidi" w:hAnsiTheme="majorBidi" w:cstheme="majorBidi"/>
          <w:color w:val="auto"/>
        </w:rPr>
        <w:t xml:space="preserve">Le tatouage, le sac à dos, les cheveux longs faisaient de lui le coupable idéal. </w:t>
      </w:r>
    </w:p>
    <w:p w:rsidR="00BC393C" w:rsidRPr="00BC393C" w:rsidRDefault="00BC393C" w:rsidP="00BC393C">
      <w:pPr>
        <w:pStyle w:val="Default"/>
        <w:spacing w:line="360" w:lineRule="auto"/>
        <w:jc w:val="both"/>
        <w:rPr>
          <w:rFonts w:asciiTheme="majorBidi" w:hAnsiTheme="majorBidi" w:cstheme="majorBidi"/>
          <w:color w:val="auto"/>
        </w:rPr>
      </w:pPr>
      <w:r w:rsidRPr="00BC393C">
        <w:rPr>
          <w:rFonts w:asciiTheme="majorBidi" w:hAnsiTheme="majorBidi" w:cstheme="majorBidi"/>
          <w:color w:val="auto"/>
        </w:rPr>
        <w:t xml:space="preserve">Harcelé de questions par les gendarmes, il craque et reconnaît le crime. Mais heureusement, par mesures de précautions, le juge ordonne une expertise génétique sur le corps de la victime où on a retrouvé le sperme du meurtrier. </w:t>
      </w:r>
    </w:p>
    <w:p w:rsidR="00BC393C" w:rsidRPr="00BC393C" w:rsidRDefault="00BC393C" w:rsidP="00BC393C">
      <w:pPr>
        <w:pStyle w:val="Default"/>
        <w:spacing w:line="360" w:lineRule="auto"/>
        <w:jc w:val="both"/>
        <w:rPr>
          <w:rFonts w:asciiTheme="majorBidi" w:hAnsiTheme="majorBidi" w:cstheme="majorBidi"/>
          <w:color w:val="auto"/>
        </w:rPr>
      </w:pPr>
      <w:r w:rsidRPr="00BC393C">
        <w:rPr>
          <w:rFonts w:asciiTheme="majorBidi" w:hAnsiTheme="majorBidi" w:cstheme="majorBidi"/>
          <w:color w:val="auto"/>
        </w:rPr>
        <w:t xml:space="preserve">Son sperme va être comparé avec celui de Patrice Padé. </w:t>
      </w:r>
    </w:p>
    <w:p w:rsidR="00BC393C" w:rsidRPr="00BC393C" w:rsidRDefault="00BC393C" w:rsidP="00BC393C">
      <w:pPr>
        <w:pStyle w:val="Default"/>
        <w:spacing w:line="360" w:lineRule="auto"/>
        <w:jc w:val="both"/>
        <w:rPr>
          <w:rFonts w:asciiTheme="majorBidi" w:hAnsiTheme="majorBidi" w:cstheme="majorBidi"/>
          <w:color w:val="auto"/>
        </w:rPr>
      </w:pPr>
      <w:r w:rsidRPr="00BC393C">
        <w:rPr>
          <w:rFonts w:asciiTheme="majorBidi" w:hAnsiTheme="majorBidi" w:cstheme="majorBidi"/>
          <w:color w:val="auto"/>
        </w:rPr>
        <w:t xml:space="preserve">Surprise, les deux ADN ne correspondent pas. </w:t>
      </w:r>
    </w:p>
    <w:p w:rsidR="00BC393C" w:rsidRPr="00BC393C" w:rsidRDefault="00BC393C" w:rsidP="00BC393C">
      <w:pPr>
        <w:pStyle w:val="Default"/>
        <w:spacing w:line="360" w:lineRule="auto"/>
        <w:jc w:val="both"/>
        <w:rPr>
          <w:rFonts w:asciiTheme="majorBidi" w:hAnsiTheme="majorBidi" w:cstheme="majorBidi"/>
          <w:color w:val="auto"/>
        </w:rPr>
      </w:pPr>
      <w:r w:rsidRPr="00BC393C">
        <w:rPr>
          <w:rFonts w:asciiTheme="majorBidi" w:hAnsiTheme="majorBidi" w:cstheme="majorBidi"/>
          <w:color w:val="auto"/>
        </w:rPr>
        <w:t xml:space="preserve">Patrice Padé est aussitôt innocenté. </w:t>
      </w:r>
    </w:p>
    <w:p w:rsidR="00BC393C" w:rsidRPr="00BC393C" w:rsidRDefault="00BC393C" w:rsidP="00BC393C">
      <w:pPr>
        <w:pStyle w:val="Default"/>
        <w:spacing w:line="360" w:lineRule="auto"/>
        <w:jc w:val="both"/>
        <w:rPr>
          <w:rFonts w:asciiTheme="majorBidi" w:hAnsiTheme="majorBidi" w:cstheme="majorBidi"/>
          <w:color w:val="auto"/>
        </w:rPr>
      </w:pPr>
      <w:r w:rsidRPr="00BC393C">
        <w:rPr>
          <w:rFonts w:asciiTheme="majorBidi" w:hAnsiTheme="majorBidi" w:cstheme="majorBidi"/>
          <w:color w:val="auto"/>
        </w:rPr>
        <w:t xml:space="preserve">En quelques instants cet homme qui risquait la prison à vie retrouve la liberté après plusieurs jours de détention préventive. </w:t>
      </w:r>
    </w:p>
    <w:p w:rsidR="00BC393C" w:rsidRPr="00BC393C" w:rsidRDefault="00BC393C" w:rsidP="00BC393C">
      <w:pPr>
        <w:pStyle w:val="Default"/>
        <w:spacing w:line="360" w:lineRule="auto"/>
        <w:jc w:val="both"/>
        <w:rPr>
          <w:rFonts w:asciiTheme="majorBidi" w:hAnsiTheme="majorBidi" w:cstheme="majorBidi"/>
          <w:color w:val="auto"/>
        </w:rPr>
      </w:pPr>
      <w:r w:rsidRPr="00BC393C">
        <w:rPr>
          <w:rFonts w:asciiTheme="majorBidi" w:hAnsiTheme="majorBidi" w:cstheme="majorBidi"/>
          <w:color w:val="auto"/>
        </w:rPr>
        <w:t xml:space="preserve">Pierre Gonzalez De Gaspard, avocat de Patrice Padai a déclaré </w:t>
      </w:r>
      <w:r w:rsidRPr="00BC393C">
        <w:rPr>
          <w:rFonts w:asciiTheme="majorBidi" w:hAnsiTheme="majorBidi" w:cstheme="majorBidi"/>
          <w:i/>
          <w:iCs/>
          <w:color w:val="auto"/>
        </w:rPr>
        <w:t xml:space="preserve">: </w:t>
      </w:r>
    </w:p>
    <w:p w:rsidR="00BC393C" w:rsidRPr="00BC393C" w:rsidRDefault="00BC393C" w:rsidP="00BC393C">
      <w:pPr>
        <w:pStyle w:val="Default"/>
        <w:spacing w:line="360" w:lineRule="auto"/>
        <w:jc w:val="both"/>
        <w:rPr>
          <w:rFonts w:asciiTheme="majorBidi" w:hAnsiTheme="majorBidi" w:cstheme="majorBidi"/>
          <w:color w:val="auto"/>
        </w:rPr>
      </w:pPr>
      <w:r w:rsidRPr="00BC393C">
        <w:rPr>
          <w:rFonts w:asciiTheme="majorBidi" w:hAnsiTheme="majorBidi" w:cstheme="majorBidi"/>
          <w:i/>
          <w:iCs/>
          <w:color w:val="auto"/>
        </w:rPr>
        <w:t xml:space="preserve">« Voilà un homme qui remercie tous les jours la science car il aurai vécu le siècle dernier ou même avant 1981, date de l’abolition de la peine de mort, il était condamné à disparaître physiquement car on aurait considéré qu’il était coupable » </w:t>
      </w:r>
    </w:p>
    <w:p w:rsidR="00BC393C" w:rsidRPr="00BC393C" w:rsidRDefault="00BC393C" w:rsidP="00BC393C">
      <w:pPr>
        <w:pStyle w:val="Default"/>
        <w:spacing w:line="360" w:lineRule="auto"/>
        <w:jc w:val="both"/>
        <w:rPr>
          <w:rFonts w:asciiTheme="majorBidi" w:hAnsiTheme="majorBidi" w:cstheme="majorBidi"/>
          <w:color w:val="auto"/>
        </w:rPr>
      </w:pPr>
      <w:r w:rsidRPr="00BC393C">
        <w:rPr>
          <w:rFonts w:asciiTheme="majorBidi" w:hAnsiTheme="majorBidi" w:cstheme="majorBidi"/>
          <w:color w:val="auto"/>
        </w:rPr>
        <w:t xml:space="preserve">Quelque temps après, on a arrêté un homme concernant une autre affaire et on s’est aperçu que son ADN correspondant. Avec celui de la victime, il fut aussitôt arrêté et considéré comme seul suspect de ce meurtre. </w:t>
      </w:r>
    </w:p>
    <w:p w:rsidR="00BC393C" w:rsidRPr="00BC393C" w:rsidRDefault="00BC393C" w:rsidP="00BC393C">
      <w:pPr>
        <w:pStyle w:val="Default"/>
        <w:spacing w:line="360" w:lineRule="auto"/>
        <w:jc w:val="both"/>
        <w:rPr>
          <w:rFonts w:asciiTheme="majorBidi" w:hAnsiTheme="majorBidi" w:cstheme="majorBidi"/>
          <w:color w:val="auto"/>
        </w:rPr>
      </w:pPr>
      <w:r w:rsidRPr="00BC393C">
        <w:rPr>
          <w:rFonts w:asciiTheme="majorBidi" w:hAnsiTheme="majorBidi" w:cstheme="majorBidi"/>
          <w:b/>
          <w:bCs/>
          <w:color w:val="auto"/>
        </w:rPr>
        <w:t xml:space="preserve">c) L’affaire Figard : </w:t>
      </w:r>
    </w:p>
    <w:p w:rsidR="00BC393C" w:rsidRDefault="00BC393C" w:rsidP="00BC393C">
      <w:pPr>
        <w:pStyle w:val="Default"/>
        <w:spacing w:line="360" w:lineRule="auto"/>
        <w:jc w:val="both"/>
        <w:rPr>
          <w:rFonts w:asciiTheme="majorBidi" w:hAnsiTheme="majorBidi" w:cstheme="majorBidi"/>
          <w:color w:val="auto"/>
        </w:rPr>
      </w:pPr>
      <w:r w:rsidRPr="00BC393C">
        <w:rPr>
          <w:rFonts w:asciiTheme="majorBidi" w:hAnsiTheme="majorBidi" w:cstheme="majorBidi"/>
          <w:color w:val="auto"/>
        </w:rPr>
        <w:t xml:space="preserve">La police britannique détient les empreintes génétiques de l’homme qui a violé et étranglé Céline Figard, la jeune Française venue passer les fêtes de fin d'années dans le Hampshire. </w:t>
      </w:r>
    </w:p>
    <w:p w:rsidR="00BC393C" w:rsidRPr="00BC393C" w:rsidRDefault="00BC393C" w:rsidP="00BC393C">
      <w:pPr>
        <w:pStyle w:val="Default"/>
        <w:spacing w:line="360" w:lineRule="auto"/>
        <w:jc w:val="both"/>
        <w:rPr>
          <w:rFonts w:asciiTheme="majorBidi" w:hAnsiTheme="majorBidi" w:cstheme="majorBidi"/>
          <w:color w:val="auto"/>
        </w:rPr>
      </w:pPr>
      <w:r w:rsidRPr="00BC393C">
        <w:rPr>
          <w:rFonts w:asciiTheme="majorBidi" w:hAnsiTheme="majorBidi" w:cstheme="majorBidi"/>
          <w:color w:val="auto"/>
        </w:rPr>
        <w:t xml:space="preserve">Elle avait été vue la dernière fois le 19 décembre dernier, alors qu’elle montait dans un semi-remorque. Son corps fut retrouvé dix jours plus tard. </w:t>
      </w:r>
    </w:p>
    <w:p w:rsidR="00BC393C" w:rsidRPr="00BC393C" w:rsidRDefault="00BC393C" w:rsidP="00BC393C">
      <w:pPr>
        <w:pStyle w:val="Default"/>
        <w:spacing w:line="360" w:lineRule="auto"/>
        <w:jc w:val="both"/>
        <w:rPr>
          <w:rFonts w:asciiTheme="majorBidi" w:hAnsiTheme="majorBidi" w:cstheme="majorBidi"/>
          <w:color w:val="auto"/>
        </w:rPr>
      </w:pPr>
      <w:r w:rsidRPr="00BC393C">
        <w:rPr>
          <w:rFonts w:asciiTheme="majorBidi" w:hAnsiTheme="majorBidi" w:cstheme="majorBidi"/>
          <w:color w:val="auto"/>
        </w:rPr>
        <w:t xml:space="preserve">Les empreintes génétiques du violeur ont été établies à l’aide de traces de sperme. </w:t>
      </w:r>
    </w:p>
    <w:p w:rsidR="00BC393C" w:rsidRPr="00BC393C" w:rsidRDefault="00BC393C" w:rsidP="00BC393C">
      <w:pPr>
        <w:pStyle w:val="Default"/>
        <w:spacing w:line="360" w:lineRule="auto"/>
        <w:jc w:val="both"/>
        <w:rPr>
          <w:rFonts w:asciiTheme="majorBidi" w:hAnsiTheme="majorBidi" w:cstheme="majorBidi"/>
          <w:color w:val="auto"/>
        </w:rPr>
      </w:pPr>
      <w:r w:rsidRPr="00BC393C">
        <w:rPr>
          <w:rFonts w:asciiTheme="majorBidi" w:hAnsiTheme="majorBidi" w:cstheme="majorBidi"/>
          <w:color w:val="auto"/>
        </w:rPr>
        <w:t xml:space="preserve">La police a adressé aux associations britanniques de transport routier 22 500 lettres décrivant le camion et son chauffeur. </w:t>
      </w:r>
    </w:p>
    <w:p w:rsidR="00BC393C" w:rsidRPr="00BC393C" w:rsidRDefault="00BC393C" w:rsidP="00BC393C">
      <w:pPr>
        <w:pStyle w:val="Default"/>
        <w:spacing w:line="360" w:lineRule="auto"/>
        <w:jc w:val="both"/>
        <w:rPr>
          <w:rFonts w:asciiTheme="majorBidi" w:hAnsiTheme="majorBidi" w:cstheme="majorBidi"/>
          <w:color w:val="auto"/>
        </w:rPr>
      </w:pPr>
      <w:r w:rsidRPr="00BC393C">
        <w:rPr>
          <w:rFonts w:asciiTheme="majorBidi" w:hAnsiTheme="majorBidi" w:cstheme="majorBidi"/>
          <w:color w:val="auto"/>
        </w:rPr>
        <w:t xml:space="preserve">Elle a aussi décidé de recueillir l’ADN des 4000 conducteurs de semi-remorques Mercedes blancs, semblable à celui qui a conduit Céline à la mort. </w:t>
      </w:r>
    </w:p>
    <w:p w:rsidR="00BC393C" w:rsidRPr="00BC393C" w:rsidRDefault="00BC393C" w:rsidP="00BC393C">
      <w:pPr>
        <w:pStyle w:val="Default"/>
        <w:spacing w:line="360" w:lineRule="auto"/>
        <w:jc w:val="both"/>
        <w:rPr>
          <w:rFonts w:asciiTheme="majorBidi" w:hAnsiTheme="majorBidi" w:cstheme="majorBidi"/>
          <w:color w:val="auto"/>
        </w:rPr>
      </w:pPr>
      <w:r w:rsidRPr="00BC393C">
        <w:rPr>
          <w:rFonts w:asciiTheme="majorBidi" w:hAnsiTheme="majorBidi" w:cstheme="majorBidi"/>
          <w:color w:val="auto"/>
        </w:rPr>
        <w:t xml:space="preserve">Depuis, la police a arrêté Stuart Morgan, qui a été inculpé du meurtre de la jeune fille. </w:t>
      </w:r>
    </w:p>
    <w:p w:rsidR="00BC393C" w:rsidRDefault="00BC393C" w:rsidP="00BC393C">
      <w:pPr>
        <w:pStyle w:val="Default"/>
        <w:spacing w:line="360" w:lineRule="auto"/>
        <w:jc w:val="both"/>
        <w:rPr>
          <w:rFonts w:asciiTheme="majorBidi" w:hAnsiTheme="majorBidi" w:cstheme="majorBidi"/>
          <w:color w:val="auto"/>
        </w:rPr>
      </w:pPr>
      <w:r w:rsidRPr="00BC393C">
        <w:rPr>
          <w:rFonts w:asciiTheme="majorBidi" w:hAnsiTheme="majorBidi" w:cstheme="majorBidi"/>
          <w:color w:val="auto"/>
        </w:rPr>
        <w:t xml:space="preserve">2.2. Méthodes, techniques et matériel utilisés au cours de ces enquêtes : </w:t>
      </w:r>
    </w:p>
    <w:p w:rsidR="00BC393C" w:rsidRPr="00BC393C" w:rsidRDefault="00BC393C" w:rsidP="00BC393C">
      <w:pPr>
        <w:pStyle w:val="Default"/>
        <w:spacing w:line="360" w:lineRule="auto"/>
        <w:jc w:val="both"/>
        <w:rPr>
          <w:rFonts w:asciiTheme="majorBidi" w:hAnsiTheme="majorBidi" w:cstheme="majorBidi"/>
          <w:color w:val="auto"/>
        </w:rPr>
      </w:pPr>
    </w:p>
    <w:p w:rsidR="00BC393C" w:rsidRPr="00BC393C" w:rsidRDefault="00BC393C" w:rsidP="00BC393C">
      <w:pPr>
        <w:pStyle w:val="Default"/>
        <w:spacing w:line="360" w:lineRule="auto"/>
        <w:jc w:val="both"/>
        <w:rPr>
          <w:rFonts w:asciiTheme="majorBidi" w:hAnsiTheme="majorBidi" w:cstheme="majorBidi"/>
          <w:color w:val="auto"/>
        </w:rPr>
      </w:pPr>
      <w:r w:rsidRPr="00BC393C">
        <w:rPr>
          <w:rFonts w:asciiTheme="majorBidi" w:hAnsiTheme="majorBidi" w:cstheme="majorBidi"/>
          <w:b/>
          <w:bCs/>
          <w:color w:val="auto"/>
        </w:rPr>
        <w:t xml:space="preserve">a) D’où viennent ces indices génétiques si précieux à la justice ? </w:t>
      </w:r>
    </w:p>
    <w:p w:rsidR="00BC393C" w:rsidRPr="00BC393C" w:rsidRDefault="00BC393C" w:rsidP="00BC393C">
      <w:pPr>
        <w:pStyle w:val="Default"/>
        <w:spacing w:line="360" w:lineRule="auto"/>
        <w:jc w:val="both"/>
        <w:rPr>
          <w:rFonts w:asciiTheme="majorBidi" w:hAnsiTheme="majorBidi" w:cstheme="majorBidi"/>
          <w:color w:val="auto"/>
        </w:rPr>
      </w:pPr>
      <w:r w:rsidRPr="00BC393C">
        <w:rPr>
          <w:rFonts w:asciiTheme="majorBidi" w:hAnsiTheme="majorBidi" w:cstheme="majorBidi"/>
          <w:color w:val="auto"/>
        </w:rPr>
        <w:t xml:space="preserve">A chaque fois que nous posons nos lèvres ou nos doigts sur une surface même très lisse, notre peau se desquame c’est à dire que nous perdons quelques cellules. </w:t>
      </w:r>
    </w:p>
    <w:p w:rsidR="00BC393C" w:rsidRPr="00BC393C" w:rsidRDefault="00BC393C" w:rsidP="00BC393C">
      <w:pPr>
        <w:pStyle w:val="Default"/>
        <w:spacing w:line="360" w:lineRule="auto"/>
        <w:jc w:val="both"/>
        <w:rPr>
          <w:rFonts w:asciiTheme="majorBidi" w:hAnsiTheme="majorBidi" w:cstheme="majorBidi"/>
          <w:color w:val="auto"/>
        </w:rPr>
      </w:pPr>
      <w:r w:rsidRPr="00BC393C">
        <w:rPr>
          <w:rFonts w:asciiTheme="majorBidi" w:hAnsiTheme="majorBidi" w:cstheme="majorBidi"/>
          <w:color w:val="auto"/>
        </w:rPr>
        <w:t xml:space="preserve">Quand on se coiffe, on laisse toujours quelques cheveux sur la brosse. A la racine de ceux-ci, on trouve le plus souvent des cellules qui contiennent notre ADN. </w:t>
      </w:r>
    </w:p>
    <w:p w:rsidR="00BC393C" w:rsidRDefault="00BC393C" w:rsidP="00BC393C">
      <w:pPr>
        <w:pStyle w:val="Default"/>
        <w:spacing w:line="360" w:lineRule="auto"/>
        <w:jc w:val="both"/>
        <w:rPr>
          <w:rFonts w:asciiTheme="majorBidi" w:hAnsiTheme="majorBidi" w:cstheme="majorBidi"/>
          <w:color w:val="auto"/>
        </w:rPr>
      </w:pPr>
      <w:r w:rsidRPr="00BC393C">
        <w:rPr>
          <w:rFonts w:asciiTheme="majorBidi" w:hAnsiTheme="majorBidi" w:cstheme="majorBidi"/>
          <w:color w:val="auto"/>
        </w:rPr>
        <w:t xml:space="preserve">Donc, à moins de prendre des précautions très rigoureuses, nous semons sur notre passage des traces de notre ADN. C’est à partir de ces traces que l’on effectue des analyses génétiques. </w:t>
      </w:r>
    </w:p>
    <w:p w:rsidR="00BC393C" w:rsidRPr="00BC393C" w:rsidRDefault="00BC393C" w:rsidP="00BC393C">
      <w:pPr>
        <w:pStyle w:val="Default"/>
        <w:spacing w:line="360" w:lineRule="auto"/>
        <w:jc w:val="both"/>
        <w:rPr>
          <w:rFonts w:asciiTheme="majorBidi" w:hAnsiTheme="majorBidi" w:cstheme="majorBidi"/>
          <w:color w:val="auto"/>
        </w:rPr>
      </w:pPr>
    </w:p>
    <w:p w:rsidR="00BC393C" w:rsidRPr="00BC393C" w:rsidRDefault="00BC393C" w:rsidP="00BC393C">
      <w:pPr>
        <w:pStyle w:val="Default"/>
        <w:spacing w:line="360" w:lineRule="auto"/>
        <w:jc w:val="both"/>
        <w:rPr>
          <w:rFonts w:asciiTheme="majorBidi" w:hAnsiTheme="majorBidi" w:cstheme="majorBidi"/>
          <w:color w:val="auto"/>
        </w:rPr>
      </w:pPr>
      <w:r w:rsidRPr="00BC393C">
        <w:rPr>
          <w:rFonts w:asciiTheme="majorBidi" w:hAnsiTheme="majorBidi" w:cstheme="majorBidi"/>
          <w:b/>
          <w:bCs/>
          <w:color w:val="auto"/>
        </w:rPr>
        <w:t xml:space="preserve">b) Conditions de prélèvements des échantillons pouvant contenir de l’ADN : </w:t>
      </w:r>
    </w:p>
    <w:p w:rsidR="00BC393C" w:rsidRPr="00BC393C" w:rsidRDefault="00BC393C" w:rsidP="00BC393C">
      <w:pPr>
        <w:pStyle w:val="Default"/>
        <w:spacing w:line="360" w:lineRule="auto"/>
        <w:jc w:val="both"/>
        <w:rPr>
          <w:rFonts w:asciiTheme="majorBidi" w:hAnsiTheme="majorBidi" w:cstheme="majorBidi"/>
          <w:color w:val="auto"/>
        </w:rPr>
      </w:pPr>
      <w:r w:rsidRPr="00BC393C">
        <w:rPr>
          <w:rFonts w:asciiTheme="majorBidi" w:hAnsiTheme="majorBidi" w:cstheme="majorBidi"/>
          <w:color w:val="auto"/>
        </w:rPr>
        <w:t xml:space="preserve">Au cours de ces prélèvements, il faut être très prudent. Pour être parfaitement fiable, les échantillons doivent être prélevés dans des conditions de sécurité extrêmement précises. </w:t>
      </w:r>
    </w:p>
    <w:p w:rsidR="00BC393C" w:rsidRPr="00BC393C" w:rsidRDefault="00BC393C" w:rsidP="00BC393C">
      <w:pPr>
        <w:pStyle w:val="Default"/>
        <w:spacing w:line="360" w:lineRule="auto"/>
        <w:jc w:val="both"/>
        <w:rPr>
          <w:rFonts w:asciiTheme="majorBidi" w:hAnsiTheme="majorBidi" w:cstheme="majorBidi"/>
          <w:color w:val="auto"/>
        </w:rPr>
      </w:pPr>
      <w:r w:rsidRPr="00BC393C">
        <w:rPr>
          <w:rFonts w:asciiTheme="majorBidi" w:hAnsiTheme="majorBidi" w:cstheme="majorBidi"/>
          <w:color w:val="auto"/>
        </w:rPr>
        <w:t xml:space="preserve">Les enquêteurs doivent passer les lieux du crime au peigne fin. Il récupère l’arme bien sure, mais aussi des traces de sang, des mégots, des cheveux… </w:t>
      </w:r>
    </w:p>
    <w:p w:rsidR="00BC393C" w:rsidRPr="00BC393C" w:rsidRDefault="00BC393C" w:rsidP="00BC393C">
      <w:pPr>
        <w:pStyle w:val="Default"/>
        <w:spacing w:line="360" w:lineRule="auto"/>
        <w:jc w:val="both"/>
        <w:rPr>
          <w:rFonts w:asciiTheme="majorBidi" w:hAnsiTheme="majorBidi" w:cstheme="majorBidi"/>
          <w:color w:val="auto"/>
        </w:rPr>
      </w:pPr>
      <w:r w:rsidRPr="00BC393C">
        <w:rPr>
          <w:rFonts w:asciiTheme="majorBidi" w:hAnsiTheme="majorBidi" w:cstheme="majorBidi"/>
          <w:color w:val="auto"/>
        </w:rPr>
        <w:t xml:space="preserve">Et sous un faisceau de lumière très particulière, ils peuvent faire apparaître d’anciennes taches de sperme, de salive ou d’urine invisibles à l’oeil nu. </w:t>
      </w:r>
    </w:p>
    <w:p w:rsidR="00BC393C" w:rsidRDefault="00BC393C" w:rsidP="00BC393C">
      <w:pPr>
        <w:pStyle w:val="Default"/>
        <w:spacing w:line="360" w:lineRule="auto"/>
        <w:jc w:val="both"/>
        <w:rPr>
          <w:rFonts w:asciiTheme="majorBidi" w:hAnsiTheme="majorBidi" w:cstheme="majorBidi"/>
          <w:color w:val="auto"/>
        </w:rPr>
      </w:pPr>
      <w:r w:rsidRPr="00BC393C">
        <w:rPr>
          <w:rFonts w:asciiTheme="majorBidi" w:hAnsiTheme="majorBidi" w:cstheme="majorBidi"/>
          <w:color w:val="auto"/>
        </w:rPr>
        <w:t xml:space="preserve">Combinaisons jetables, gants en plastique, masque, lunettes, sur chaussures, tout est prévu pour que les enquêteurs ne laissent aucune trace de leur propre ADN. </w:t>
      </w:r>
    </w:p>
    <w:p w:rsidR="00BC393C" w:rsidRPr="00BC393C" w:rsidRDefault="00BC393C" w:rsidP="00BC393C">
      <w:pPr>
        <w:pStyle w:val="Default"/>
        <w:spacing w:line="360" w:lineRule="auto"/>
        <w:jc w:val="both"/>
        <w:rPr>
          <w:rFonts w:asciiTheme="majorBidi" w:hAnsiTheme="majorBidi" w:cstheme="majorBidi"/>
          <w:color w:val="auto"/>
        </w:rPr>
      </w:pPr>
    </w:p>
    <w:p w:rsidR="00BC393C" w:rsidRPr="00BC393C" w:rsidRDefault="00BC393C" w:rsidP="00BC393C">
      <w:pPr>
        <w:pStyle w:val="Default"/>
        <w:spacing w:line="360" w:lineRule="auto"/>
        <w:jc w:val="both"/>
        <w:rPr>
          <w:rFonts w:asciiTheme="majorBidi" w:hAnsiTheme="majorBidi" w:cstheme="majorBidi"/>
          <w:color w:val="auto"/>
        </w:rPr>
      </w:pPr>
      <w:r w:rsidRPr="00BC393C">
        <w:rPr>
          <w:rFonts w:asciiTheme="majorBidi" w:hAnsiTheme="majorBidi" w:cstheme="majorBidi"/>
          <w:b/>
          <w:bCs/>
          <w:color w:val="auto"/>
        </w:rPr>
        <w:t xml:space="preserve">c) Techniques d’analyse des échantillons prélevés. </w:t>
      </w:r>
    </w:p>
    <w:p w:rsidR="00BC393C" w:rsidRPr="00BC393C" w:rsidRDefault="00BC393C" w:rsidP="00BC393C">
      <w:pPr>
        <w:pStyle w:val="Default"/>
        <w:spacing w:line="360" w:lineRule="auto"/>
        <w:jc w:val="both"/>
        <w:rPr>
          <w:rFonts w:asciiTheme="majorBidi" w:hAnsiTheme="majorBidi" w:cstheme="majorBidi"/>
          <w:color w:val="auto"/>
        </w:rPr>
      </w:pPr>
      <w:r w:rsidRPr="00BC393C">
        <w:rPr>
          <w:rFonts w:asciiTheme="majorBidi" w:hAnsiTheme="majorBidi" w:cstheme="majorBidi"/>
          <w:color w:val="auto"/>
        </w:rPr>
        <w:t xml:space="preserve">Il existe deux principales techniques utilisées en criminalistique pour analyser l’ADN. </w:t>
      </w:r>
    </w:p>
    <w:p w:rsidR="00BC393C" w:rsidRPr="00BC393C" w:rsidRDefault="00BC393C" w:rsidP="00BC393C">
      <w:pPr>
        <w:pStyle w:val="Default"/>
        <w:spacing w:line="360" w:lineRule="auto"/>
        <w:jc w:val="both"/>
        <w:rPr>
          <w:rFonts w:asciiTheme="majorBidi" w:hAnsiTheme="majorBidi" w:cstheme="majorBidi"/>
          <w:color w:val="auto"/>
        </w:rPr>
      </w:pPr>
      <w:r w:rsidRPr="00BC393C">
        <w:rPr>
          <w:rFonts w:asciiTheme="majorBidi" w:hAnsiTheme="majorBidi" w:cstheme="majorBidi"/>
          <w:color w:val="auto"/>
        </w:rPr>
        <w:t xml:space="preserve"> Technique du RFLP (Restriction Fragment Length Polymorphism) : </w:t>
      </w:r>
    </w:p>
    <w:p w:rsidR="00BC393C" w:rsidRPr="00BC393C" w:rsidRDefault="00BC393C" w:rsidP="00BC393C">
      <w:pPr>
        <w:pStyle w:val="Default"/>
        <w:spacing w:line="360" w:lineRule="auto"/>
        <w:jc w:val="both"/>
        <w:rPr>
          <w:rFonts w:asciiTheme="majorBidi" w:hAnsiTheme="majorBidi" w:cstheme="majorBidi"/>
          <w:color w:val="auto"/>
        </w:rPr>
      </w:pPr>
      <w:r w:rsidRPr="00BC393C">
        <w:rPr>
          <w:rFonts w:asciiTheme="majorBidi" w:hAnsiTheme="majorBidi" w:cstheme="majorBidi"/>
          <w:color w:val="auto"/>
        </w:rPr>
        <w:t xml:space="preserve">Cette technique est utilisée comme une technique de laboratoire pour différencier ou comparer des molécules d'ADN. </w:t>
      </w:r>
    </w:p>
    <w:p w:rsidR="00BC393C" w:rsidRDefault="00BC393C" w:rsidP="00BC393C">
      <w:pPr>
        <w:pStyle w:val="Default"/>
        <w:spacing w:line="360" w:lineRule="auto"/>
        <w:jc w:val="both"/>
        <w:rPr>
          <w:rFonts w:asciiTheme="majorBidi" w:hAnsiTheme="majorBidi" w:cstheme="majorBidi"/>
          <w:color w:val="auto"/>
        </w:rPr>
      </w:pPr>
      <w:r w:rsidRPr="00BC393C">
        <w:rPr>
          <w:rFonts w:asciiTheme="majorBidi" w:hAnsiTheme="majorBidi" w:cstheme="majorBidi"/>
          <w:color w:val="auto"/>
        </w:rPr>
        <w:t xml:space="preserve">Aussi cette technique est utilisée pour la réalisation d'empreintes génétiques et dans les tests de paternité. </w:t>
      </w:r>
    </w:p>
    <w:p w:rsidR="00BC393C" w:rsidRPr="00BC393C" w:rsidRDefault="00BC393C" w:rsidP="00BC393C">
      <w:pPr>
        <w:pStyle w:val="Default"/>
        <w:spacing w:line="360" w:lineRule="auto"/>
        <w:jc w:val="both"/>
        <w:rPr>
          <w:rFonts w:asciiTheme="majorBidi" w:hAnsiTheme="majorBidi" w:cstheme="majorBidi"/>
          <w:color w:val="auto"/>
        </w:rPr>
      </w:pPr>
      <w:r w:rsidRPr="00BC393C">
        <w:rPr>
          <w:rFonts w:asciiTheme="majorBidi" w:hAnsiTheme="majorBidi" w:cstheme="majorBidi"/>
          <w:color w:val="auto"/>
        </w:rPr>
        <w:t xml:space="preserve"> </w:t>
      </w:r>
      <w:r w:rsidRPr="00BC393C">
        <w:rPr>
          <w:rFonts w:asciiTheme="majorBidi" w:hAnsiTheme="majorBidi" w:cstheme="majorBidi"/>
          <w:b/>
          <w:bCs/>
          <w:color w:val="auto"/>
        </w:rPr>
        <w:t xml:space="preserve">La technique de la PCR (polymérase Chain Réaction) : </w:t>
      </w:r>
    </w:p>
    <w:p w:rsidR="00BC393C" w:rsidRDefault="00BC393C" w:rsidP="00BC393C">
      <w:pPr>
        <w:pStyle w:val="Default"/>
        <w:spacing w:line="360" w:lineRule="auto"/>
        <w:jc w:val="both"/>
        <w:rPr>
          <w:rFonts w:asciiTheme="majorBidi" w:hAnsiTheme="majorBidi" w:cstheme="majorBidi"/>
          <w:color w:val="auto"/>
        </w:rPr>
      </w:pPr>
      <w:r w:rsidRPr="00BC393C">
        <w:rPr>
          <w:rFonts w:asciiTheme="majorBidi" w:hAnsiTheme="majorBidi" w:cstheme="majorBidi"/>
          <w:color w:val="auto"/>
        </w:rPr>
        <w:t xml:space="preserve">C'est une technique d'amplification enzymatique (Taq polymérase) qui permet à partir d'un fragment d'ADN, d'obtenir un grand nombre (plusieurs millions) de copies identiques de ce même fragment. Cette réaction est réalisée in vitro (au laboratoire). Elle est très précieuse et basé sur la concentration et amplification génique par réaction de polymérisation en chaîne (dont le but est l’extraction des empreintes génétiques dans les tests de paternité). </w:t>
      </w:r>
    </w:p>
    <w:p w:rsidR="00BC393C" w:rsidRPr="00BC393C" w:rsidRDefault="00BC393C" w:rsidP="00BC393C">
      <w:pPr>
        <w:pStyle w:val="Default"/>
        <w:spacing w:line="360" w:lineRule="auto"/>
        <w:jc w:val="both"/>
        <w:rPr>
          <w:rFonts w:asciiTheme="majorBidi" w:hAnsiTheme="majorBidi" w:cstheme="majorBidi"/>
          <w:color w:val="auto"/>
        </w:rPr>
      </w:pPr>
    </w:p>
    <w:p w:rsidR="00BC393C" w:rsidRPr="00BC393C" w:rsidRDefault="00BC393C" w:rsidP="00BC393C">
      <w:pPr>
        <w:pStyle w:val="Default"/>
        <w:spacing w:line="360" w:lineRule="auto"/>
        <w:jc w:val="both"/>
        <w:rPr>
          <w:rFonts w:asciiTheme="majorBidi" w:hAnsiTheme="majorBidi" w:cstheme="majorBidi"/>
          <w:color w:val="auto"/>
        </w:rPr>
      </w:pPr>
      <w:r w:rsidRPr="00BC393C">
        <w:rPr>
          <w:rFonts w:asciiTheme="majorBidi" w:hAnsiTheme="majorBidi" w:cstheme="majorBidi"/>
          <w:b/>
          <w:bCs/>
          <w:color w:val="auto"/>
        </w:rPr>
        <w:t xml:space="preserve">Remarque : </w:t>
      </w:r>
    </w:p>
    <w:p w:rsidR="00BC393C" w:rsidRDefault="00BC393C" w:rsidP="00BC393C">
      <w:pPr>
        <w:pStyle w:val="Default"/>
        <w:spacing w:line="360" w:lineRule="auto"/>
        <w:jc w:val="both"/>
        <w:rPr>
          <w:rFonts w:asciiTheme="majorBidi" w:hAnsiTheme="majorBidi" w:cstheme="majorBidi"/>
          <w:color w:val="auto"/>
        </w:rPr>
      </w:pPr>
      <w:r w:rsidRPr="00BC393C">
        <w:rPr>
          <w:rFonts w:asciiTheme="majorBidi" w:hAnsiTheme="majorBidi" w:cstheme="majorBidi"/>
          <w:color w:val="auto"/>
        </w:rPr>
        <w:t xml:space="preserve">La police scientifique a un rôle prépondérant dans la détection du plagiat. (Voir le chapitre du plagiat du module technique de communication et d’expression 1 « TCE1 »). </w:t>
      </w:r>
    </w:p>
    <w:p w:rsidR="00BC393C" w:rsidRPr="00BC393C" w:rsidRDefault="00BC393C" w:rsidP="00BC393C">
      <w:pPr>
        <w:pStyle w:val="Default"/>
        <w:spacing w:line="360" w:lineRule="auto"/>
        <w:jc w:val="both"/>
        <w:rPr>
          <w:rFonts w:asciiTheme="majorBidi" w:hAnsiTheme="majorBidi" w:cstheme="majorBidi"/>
          <w:color w:val="auto"/>
        </w:rPr>
      </w:pPr>
      <w:r w:rsidRPr="00BC393C">
        <w:rPr>
          <w:rFonts w:asciiTheme="majorBidi" w:hAnsiTheme="majorBidi" w:cstheme="majorBidi"/>
          <w:b/>
          <w:bCs/>
          <w:color w:val="auto"/>
        </w:rPr>
        <w:t xml:space="preserve">3. Conclusion : </w:t>
      </w:r>
    </w:p>
    <w:p w:rsidR="00BC393C" w:rsidRPr="00BC393C" w:rsidRDefault="00BC393C" w:rsidP="00BC393C">
      <w:pPr>
        <w:pStyle w:val="Default"/>
        <w:spacing w:line="360" w:lineRule="auto"/>
        <w:jc w:val="both"/>
        <w:rPr>
          <w:rFonts w:asciiTheme="majorBidi" w:hAnsiTheme="majorBidi" w:cstheme="majorBidi"/>
          <w:color w:val="auto"/>
        </w:rPr>
      </w:pPr>
      <w:r w:rsidRPr="00BC393C">
        <w:rPr>
          <w:rFonts w:asciiTheme="majorBidi" w:hAnsiTheme="majorBidi" w:cstheme="majorBidi"/>
          <w:color w:val="auto"/>
        </w:rPr>
        <w:t xml:space="preserve">Nous avons observé que les analyses génétiques jouent un rôle sans cesse plus important dans les enquêtes criminelles, notamment quand elles permettent d’éviter des erreurs judiciaires. </w:t>
      </w:r>
    </w:p>
    <w:p w:rsidR="00BC393C" w:rsidRPr="00BC393C" w:rsidRDefault="00BC393C" w:rsidP="00BC393C">
      <w:pPr>
        <w:pStyle w:val="Default"/>
        <w:spacing w:line="360" w:lineRule="auto"/>
        <w:jc w:val="both"/>
        <w:rPr>
          <w:rFonts w:asciiTheme="majorBidi" w:hAnsiTheme="majorBidi" w:cstheme="majorBidi"/>
          <w:color w:val="auto"/>
        </w:rPr>
      </w:pPr>
      <w:r w:rsidRPr="00BC393C">
        <w:rPr>
          <w:rFonts w:asciiTheme="majorBidi" w:hAnsiTheme="majorBidi" w:cstheme="majorBidi"/>
          <w:color w:val="auto"/>
        </w:rPr>
        <w:t xml:space="preserve">Mais il faut être très prudent dans l’utilisation de la génétique. </w:t>
      </w:r>
    </w:p>
    <w:p w:rsidR="00BC393C" w:rsidRPr="00BC393C" w:rsidRDefault="00BC393C" w:rsidP="00BC393C">
      <w:pPr>
        <w:pStyle w:val="Default"/>
        <w:spacing w:line="360" w:lineRule="auto"/>
        <w:jc w:val="both"/>
        <w:rPr>
          <w:rFonts w:asciiTheme="majorBidi" w:hAnsiTheme="majorBidi" w:cstheme="majorBidi"/>
          <w:color w:val="auto"/>
        </w:rPr>
      </w:pPr>
      <w:r w:rsidRPr="00BC393C">
        <w:rPr>
          <w:rFonts w:asciiTheme="majorBidi" w:hAnsiTheme="majorBidi" w:cstheme="majorBidi"/>
          <w:color w:val="auto"/>
        </w:rPr>
        <w:t xml:space="preserve">En effet, les analyses génétiques constituent des preuves permettant d’innocenter un suspect, cependant elles ne suffisent pas pour en condamner un autre. </w:t>
      </w:r>
    </w:p>
    <w:p w:rsidR="00BC393C" w:rsidRDefault="00BC393C" w:rsidP="00BC393C">
      <w:pPr>
        <w:pStyle w:val="Default"/>
        <w:spacing w:line="360" w:lineRule="auto"/>
        <w:jc w:val="both"/>
        <w:rPr>
          <w:color w:val="auto"/>
          <w:sz w:val="23"/>
          <w:szCs w:val="23"/>
        </w:rPr>
      </w:pPr>
      <w:r w:rsidRPr="00BC393C">
        <w:rPr>
          <w:rFonts w:asciiTheme="majorBidi" w:hAnsiTheme="majorBidi" w:cstheme="majorBidi"/>
          <w:color w:val="auto"/>
        </w:rPr>
        <w:t>Pour permettre une identification plus rapide des individus concernés par une enquête policière, certains préconisent la mise en place d’un fichier contenant la « carte d’identité génétique » de chacun, cette dernière étant établie dès la naissance (pour faciliter la rec</w:t>
      </w:r>
      <w:r>
        <w:rPr>
          <w:color w:val="auto"/>
          <w:sz w:val="23"/>
          <w:szCs w:val="23"/>
        </w:rPr>
        <w:t xml:space="preserve">herche (le travail) de la police scientifique). </w:t>
      </w:r>
    </w:p>
    <w:p w:rsidR="00BC393C" w:rsidRDefault="00BC393C" w:rsidP="00BC393C">
      <w:pPr>
        <w:pStyle w:val="Default"/>
      </w:pPr>
    </w:p>
    <w:p w:rsidR="00BC393C" w:rsidRDefault="00BC393C" w:rsidP="00BC393C">
      <w:pPr>
        <w:pStyle w:val="Default"/>
        <w:spacing w:line="360" w:lineRule="auto"/>
        <w:jc w:val="both"/>
        <w:rPr>
          <w:rFonts w:asciiTheme="majorBidi" w:hAnsiTheme="majorBidi" w:cstheme="majorBidi"/>
          <w:b/>
          <w:bCs/>
        </w:rPr>
      </w:pPr>
      <w:r>
        <w:t xml:space="preserve"> </w:t>
      </w:r>
      <w:r w:rsidRPr="00BC393C">
        <w:rPr>
          <w:rFonts w:asciiTheme="majorBidi" w:hAnsiTheme="majorBidi" w:cstheme="majorBidi"/>
          <w:b/>
          <w:bCs/>
        </w:rPr>
        <w:t xml:space="preserve">TD 6 : Le fonctionnement et la gestion des écosystèmes marins et terrestres </w:t>
      </w:r>
    </w:p>
    <w:p w:rsidR="00BC393C" w:rsidRPr="00BC393C" w:rsidRDefault="00BC393C" w:rsidP="00BC393C">
      <w:pPr>
        <w:pStyle w:val="Default"/>
        <w:spacing w:line="360" w:lineRule="auto"/>
        <w:jc w:val="both"/>
        <w:rPr>
          <w:rFonts w:asciiTheme="majorBidi" w:hAnsiTheme="majorBidi" w:cstheme="majorBidi"/>
        </w:rPr>
      </w:pPr>
    </w:p>
    <w:p w:rsidR="00BC393C" w:rsidRPr="00BC393C" w:rsidRDefault="00BC393C" w:rsidP="00BC393C">
      <w:pPr>
        <w:pStyle w:val="Default"/>
        <w:spacing w:line="360" w:lineRule="auto"/>
        <w:jc w:val="both"/>
        <w:rPr>
          <w:rFonts w:asciiTheme="majorBidi" w:hAnsiTheme="majorBidi" w:cstheme="majorBidi"/>
        </w:rPr>
      </w:pPr>
      <w:r w:rsidRPr="00BC393C">
        <w:rPr>
          <w:rFonts w:asciiTheme="majorBidi" w:hAnsiTheme="majorBidi" w:cstheme="majorBidi"/>
          <w:b/>
          <w:bCs/>
        </w:rPr>
        <w:t xml:space="preserve">1- Introduction : </w:t>
      </w:r>
    </w:p>
    <w:p w:rsidR="00BC393C" w:rsidRPr="00BC393C" w:rsidRDefault="00BC393C" w:rsidP="00BC393C">
      <w:pPr>
        <w:pStyle w:val="Default"/>
        <w:spacing w:line="360" w:lineRule="auto"/>
        <w:jc w:val="both"/>
        <w:rPr>
          <w:rFonts w:asciiTheme="majorBidi" w:hAnsiTheme="majorBidi" w:cstheme="majorBidi"/>
        </w:rPr>
      </w:pPr>
      <w:r w:rsidRPr="00BC393C">
        <w:rPr>
          <w:rFonts w:asciiTheme="majorBidi" w:hAnsiTheme="majorBidi" w:cstheme="majorBidi"/>
        </w:rPr>
        <w:t xml:space="preserve">Au cours des cinquante dernières années, l’Homme a modifié les écosystèmes plus rapidement et plus profondément que durant toute période comparable de l’histoire de l’humanité, en grande partie pour satisfaire une demande toujours plus grande en matière de nourriture, d’eau douce, de bois, de fibre et d’énergie, ce qui a entraîné la perte considérable et largement irréversible de la diversité de la vie sur la Terre. </w:t>
      </w:r>
    </w:p>
    <w:p w:rsidR="00BC393C" w:rsidRPr="00BC393C" w:rsidRDefault="00BC393C" w:rsidP="00BC393C">
      <w:pPr>
        <w:pStyle w:val="Default"/>
        <w:spacing w:line="360" w:lineRule="auto"/>
        <w:jc w:val="both"/>
        <w:rPr>
          <w:rFonts w:asciiTheme="majorBidi" w:hAnsiTheme="majorBidi" w:cstheme="majorBidi"/>
        </w:rPr>
      </w:pPr>
      <w:r w:rsidRPr="00BC393C">
        <w:rPr>
          <w:rFonts w:asciiTheme="majorBidi" w:hAnsiTheme="majorBidi" w:cstheme="majorBidi"/>
        </w:rPr>
        <w:t xml:space="preserve">Les changements écosystémiques ont donné des gains nets substantiels en ce qui concerne le bien-être humain et le développement économique mais ces gains ont été obtenus à des coûts croissants, notamment la dégradation de nombreuses fonctions écosystémiques, des risques accrus de changements non linéaires et l’accentuation de la pauvreté pour certains groupes de personnes. Si l’on n’y remédie pas, ces problèmes auront pour effet de diminuer considérablement les avantages que les générations futures pourraient tirer des écosystèmes. </w:t>
      </w:r>
    </w:p>
    <w:p w:rsidR="00BC393C" w:rsidRPr="00BC393C" w:rsidRDefault="00BC393C" w:rsidP="00BC393C">
      <w:pPr>
        <w:pStyle w:val="Default"/>
        <w:spacing w:line="360" w:lineRule="auto"/>
        <w:jc w:val="both"/>
        <w:rPr>
          <w:rFonts w:asciiTheme="majorBidi" w:hAnsiTheme="majorBidi" w:cstheme="majorBidi"/>
        </w:rPr>
      </w:pPr>
      <w:r w:rsidRPr="00BC393C">
        <w:rPr>
          <w:rFonts w:asciiTheme="majorBidi" w:hAnsiTheme="majorBidi" w:cstheme="majorBidi"/>
          <w:b/>
          <w:bCs/>
        </w:rPr>
        <w:t xml:space="preserve">2- Fonction et importance des écosystèmes : </w:t>
      </w:r>
    </w:p>
    <w:p w:rsidR="00BC393C" w:rsidRPr="00BC393C" w:rsidRDefault="00BC393C" w:rsidP="00BC393C">
      <w:pPr>
        <w:pStyle w:val="Default"/>
        <w:spacing w:line="360" w:lineRule="auto"/>
        <w:jc w:val="both"/>
        <w:rPr>
          <w:rFonts w:asciiTheme="majorBidi" w:hAnsiTheme="majorBidi" w:cstheme="majorBidi"/>
        </w:rPr>
      </w:pPr>
      <w:r w:rsidRPr="00BC393C">
        <w:rPr>
          <w:rFonts w:asciiTheme="majorBidi" w:hAnsiTheme="majorBidi" w:cstheme="majorBidi"/>
          <w:b/>
          <w:bCs/>
        </w:rPr>
        <w:t xml:space="preserve">2-1 La fonction de l’écosystème : </w:t>
      </w:r>
      <w:r w:rsidRPr="00BC393C">
        <w:rPr>
          <w:rFonts w:asciiTheme="majorBidi" w:hAnsiTheme="majorBidi" w:cstheme="majorBidi"/>
        </w:rPr>
        <w:t xml:space="preserve">correspond à sa capacité à fournir des biens et services qui satisfont les besoins humains de manière directe et indirecte (de Groot, 1992). </w:t>
      </w:r>
    </w:p>
    <w:p w:rsidR="00BC393C" w:rsidRPr="00BC393C" w:rsidRDefault="00BC393C" w:rsidP="00BC393C">
      <w:pPr>
        <w:pStyle w:val="Default"/>
        <w:spacing w:line="360" w:lineRule="auto"/>
        <w:jc w:val="both"/>
        <w:rPr>
          <w:rFonts w:asciiTheme="majorBidi" w:hAnsiTheme="majorBidi" w:cstheme="majorBidi"/>
        </w:rPr>
      </w:pPr>
      <w:r w:rsidRPr="00BC393C">
        <w:rPr>
          <w:rFonts w:asciiTheme="majorBidi" w:hAnsiTheme="majorBidi" w:cstheme="majorBidi"/>
        </w:rPr>
        <w:t xml:space="preserve">Les écosystèmes assument 4 types de fonctions : </w:t>
      </w:r>
    </w:p>
    <w:p w:rsidR="00BC393C" w:rsidRPr="00BC393C" w:rsidRDefault="00BC393C" w:rsidP="00BC393C">
      <w:pPr>
        <w:pStyle w:val="Default"/>
        <w:spacing w:line="360" w:lineRule="auto"/>
        <w:jc w:val="both"/>
        <w:rPr>
          <w:rFonts w:asciiTheme="majorBidi" w:hAnsiTheme="majorBidi" w:cstheme="majorBidi"/>
        </w:rPr>
      </w:pPr>
      <w:r w:rsidRPr="00BC393C">
        <w:rPr>
          <w:rFonts w:asciiTheme="majorBidi" w:hAnsiTheme="majorBidi" w:cstheme="majorBidi"/>
        </w:rPr>
        <w:t xml:space="preserve"> </w:t>
      </w:r>
      <w:r w:rsidRPr="00BC393C">
        <w:rPr>
          <w:rFonts w:asciiTheme="majorBidi" w:hAnsiTheme="majorBidi" w:cstheme="majorBidi"/>
          <w:b/>
          <w:bCs/>
        </w:rPr>
        <w:t xml:space="preserve">Une fonction de production : </w:t>
      </w:r>
    </w:p>
    <w:p w:rsidR="00BC393C" w:rsidRPr="00BC393C" w:rsidRDefault="00BC393C" w:rsidP="00BC393C">
      <w:pPr>
        <w:pStyle w:val="Default"/>
        <w:spacing w:after="68" w:line="360" w:lineRule="auto"/>
        <w:jc w:val="both"/>
        <w:rPr>
          <w:rFonts w:asciiTheme="majorBidi" w:hAnsiTheme="majorBidi" w:cstheme="majorBidi"/>
        </w:rPr>
      </w:pPr>
      <w:r w:rsidRPr="00BC393C">
        <w:rPr>
          <w:rFonts w:asciiTheme="majorBidi" w:hAnsiTheme="majorBidi" w:cstheme="majorBidi"/>
        </w:rPr>
        <w:t xml:space="preserve">o Nourriture (poisson, crustacés, mangoustes, substance de base de teinture) ; </w:t>
      </w:r>
    </w:p>
    <w:p w:rsidR="00BC393C" w:rsidRPr="00BC393C" w:rsidRDefault="00BC393C" w:rsidP="00BC393C">
      <w:pPr>
        <w:pStyle w:val="Default"/>
        <w:spacing w:after="68" w:line="360" w:lineRule="auto"/>
        <w:jc w:val="both"/>
        <w:rPr>
          <w:rFonts w:asciiTheme="majorBidi" w:hAnsiTheme="majorBidi" w:cstheme="majorBidi"/>
        </w:rPr>
      </w:pPr>
      <w:r w:rsidRPr="00BC393C">
        <w:rPr>
          <w:rFonts w:asciiTheme="majorBidi" w:hAnsiTheme="majorBidi" w:cstheme="majorBidi"/>
        </w:rPr>
        <w:t xml:space="preserve">o Energie (bois de feu) ; </w:t>
      </w:r>
    </w:p>
    <w:p w:rsidR="00BC393C" w:rsidRPr="00BC393C" w:rsidRDefault="00BC393C" w:rsidP="00BC393C">
      <w:pPr>
        <w:pStyle w:val="Default"/>
        <w:spacing w:after="68" w:line="360" w:lineRule="auto"/>
        <w:jc w:val="both"/>
        <w:rPr>
          <w:rFonts w:asciiTheme="majorBidi" w:hAnsiTheme="majorBidi" w:cstheme="majorBidi"/>
        </w:rPr>
      </w:pPr>
      <w:r w:rsidRPr="00BC393C">
        <w:rPr>
          <w:rFonts w:asciiTheme="majorBidi" w:hAnsiTheme="majorBidi" w:cstheme="majorBidi"/>
        </w:rPr>
        <w:t xml:space="preserve">o Ressources génétiques - Ressources médicales ; </w:t>
      </w:r>
    </w:p>
    <w:p w:rsidR="00BC393C" w:rsidRPr="00BC393C" w:rsidRDefault="00BC393C" w:rsidP="00BC393C">
      <w:pPr>
        <w:pStyle w:val="Default"/>
        <w:spacing w:after="68" w:line="360" w:lineRule="auto"/>
        <w:jc w:val="both"/>
        <w:rPr>
          <w:rFonts w:asciiTheme="majorBidi" w:hAnsiTheme="majorBidi" w:cstheme="majorBidi"/>
        </w:rPr>
      </w:pPr>
      <w:r w:rsidRPr="00BC393C">
        <w:rPr>
          <w:rFonts w:asciiTheme="majorBidi" w:hAnsiTheme="majorBidi" w:cstheme="majorBidi"/>
        </w:rPr>
        <w:t xml:space="preserve">o Ressources ornementales ; </w:t>
      </w:r>
    </w:p>
    <w:p w:rsidR="00BC393C" w:rsidRPr="00BC393C" w:rsidRDefault="00BC393C" w:rsidP="00BC393C">
      <w:pPr>
        <w:pStyle w:val="Default"/>
        <w:spacing w:line="360" w:lineRule="auto"/>
        <w:jc w:val="both"/>
        <w:rPr>
          <w:rFonts w:asciiTheme="majorBidi" w:hAnsiTheme="majorBidi" w:cstheme="majorBidi"/>
        </w:rPr>
      </w:pPr>
      <w:r w:rsidRPr="00BC393C">
        <w:rPr>
          <w:rFonts w:asciiTheme="majorBidi" w:hAnsiTheme="majorBidi" w:cstheme="majorBidi"/>
        </w:rPr>
        <w:t xml:space="preserve">o Les activités économiques (agriculture, pêcherie, transformation, cueillette, etc.). </w:t>
      </w:r>
    </w:p>
    <w:p w:rsidR="00BC393C" w:rsidRPr="00BC393C" w:rsidRDefault="00BC393C" w:rsidP="00BC393C">
      <w:pPr>
        <w:pStyle w:val="Default"/>
        <w:spacing w:line="360" w:lineRule="auto"/>
        <w:jc w:val="both"/>
        <w:rPr>
          <w:rFonts w:asciiTheme="majorBidi" w:hAnsiTheme="majorBidi" w:cstheme="majorBidi"/>
        </w:rPr>
      </w:pPr>
      <w:r w:rsidRPr="00BC393C">
        <w:rPr>
          <w:rFonts w:asciiTheme="majorBidi" w:hAnsiTheme="majorBidi" w:cstheme="majorBidi"/>
        </w:rPr>
        <w:t xml:space="preserve"> </w:t>
      </w:r>
      <w:r w:rsidRPr="00BC393C">
        <w:rPr>
          <w:rFonts w:asciiTheme="majorBidi" w:hAnsiTheme="majorBidi" w:cstheme="majorBidi"/>
          <w:b/>
          <w:bCs/>
        </w:rPr>
        <w:t xml:space="preserve">Une fonction de régulation : </w:t>
      </w:r>
    </w:p>
    <w:p w:rsidR="00BC393C" w:rsidRPr="00BC393C" w:rsidRDefault="00BC393C" w:rsidP="00BC393C">
      <w:pPr>
        <w:pStyle w:val="Default"/>
        <w:spacing w:after="68" w:line="360" w:lineRule="auto"/>
        <w:jc w:val="both"/>
        <w:rPr>
          <w:rFonts w:asciiTheme="majorBidi" w:hAnsiTheme="majorBidi" w:cstheme="majorBidi"/>
        </w:rPr>
      </w:pPr>
      <w:r w:rsidRPr="00BC393C">
        <w:rPr>
          <w:rFonts w:asciiTheme="majorBidi" w:hAnsiTheme="majorBidi" w:cstheme="majorBidi"/>
        </w:rPr>
        <w:t xml:space="preserve">o Prévention contre l’érosion (fixation du sol, apport de sédiment) ; </w:t>
      </w:r>
    </w:p>
    <w:p w:rsidR="00BC393C" w:rsidRPr="00BC393C" w:rsidRDefault="00BC393C" w:rsidP="00BC393C">
      <w:pPr>
        <w:pStyle w:val="Default"/>
        <w:spacing w:after="68" w:line="360" w:lineRule="auto"/>
        <w:jc w:val="both"/>
        <w:rPr>
          <w:rFonts w:asciiTheme="majorBidi" w:hAnsiTheme="majorBidi" w:cstheme="majorBidi"/>
        </w:rPr>
      </w:pPr>
      <w:r w:rsidRPr="00BC393C">
        <w:rPr>
          <w:rFonts w:asciiTheme="majorBidi" w:hAnsiTheme="majorBidi" w:cstheme="majorBidi"/>
        </w:rPr>
        <w:t xml:space="preserve">o Prévention contre les inondations (limitation des effets de vagues) ; </w:t>
      </w:r>
    </w:p>
    <w:p w:rsidR="00BC393C" w:rsidRPr="00BC393C" w:rsidRDefault="00BC393C" w:rsidP="00BC393C">
      <w:pPr>
        <w:pStyle w:val="Default"/>
        <w:spacing w:after="68" w:line="360" w:lineRule="auto"/>
        <w:jc w:val="both"/>
        <w:rPr>
          <w:rFonts w:asciiTheme="majorBidi" w:hAnsiTheme="majorBidi" w:cstheme="majorBidi"/>
        </w:rPr>
      </w:pPr>
      <w:r w:rsidRPr="00BC393C">
        <w:rPr>
          <w:rFonts w:asciiTheme="majorBidi" w:hAnsiTheme="majorBidi" w:cstheme="majorBidi"/>
        </w:rPr>
        <w:t xml:space="preserve">o Régulation du climat et des vents (séquestration du CO2, adoucissement du climat, bise vent etc.) ; </w:t>
      </w:r>
    </w:p>
    <w:p w:rsidR="00BC393C" w:rsidRPr="00BC393C" w:rsidRDefault="00BC393C" w:rsidP="00BC393C">
      <w:pPr>
        <w:pStyle w:val="Default"/>
        <w:spacing w:line="360" w:lineRule="auto"/>
        <w:jc w:val="both"/>
        <w:rPr>
          <w:rFonts w:asciiTheme="majorBidi" w:hAnsiTheme="majorBidi" w:cstheme="majorBidi"/>
        </w:rPr>
      </w:pPr>
      <w:r w:rsidRPr="00BC393C">
        <w:rPr>
          <w:rFonts w:asciiTheme="majorBidi" w:hAnsiTheme="majorBidi" w:cstheme="majorBidi"/>
        </w:rPr>
        <w:t xml:space="preserve">o Maintien de la biodiversité (renouvellement des espèces, présence d’espèces rares : mangoustes, hyènes, chacals, martin-pêcheur, marabout, etc.). </w:t>
      </w:r>
    </w:p>
    <w:p w:rsidR="00BC393C" w:rsidRPr="00BC393C" w:rsidRDefault="00BC393C" w:rsidP="00BC393C">
      <w:pPr>
        <w:pStyle w:val="Default"/>
        <w:spacing w:line="360" w:lineRule="auto"/>
        <w:jc w:val="both"/>
        <w:rPr>
          <w:rFonts w:asciiTheme="majorBidi" w:hAnsiTheme="majorBidi" w:cstheme="majorBidi"/>
        </w:rPr>
      </w:pPr>
      <w:r w:rsidRPr="00BC393C">
        <w:rPr>
          <w:rFonts w:asciiTheme="majorBidi" w:hAnsiTheme="majorBidi" w:cstheme="majorBidi"/>
        </w:rPr>
        <w:t xml:space="preserve"> </w:t>
      </w:r>
      <w:r w:rsidRPr="00BC393C">
        <w:rPr>
          <w:rFonts w:asciiTheme="majorBidi" w:hAnsiTheme="majorBidi" w:cstheme="majorBidi"/>
          <w:b/>
          <w:bCs/>
        </w:rPr>
        <w:t xml:space="preserve">Une fonction d’appui : </w:t>
      </w:r>
    </w:p>
    <w:p w:rsidR="00BC393C" w:rsidRPr="00BC393C" w:rsidRDefault="00BC393C" w:rsidP="00BC393C">
      <w:pPr>
        <w:pStyle w:val="Default"/>
        <w:spacing w:after="17" w:line="360" w:lineRule="auto"/>
        <w:jc w:val="both"/>
        <w:rPr>
          <w:rFonts w:asciiTheme="majorBidi" w:hAnsiTheme="majorBidi" w:cstheme="majorBidi"/>
        </w:rPr>
      </w:pPr>
      <w:r w:rsidRPr="00BC393C">
        <w:rPr>
          <w:rFonts w:asciiTheme="majorBidi" w:hAnsiTheme="majorBidi" w:cstheme="majorBidi"/>
        </w:rPr>
        <w:t xml:space="preserve">o Habitat de la faune (les habitats, les lieux de nurserie, les lieux de reposoirs et de cachette, etc.) ; </w:t>
      </w:r>
    </w:p>
    <w:p w:rsidR="00BC393C" w:rsidRPr="00BC393C" w:rsidRDefault="00BC393C" w:rsidP="00BC393C">
      <w:pPr>
        <w:pStyle w:val="Default"/>
        <w:spacing w:after="17" w:line="360" w:lineRule="auto"/>
        <w:jc w:val="both"/>
        <w:rPr>
          <w:rFonts w:asciiTheme="majorBidi" w:hAnsiTheme="majorBidi" w:cstheme="majorBidi"/>
        </w:rPr>
      </w:pPr>
      <w:r w:rsidRPr="00BC393C">
        <w:rPr>
          <w:rFonts w:asciiTheme="majorBidi" w:hAnsiTheme="majorBidi" w:cstheme="majorBidi"/>
        </w:rPr>
        <w:t xml:space="preserve">o Fonction de nourricerie (la disponibilité de la chaine alimentaire) ; </w:t>
      </w:r>
    </w:p>
    <w:p w:rsidR="00BC393C" w:rsidRPr="00BC393C" w:rsidRDefault="00BC393C" w:rsidP="00BC393C">
      <w:pPr>
        <w:pStyle w:val="Default"/>
        <w:spacing w:line="360" w:lineRule="auto"/>
        <w:jc w:val="both"/>
        <w:rPr>
          <w:rFonts w:asciiTheme="majorBidi" w:hAnsiTheme="majorBidi" w:cstheme="majorBidi"/>
        </w:rPr>
      </w:pPr>
      <w:r w:rsidRPr="00BC393C">
        <w:rPr>
          <w:rFonts w:asciiTheme="majorBidi" w:hAnsiTheme="majorBidi" w:cstheme="majorBidi"/>
        </w:rPr>
        <w:t xml:space="preserve">o Cycle des nutriments des crustacés. </w:t>
      </w:r>
    </w:p>
    <w:p w:rsidR="00BC393C" w:rsidRPr="00BC393C" w:rsidRDefault="00BC393C" w:rsidP="00BC393C">
      <w:pPr>
        <w:pStyle w:val="Default"/>
        <w:spacing w:line="360" w:lineRule="auto"/>
        <w:jc w:val="both"/>
        <w:rPr>
          <w:rFonts w:asciiTheme="majorBidi" w:hAnsiTheme="majorBidi" w:cstheme="majorBidi"/>
        </w:rPr>
      </w:pPr>
      <w:r w:rsidRPr="00BC393C">
        <w:rPr>
          <w:rFonts w:asciiTheme="majorBidi" w:hAnsiTheme="majorBidi" w:cstheme="majorBidi"/>
        </w:rPr>
        <w:t xml:space="preserve"> </w:t>
      </w:r>
      <w:r w:rsidRPr="00BC393C">
        <w:rPr>
          <w:rFonts w:asciiTheme="majorBidi" w:hAnsiTheme="majorBidi" w:cstheme="majorBidi"/>
          <w:b/>
          <w:bCs/>
        </w:rPr>
        <w:t xml:space="preserve">Des fonctions culturelles &amp; d’aménité : </w:t>
      </w:r>
    </w:p>
    <w:p w:rsidR="00BC393C" w:rsidRPr="00BC393C" w:rsidRDefault="00BC393C" w:rsidP="00BC393C">
      <w:pPr>
        <w:pStyle w:val="Default"/>
        <w:spacing w:after="17" w:line="360" w:lineRule="auto"/>
        <w:jc w:val="both"/>
        <w:rPr>
          <w:rFonts w:asciiTheme="majorBidi" w:hAnsiTheme="majorBidi" w:cstheme="majorBidi"/>
        </w:rPr>
      </w:pPr>
      <w:r w:rsidRPr="00BC393C">
        <w:rPr>
          <w:rFonts w:asciiTheme="majorBidi" w:hAnsiTheme="majorBidi" w:cstheme="majorBidi"/>
        </w:rPr>
        <w:t xml:space="preserve">o Valeur récréative et tourisme (tourisme, balade dans les bolongs, safari, vue panoramique et paisible, densité, cadre naturel, baignade, jeux, pêche loisir etc.) ; </w:t>
      </w:r>
    </w:p>
    <w:p w:rsidR="00BC393C" w:rsidRPr="00BC393C" w:rsidRDefault="00BC393C" w:rsidP="00BC393C">
      <w:pPr>
        <w:pStyle w:val="Default"/>
        <w:spacing w:after="17" w:line="360" w:lineRule="auto"/>
        <w:jc w:val="both"/>
        <w:rPr>
          <w:rFonts w:asciiTheme="majorBidi" w:hAnsiTheme="majorBidi" w:cstheme="majorBidi"/>
        </w:rPr>
      </w:pPr>
      <w:r w:rsidRPr="00BC393C">
        <w:rPr>
          <w:rFonts w:asciiTheme="majorBidi" w:hAnsiTheme="majorBidi" w:cstheme="majorBidi"/>
        </w:rPr>
        <w:t xml:space="preserve">o Inspiration pour l’art, le folklore... </w:t>
      </w:r>
    </w:p>
    <w:p w:rsidR="00BC393C" w:rsidRPr="00BC393C" w:rsidRDefault="00BC393C" w:rsidP="00BC393C">
      <w:pPr>
        <w:pStyle w:val="Default"/>
        <w:spacing w:after="17" w:line="360" w:lineRule="auto"/>
        <w:jc w:val="both"/>
        <w:rPr>
          <w:rFonts w:asciiTheme="majorBidi" w:hAnsiTheme="majorBidi" w:cstheme="majorBidi"/>
        </w:rPr>
      </w:pPr>
      <w:r w:rsidRPr="00BC393C">
        <w:rPr>
          <w:rFonts w:asciiTheme="majorBidi" w:hAnsiTheme="majorBidi" w:cstheme="majorBidi"/>
        </w:rPr>
        <w:t xml:space="preserve">o Identité et héritage culturels (lieu de culte symbolisé) ; </w:t>
      </w:r>
    </w:p>
    <w:p w:rsidR="00BC393C" w:rsidRPr="00BC393C" w:rsidRDefault="00BC393C" w:rsidP="00BC393C">
      <w:pPr>
        <w:pStyle w:val="Default"/>
        <w:spacing w:after="17" w:line="360" w:lineRule="auto"/>
        <w:jc w:val="both"/>
        <w:rPr>
          <w:rFonts w:asciiTheme="majorBidi" w:hAnsiTheme="majorBidi" w:cstheme="majorBidi"/>
        </w:rPr>
      </w:pPr>
      <w:r w:rsidRPr="00BC393C">
        <w:rPr>
          <w:rFonts w:asciiTheme="majorBidi" w:hAnsiTheme="majorBidi" w:cstheme="majorBidi"/>
        </w:rPr>
        <w:t xml:space="preserve">o Informations spirituelles et traditionnelles ; </w:t>
      </w:r>
    </w:p>
    <w:p w:rsidR="00BC393C" w:rsidRPr="00BC393C" w:rsidRDefault="00BC393C" w:rsidP="00BC393C">
      <w:pPr>
        <w:pStyle w:val="Default"/>
        <w:spacing w:line="360" w:lineRule="auto"/>
        <w:jc w:val="both"/>
        <w:rPr>
          <w:rFonts w:asciiTheme="majorBidi" w:hAnsiTheme="majorBidi" w:cstheme="majorBidi"/>
        </w:rPr>
      </w:pPr>
      <w:r w:rsidRPr="00BC393C">
        <w:rPr>
          <w:rFonts w:asciiTheme="majorBidi" w:hAnsiTheme="majorBidi" w:cstheme="majorBidi"/>
        </w:rPr>
        <w:t xml:space="preserve">o Science et éducation. </w:t>
      </w:r>
    </w:p>
    <w:p w:rsidR="00BC393C" w:rsidRPr="00BC393C" w:rsidRDefault="00BC393C" w:rsidP="00BC393C">
      <w:pPr>
        <w:pStyle w:val="Default"/>
        <w:spacing w:line="360" w:lineRule="auto"/>
        <w:jc w:val="both"/>
        <w:rPr>
          <w:rFonts w:asciiTheme="majorBidi" w:hAnsiTheme="majorBidi" w:cstheme="majorBidi"/>
        </w:rPr>
      </w:pPr>
      <w:r w:rsidRPr="00BC393C">
        <w:rPr>
          <w:rFonts w:asciiTheme="majorBidi" w:hAnsiTheme="majorBidi" w:cstheme="majorBidi"/>
          <w:b/>
          <w:bCs/>
        </w:rPr>
        <w:t xml:space="preserve">2-2 Les services (ou valeurs) de l’écosystème </w:t>
      </w:r>
      <w:r w:rsidRPr="00BC393C">
        <w:rPr>
          <w:rFonts w:asciiTheme="majorBidi" w:hAnsiTheme="majorBidi" w:cstheme="majorBidi"/>
        </w:rPr>
        <w:t xml:space="preserve">: Correspondent aux avantages que les populations tirent des écosystèmes (Évaluation Ecosystémique du Millénaire, 2003 &amp; 2005). </w:t>
      </w:r>
    </w:p>
    <w:p w:rsidR="00BC393C" w:rsidRPr="00BC393C" w:rsidRDefault="00BC393C" w:rsidP="00BC393C">
      <w:pPr>
        <w:pStyle w:val="Default"/>
        <w:spacing w:line="360" w:lineRule="auto"/>
        <w:jc w:val="both"/>
        <w:rPr>
          <w:rFonts w:asciiTheme="majorBidi" w:hAnsiTheme="majorBidi" w:cstheme="majorBidi"/>
        </w:rPr>
      </w:pPr>
      <w:r w:rsidRPr="00BC393C">
        <w:rPr>
          <w:rFonts w:asciiTheme="majorBidi" w:hAnsiTheme="majorBidi" w:cstheme="majorBidi"/>
        </w:rPr>
        <w:t xml:space="preserve">Les services de l’écosystème sont valorisés au regard de leur usage : </w:t>
      </w:r>
    </w:p>
    <w:p w:rsidR="00BC393C" w:rsidRPr="00BC393C" w:rsidRDefault="00BC393C" w:rsidP="00BC393C">
      <w:pPr>
        <w:pStyle w:val="Default"/>
        <w:spacing w:line="360" w:lineRule="auto"/>
        <w:jc w:val="both"/>
        <w:rPr>
          <w:rFonts w:asciiTheme="majorBidi" w:hAnsiTheme="majorBidi" w:cstheme="majorBidi"/>
        </w:rPr>
      </w:pPr>
      <w:r w:rsidRPr="00BC393C">
        <w:rPr>
          <w:rFonts w:asciiTheme="majorBidi" w:hAnsiTheme="majorBidi" w:cstheme="majorBidi"/>
        </w:rPr>
        <w:t xml:space="preserve"> </w:t>
      </w:r>
      <w:r w:rsidRPr="00BC393C">
        <w:rPr>
          <w:rFonts w:asciiTheme="majorBidi" w:hAnsiTheme="majorBidi" w:cstheme="majorBidi"/>
          <w:b/>
          <w:bCs/>
        </w:rPr>
        <w:t xml:space="preserve">Les valeurs d'usage direct : </w:t>
      </w:r>
    </w:p>
    <w:p w:rsidR="00BC393C" w:rsidRPr="00BC393C" w:rsidRDefault="00BC393C" w:rsidP="00BC393C">
      <w:pPr>
        <w:pStyle w:val="Default"/>
        <w:spacing w:line="360" w:lineRule="auto"/>
        <w:jc w:val="both"/>
        <w:rPr>
          <w:rFonts w:asciiTheme="majorBidi" w:hAnsiTheme="majorBidi" w:cstheme="majorBidi"/>
        </w:rPr>
      </w:pPr>
      <w:r w:rsidRPr="00BC393C">
        <w:rPr>
          <w:rFonts w:asciiTheme="majorBidi" w:hAnsiTheme="majorBidi" w:cstheme="majorBidi"/>
        </w:rPr>
        <w:t xml:space="preserve">Ce sont des valeurs tirées directement de l'usage de la ressource. </w:t>
      </w:r>
    </w:p>
    <w:p w:rsidR="00BC393C" w:rsidRPr="00BC393C" w:rsidRDefault="00BC393C" w:rsidP="00BC393C">
      <w:pPr>
        <w:pStyle w:val="Default"/>
        <w:spacing w:line="360" w:lineRule="auto"/>
        <w:jc w:val="both"/>
        <w:rPr>
          <w:rFonts w:asciiTheme="majorBidi" w:hAnsiTheme="majorBidi" w:cstheme="majorBidi"/>
        </w:rPr>
      </w:pPr>
      <w:r w:rsidRPr="00BC393C">
        <w:rPr>
          <w:rFonts w:asciiTheme="majorBidi" w:hAnsiTheme="majorBidi" w:cstheme="majorBidi"/>
        </w:rPr>
        <w:t xml:space="preserve">Dans le cas d'une forêt ou de la mangrove, il peut s'agir de l'alimentation, des ressources halieutiques (pour la mangrove), de la biomasse, de la récréation, des plantes curatives, etc. 3 Pour une terre, ces valeurs concernent les valeurs des produits directement exploitables de ces terres comme les récoltes ou le pâturage. </w:t>
      </w:r>
    </w:p>
    <w:p w:rsidR="00BC393C" w:rsidRPr="00BC393C" w:rsidRDefault="00BC393C" w:rsidP="00BC393C">
      <w:pPr>
        <w:pStyle w:val="Default"/>
        <w:spacing w:line="360" w:lineRule="auto"/>
        <w:jc w:val="both"/>
        <w:rPr>
          <w:rFonts w:asciiTheme="majorBidi" w:hAnsiTheme="majorBidi" w:cstheme="majorBidi"/>
        </w:rPr>
      </w:pPr>
      <w:r w:rsidRPr="00BC393C">
        <w:rPr>
          <w:rFonts w:asciiTheme="majorBidi" w:hAnsiTheme="majorBidi" w:cstheme="majorBidi"/>
        </w:rPr>
        <w:t xml:space="preserve"> </w:t>
      </w:r>
      <w:r w:rsidRPr="00BC393C">
        <w:rPr>
          <w:rFonts w:asciiTheme="majorBidi" w:hAnsiTheme="majorBidi" w:cstheme="majorBidi"/>
          <w:b/>
          <w:bCs/>
        </w:rPr>
        <w:t xml:space="preserve">Les valeurs d'usage indirect : </w:t>
      </w:r>
    </w:p>
    <w:p w:rsidR="00BC393C" w:rsidRPr="00BC393C" w:rsidRDefault="00BC393C" w:rsidP="00BC393C">
      <w:pPr>
        <w:pStyle w:val="Default"/>
        <w:spacing w:line="360" w:lineRule="auto"/>
        <w:jc w:val="both"/>
        <w:rPr>
          <w:rFonts w:asciiTheme="majorBidi" w:hAnsiTheme="majorBidi" w:cstheme="majorBidi"/>
        </w:rPr>
      </w:pPr>
      <w:r w:rsidRPr="00BC393C">
        <w:rPr>
          <w:rFonts w:asciiTheme="majorBidi" w:hAnsiTheme="majorBidi" w:cstheme="majorBidi"/>
        </w:rPr>
        <w:t xml:space="preserve">Ces valeurs viennent de l'avantage fonctionnel de la ressource naturelle. </w:t>
      </w:r>
    </w:p>
    <w:p w:rsidR="00BC393C" w:rsidRPr="00BC393C" w:rsidRDefault="00BC393C" w:rsidP="00BC393C">
      <w:pPr>
        <w:pStyle w:val="Default"/>
        <w:spacing w:line="360" w:lineRule="auto"/>
        <w:jc w:val="both"/>
        <w:rPr>
          <w:rFonts w:asciiTheme="majorBidi" w:hAnsiTheme="majorBidi" w:cstheme="majorBidi"/>
        </w:rPr>
      </w:pPr>
      <w:r w:rsidRPr="00BC393C">
        <w:rPr>
          <w:rFonts w:asciiTheme="majorBidi" w:hAnsiTheme="majorBidi" w:cstheme="majorBidi"/>
        </w:rPr>
        <w:t xml:space="preserve">Elles sont liées au processus de biodiversité impliquant la ressource en question. </w:t>
      </w:r>
    </w:p>
    <w:p w:rsidR="00BC393C" w:rsidRPr="00BC393C" w:rsidRDefault="00BC393C" w:rsidP="00BC393C">
      <w:pPr>
        <w:pStyle w:val="Default"/>
        <w:spacing w:line="360" w:lineRule="auto"/>
        <w:jc w:val="both"/>
        <w:rPr>
          <w:rFonts w:asciiTheme="majorBidi" w:hAnsiTheme="majorBidi" w:cstheme="majorBidi"/>
        </w:rPr>
      </w:pPr>
      <w:r w:rsidRPr="00BC393C">
        <w:rPr>
          <w:rFonts w:asciiTheme="majorBidi" w:hAnsiTheme="majorBidi" w:cstheme="majorBidi"/>
        </w:rPr>
        <w:t xml:space="preserve">Pour certains écosystèmes comme celui de la mangrove, il s'agit de la régulation climatique, la protection des sols et les interactions écologiques. </w:t>
      </w:r>
    </w:p>
    <w:p w:rsidR="00BC393C" w:rsidRPr="00BC393C" w:rsidRDefault="00BC393C" w:rsidP="00BC393C">
      <w:pPr>
        <w:pStyle w:val="Default"/>
        <w:spacing w:line="360" w:lineRule="auto"/>
        <w:jc w:val="both"/>
        <w:rPr>
          <w:rFonts w:asciiTheme="majorBidi" w:hAnsiTheme="majorBidi" w:cstheme="majorBidi"/>
        </w:rPr>
      </w:pPr>
      <w:r w:rsidRPr="00BC393C">
        <w:rPr>
          <w:rFonts w:asciiTheme="majorBidi" w:hAnsiTheme="majorBidi" w:cstheme="majorBidi"/>
        </w:rPr>
        <w:t xml:space="preserve">Mais, en général, pour la terre, les valeurs d'usage indirects ne seront effectives que pour les terroirs situés dans des zones humides (navigation, par exemple) ou ceux qui participent à la protection des autres terroirs riverains. </w:t>
      </w:r>
    </w:p>
    <w:p w:rsidR="00BC393C" w:rsidRPr="00BC393C" w:rsidRDefault="00BC393C" w:rsidP="00BC393C">
      <w:pPr>
        <w:pStyle w:val="Default"/>
        <w:spacing w:line="360" w:lineRule="auto"/>
        <w:jc w:val="both"/>
        <w:rPr>
          <w:rFonts w:asciiTheme="majorBidi" w:hAnsiTheme="majorBidi" w:cstheme="majorBidi"/>
        </w:rPr>
      </w:pPr>
      <w:r w:rsidRPr="00BC393C">
        <w:rPr>
          <w:rFonts w:asciiTheme="majorBidi" w:hAnsiTheme="majorBidi" w:cstheme="majorBidi"/>
        </w:rPr>
        <w:t xml:space="preserve"> </w:t>
      </w:r>
      <w:r w:rsidRPr="00BC393C">
        <w:rPr>
          <w:rFonts w:asciiTheme="majorBidi" w:hAnsiTheme="majorBidi" w:cstheme="majorBidi"/>
          <w:b/>
          <w:bCs/>
        </w:rPr>
        <w:t xml:space="preserve">La valeur d'option : </w:t>
      </w:r>
    </w:p>
    <w:p w:rsidR="00BC393C" w:rsidRPr="00BC393C" w:rsidRDefault="00BC393C" w:rsidP="00BC393C">
      <w:pPr>
        <w:pStyle w:val="Default"/>
        <w:spacing w:line="360" w:lineRule="auto"/>
        <w:jc w:val="both"/>
        <w:rPr>
          <w:rFonts w:asciiTheme="majorBidi" w:hAnsiTheme="majorBidi" w:cstheme="majorBidi"/>
        </w:rPr>
      </w:pPr>
      <w:r w:rsidRPr="00BC393C">
        <w:rPr>
          <w:rFonts w:asciiTheme="majorBidi" w:hAnsiTheme="majorBidi" w:cstheme="majorBidi"/>
        </w:rPr>
        <w:t xml:space="preserve">Ce sont les valeurs directes et indirectes placées sur des utilisations futures possibles de la ressource. </w:t>
      </w:r>
    </w:p>
    <w:p w:rsidR="00BC393C" w:rsidRPr="00BC393C" w:rsidRDefault="00BC393C" w:rsidP="00BC393C">
      <w:pPr>
        <w:pStyle w:val="Default"/>
        <w:spacing w:line="360" w:lineRule="auto"/>
        <w:jc w:val="both"/>
        <w:rPr>
          <w:rFonts w:asciiTheme="majorBidi" w:hAnsiTheme="majorBidi" w:cstheme="majorBidi"/>
        </w:rPr>
      </w:pPr>
      <w:r w:rsidRPr="00BC393C">
        <w:rPr>
          <w:rFonts w:asciiTheme="majorBidi" w:hAnsiTheme="majorBidi" w:cstheme="majorBidi"/>
        </w:rPr>
        <w:t xml:space="preserve">En dehors des valeurs qui sont liées à l'usage, les individus peuvent attribuer une valeur aux éléments du patrimoine même s'ils n'en font aucun usage direct ou indirect, ou même s'ils n'y attachent aucune valeur d'option. Ces valeurs sont : </w:t>
      </w:r>
    </w:p>
    <w:p w:rsidR="00BC393C" w:rsidRPr="00BC393C" w:rsidRDefault="00BC393C" w:rsidP="00BC393C">
      <w:pPr>
        <w:pStyle w:val="Default"/>
        <w:spacing w:line="360" w:lineRule="auto"/>
        <w:jc w:val="both"/>
        <w:rPr>
          <w:rFonts w:asciiTheme="majorBidi" w:hAnsiTheme="majorBidi" w:cstheme="majorBidi"/>
        </w:rPr>
      </w:pPr>
      <w:r w:rsidRPr="00BC393C">
        <w:rPr>
          <w:rFonts w:asciiTheme="majorBidi" w:hAnsiTheme="majorBidi" w:cstheme="majorBidi"/>
        </w:rPr>
        <w:t xml:space="preserve">o </w:t>
      </w:r>
      <w:r w:rsidRPr="00BC393C">
        <w:rPr>
          <w:rFonts w:asciiTheme="majorBidi" w:hAnsiTheme="majorBidi" w:cstheme="majorBidi"/>
          <w:b/>
          <w:bCs/>
        </w:rPr>
        <w:t xml:space="preserve">La valeur patrimoniale : </w:t>
      </w:r>
    </w:p>
    <w:p w:rsidR="00BC393C" w:rsidRPr="00BC393C" w:rsidRDefault="00BC393C" w:rsidP="00BC393C">
      <w:pPr>
        <w:pStyle w:val="Default"/>
        <w:spacing w:line="360" w:lineRule="auto"/>
        <w:jc w:val="both"/>
        <w:rPr>
          <w:rFonts w:asciiTheme="majorBidi" w:hAnsiTheme="majorBidi" w:cstheme="majorBidi"/>
        </w:rPr>
      </w:pPr>
      <w:r w:rsidRPr="00BC393C">
        <w:rPr>
          <w:rFonts w:asciiTheme="majorBidi" w:hAnsiTheme="majorBidi" w:cstheme="majorBidi"/>
        </w:rPr>
        <w:t xml:space="preserve">Elle découle du désir que les individus ont à transmettre un patrimoine à une génération future ou à leurs descendants (héritage, legs). C'est cette valeur qui est importante dans le cas des terroirs ruraux où la terre des ancêtres a une valeur du fait même qu'elle fait partie du patrimoine qui a été légué à la descendance, forgeant ainsi l'unité familiale. Dans un écosystème de mangrove, la collectivité désire, par exemple, léguer ce patrimoine à sa génération future. </w:t>
      </w:r>
    </w:p>
    <w:p w:rsidR="00BC393C" w:rsidRPr="00BC393C" w:rsidRDefault="00BC393C" w:rsidP="00BC393C">
      <w:pPr>
        <w:pStyle w:val="Default"/>
        <w:spacing w:line="360" w:lineRule="auto"/>
        <w:jc w:val="both"/>
        <w:rPr>
          <w:rFonts w:asciiTheme="majorBidi" w:hAnsiTheme="majorBidi" w:cstheme="majorBidi"/>
        </w:rPr>
      </w:pPr>
      <w:r w:rsidRPr="00BC393C">
        <w:rPr>
          <w:rFonts w:asciiTheme="majorBidi" w:hAnsiTheme="majorBidi" w:cstheme="majorBidi"/>
        </w:rPr>
        <w:t xml:space="preserve">o </w:t>
      </w:r>
      <w:r w:rsidRPr="00BC393C">
        <w:rPr>
          <w:rFonts w:asciiTheme="majorBidi" w:hAnsiTheme="majorBidi" w:cstheme="majorBidi"/>
          <w:b/>
          <w:bCs/>
        </w:rPr>
        <w:t xml:space="preserve">La valeur d'existence : </w:t>
      </w:r>
    </w:p>
    <w:p w:rsidR="00BC393C" w:rsidRPr="00BC393C" w:rsidRDefault="00BC393C" w:rsidP="00BC393C">
      <w:pPr>
        <w:pStyle w:val="Default"/>
        <w:spacing w:line="360" w:lineRule="auto"/>
        <w:jc w:val="both"/>
        <w:rPr>
          <w:rFonts w:asciiTheme="majorBidi" w:hAnsiTheme="majorBidi" w:cstheme="majorBidi"/>
        </w:rPr>
      </w:pPr>
      <w:r w:rsidRPr="00BC393C">
        <w:rPr>
          <w:rFonts w:asciiTheme="majorBidi" w:hAnsiTheme="majorBidi" w:cstheme="majorBidi"/>
        </w:rPr>
        <w:t xml:space="preserve">Valeur intrinsèque attribuée à un bien environnemental, du simple fait de savoir qu'il existe. Les écologistes, par exemple, se retrouvent apaisés par le simple fait du maintien de certains animaux considérés comme rares ou encore par certains processus de biodiversité quand bien même ils n'auraient pas un bénéfice direct sur leur existence. Ils accordent à ces biens une valeur d'existence qui, dans certains cas, est très importante. Cependant, pour une terre, cette valeur est presque nulle. </w:t>
      </w:r>
    </w:p>
    <w:p w:rsidR="00BC393C" w:rsidRPr="00BC393C" w:rsidRDefault="00BC393C" w:rsidP="00BC393C">
      <w:pPr>
        <w:pStyle w:val="Default"/>
        <w:spacing w:line="360" w:lineRule="auto"/>
        <w:jc w:val="both"/>
        <w:rPr>
          <w:rFonts w:asciiTheme="majorBidi" w:hAnsiTheme="majorBidi" w:cstheme="majorBidi"/>
        </w:rPr>
      </w:pPr>
      <w:r w:rsidRPr="00BC393C">
        <w:rPr>
          <w:rFonts w:asciiTheme="majorBidi" w:hAnsiTheme="majorBidi" w:cstheme="majorBidi"/>
          <w:b/>
          <w:bCs/>
        </w:rPr>
        <w:t xml:space="preserve">3- Déséquilibres et dérèglement des écosystèmes : </w:t>
      </w:r>
    </w:p>
    <w:p w:rsidR="00BC393C" w:rsidRPr="00BC393C" w:rsidRDefault="00BC393C" w:rsidP="00BC393C">
      <w:pPr>
        <w:pStyle w:val="Default"/>
        <w:spacing w:line="360" w:lineRule="auto"/>
        <w:jc w:val="both"/>
        <w:rPr>
          <w:rFonts w:asciiTheme="majorBidi" w:hAnsiTheme="majorBidi" w:cstheme="majorBidi"/>
        </w:rPr>
      </w:pPr>
      <w:r w:rsidRPr="00BC393C">
        <w:rPr>
          <w:rFonts w:asciiTheme="majorBidi" w:hAnsiTheme="majorBidi" w:cstheme="majorBidi"/>
        </w:rPr>
        <w:t xml:space="preserve">Les écosystèmes sont des ensembles fragiles où la faune et la flore (qui constituent la biocénose) sont en équilibre avec leur biotope (lieu de vie). L’augmentation de la population humaine, le développement de l’industrie, de l’urbanisation et des transports, ainsi que la surpêche et les cultures peu diversifiées conduisent à la détérioration des écosystèmes. Cette dégradation s’observe à différents niveaux. </w:t>
      </w:r>
    </w:p>
    <w:p w:rsidR="00BC393C" w:rsidRPr="00BC393C" w:rsidRDefault="00BC393C" w:rsidP="00BC393C">
      <w:pPr>
        <w:pStyle w:val="Default"/>
        <w:spacing w:line="360" w:lineRule="auto"/>
        <w:jc w:val="both"/>
        <w:rPr>
          <w:rFonts w:asciiTheme="majorBidi" w:hAnsiTheme="majorBidi" w:cstheme="majorBidi"/>
        </w:rPr>
      </w:pPr>
      <w:r w:rsidRPr="00BC393C">
        <w:rPr>
          <w:rFonts w:asciiTheme="majorBidi" w:hAnsiTheme="majorBidi" w:cstheme="majorBidi"/>
        </w:rPr>
        <w:t xml:space="preserve"> </w:t>
      </w:r>
      <w:r w:rsidRPr="00BC393C">
        <w:rPr>
          <w:rFonts w:asciiTheme="majorBidi" w:hAnsiTheme="majorBidi" w:cstheme="majorBidi"/>
          <w:b/>
          <w:bCs/>
        </w:rPr>
        <w:t xml:space="preserve">Les dérèglements venant du milieu : </w:t>
      </w:r>
    </w:p>
    <w:p w:rsidR="00BC393C" w:rsidRPr="00BC393C" w:rsidRDefault="00BC393C" w:rsidP="00BC393C">
      <w:pPr>
        <w:pStyle w:val="Default"/>
        <w:spacing w:after="71" w:line="360" w:lineRule="auto"/>
        <w:jc w:val="both"/>
        <w:rPr>
          <w:rFonts w:asciiTheme="majorBidi" w:hAnsiTheme="majorBidi" w:cstheme="majorBidi"/>
        </w:rPr>
      </w:pPr>
      <w:r w:rsidRPr="00BC393C">
        <w:rPr>
          <w:rFonts w:asciiTheme="majorBidi" w:hAnsiTheme="majorBidi" w:cstheme="majorBidi"/>
        </w:rPr>
        <w:t xml:space="preserve">o Sécheresse ; </w:t>
      </w:r>
    </w:p>
    <w:p w:rsidR="00BC393C" w:rsidRPr="00BC393C" w:rsidRDefault="00BC393C" w:rsidP="00BC393C">
      <w:pPr>
        <w:pStyle w:val="Default"/>
        <w:spacing w:after="71" w:line="360" w:lineRule="auto"/>
        <w:jc w:val="both"/>
        <w:rPr>
          <w:rFonts w:asciiTheme="majorBidi" w:hAnsiTheme="majorBidi" w:cstheme="majorBidi"/>
        </w:rPr>
      </w:pPr>
      <w:r w:rsidRPr="00BC393C">
        <w:rPr>
          <w:rFonts w:asciiTheme="majorBidi" w:hAnsiTheme="majorBidi" w:cstheme="majorBidi"/>
        </w:rPr>
        <w:t xml:space="preserve">o Désertification ; </w:t>
      </w:r>
    </w:p>
    <w:p w:rsidR="00BC393C" w:rsidRPr="00BC393C" w:rsidRDefault="00BC393C" w:rsidP="00BC393C">
      <w:pPr>
        <w:pStyle w:val="Default"/>
        <w:spacing w:after="71" w:line="360" w:lineRule="auto"/>
        <w:jc w:val="both"/>
        <w:rPr>
          <w:rFonts w:asciiTheme="majorBidi" w:hAnsiTheme="majorBidi" w:cstheme="majorBidi"/>
        </w:rPr>
      </w:pPr>
      <w:r w:rsidRPr="00BC393C">
        <w:rPr>
          <w:rFonts w:asciiTheme="majorBidi" w:hAnsiTheme="majorBidi" w:cstheme="majorBidi"/>
        </w:rPr>
        <w:t xml:space="preserve">o Érosion ; </w:t>
      </w:r>
    </w:p>
    <w:p w:rsidR="00BC393C" w:rsidRPr="00BC393C" w:rsidRDefault="00BC393C" w:rsidP="00BC393C">
      <w:pPr>
        <w:pStyle w:val="Default"/>
        <w:spacing w:after="71" w:line="360" w:lineRule="auto"/>
        <w:jc w:val="both"/>
        <w:rPr>
          <w:rFonts w:asciiTheme="majorBidi" w:hAnsiTheme="majorBidi" w:cstheme="majorBidi"/>
        </w:rPr>
      </w:pPr>
      <w:r w:rsidRPr="00BC393C">
        <w:rPr>
          <w:rFonts w:asciiTheme="majorBidi" w:hAnsiTheme="majorBidi" w:cstheme="majorBidi"/>
        </w:rPr>
        <w:t xml:space="preserve">o Incendie ; </w:t>
      </w:r>
    </w:p>
    <w:p w:rsidR="00BC393C" w:rsidRPr="00BC393C" w:rsidRDefault="00BC393C" w:rsidP="00BC393C">
      <w:pPr>
        <w:pStyle w:val="Default"/>
        <w:spacing w:after="71" w:line="360" w:lineRule="auto"/>
        <w:jc w:val="both"/>
        <w:rPr>
          <w:rFonts w:asciiTheme="majorBidi" w:hAnsiTheme="majorBidi" w:cstheme="majorBidi"/>
        </w:rPr>
      </w:pPr>
      <w:r w:rsidRPr="00BC393C">
        <w:rPr>
          <w:rFonts w:asciiTheme="majorBidi" w:hAnsiTheme="majorBidi" w:cstheme="majorBidi"/>
        </w:rPr>
        <w:t xml:space="preserve">o Cyclones ; </w:t>
      </w:r>
    </w:p>
    <w:p w:rsidR="00BC393C" w:rsidRPr="00BC393C" w:rsidRDefault="00BC393C" w:rsidP="00BC393C">
      <w:pPr>
        <w:pStyle w:val="Default"/>
        <w:spacing w:line="360" w:lineRule="auto"/>
        <w:jc w:val="both"/>
        <w:rPr>
          <w:rFonts w:asciiTheme="majorBidi" w:hAnsiTheme="majorBidi" w:cstheme="majorBidi"/>
        </w:rPr>
      </w:pPr>
      <w:r w:rsidRPr="00BC393C">
        <w:rPr>
          <w:rFonts w:asciiTheme="majorBidi" w:hAnsiTheme="majorBidi" w:cstheme="majorBidi"/>
        </w:rPr>
        <w:t xml:space="preserve">o Tempêtes. </w:t>
      </w:r>
    </w:p>
    <w:p w:rsidR="00BC393C" w:rsidRPr="00BC393C" w:rsidRDefault="00BC393C" w:rsidP="00BC393C">
      <w:pPr>
        <w:pStyle w:val="Default"/>
        <w:spacing w:line="360" w:lineRule="auto"/>
        <w:jc w:val="both"/>
        <w:rPr>
          <w:rFonts w:asciiTheme="majorBidi" w:hAnsiTheme="majorBidi" w:cstheme="majorBidi"/>
        </w:rPr>
      </w:pPr>
      <w:r w:rsidRPr="00BC393C">
        <w:rPr>
          <w:rFonts w:asciiTheme="majorBidi" w:hAnsiTheme="majorBidi" w:cstheme="majorBidi"/>
        </w:rPr>
        <w:t xml:space="preserve"> </w:t>
      </w:r>
      <w:r w:rsidRPr="00BC393C">
        <w:rPr>
          <w:rFonts w:asciiTheme="majorBidi" w:hAnsiTheme="majorBidi" w:cstheme="majorBidi"/>
          <w:b/>
          <w:bCs/>
        </w:rPr>
        <w:t xml:space="preserve">Les dérèglements et déséquilibres venant des êtres vivants : </w:t>
      </w:r>
    </w:p>
    <w:p w:rsidR="00BC393C" w:rsidRPr="00BC393C" w:rsidRDefault="00BC393C" w:rsidP="00BC393C">
      <w:pPr>
        <w:pStyle w:val="Default"/>
        <w:spacing w:after="68" w:line="360" w:lineRule="auto"/>
        <w:jc w:val="both"/>
        <w:rPr>
          <w:rFonts w:asciiTheme="majorBidi" w:hAnsiTheme="majorBidi" w:cstheme="majorBidi"/>
        </w:rPr>
      </w:pPr>
      <w:r w:rsidRPr="00BC393C">
        <w:rPr>
          <w:rFonts w:asciiTheme="majorBidi" w:hAnsiTheme="majorBidi" w:cstheme="majorBidi"/>
        </w:rPr>
        <w:t xml:space="preserve">o La déforestation ; </w:t>
      </w:r>
    </w:p>
    <w:p w:rsidR="00BC393C" w:rsidRPr="00BC393C" w:rsidRDefault="00BC393C" w:rsidP="00BC393C">
      <w:pPr>
        <w:pStyle w:val="Default"/>
        <w:spacing w:after="68" w:line="360" w:lineRule="auto"/>
        <w:jc w:val="both"/>
        <w:rPr>
          <w:rFonts w:asciiTheme="majorBidi" w:hAnsiTheme="majorBidi" w:cstheme="majorBidi"/>
        </w:rPr>
      </w:pPr>
      <w:r w:rsidRPr="00BC393C">
        <w:rPr>
          <w:rFonts w:asciiTheme="majorBidi" w:hAnsiTheme="majorBidi" w:cstheme="majorBidi"/>
        </w:rPr>
        <w:t xml:space="preserve">o La disparition de biotopes ; </w:t>
      </w:r>
    </w:p>
    <w:p w:rsidR="00BC393C" w:rsidRPr="00BC393C" w:rsidRDefault="00BC393C" w:rsidP="00BC393C">
      <w:pPr>
        <w:pStyle w:val="Default"/>
        <w:spacing w:after="68" w:line="360" w:lineRule="auto"/>
        <w:jc w:val="both"/>
        <w:rPr>
          <w:rFonts w:asciiTheme="majorBidi" w:hAnsiTheme="majorBidi" w:cstheme="majorBidi"/>
        </w:rPr>
      </w:pPr>
      <w:r w:rsidRPr="00BC393C">
        <w:rPr>
          <w:rFonts w:asciiTheme="majorBidi" w:hAnsiTheme="majorBidi" w:cstheme="majorBidi"/>
        </w:rPr>
        <w:t xml:space="preserve">o La disparition de certaines espèces vivantes : exterminées par la chasse ou par la disparition de leur milieu naturel ; </w:t>
      </w:r>
    </w:p>
    <w:p w:rsidR="00BC393C" w:rsidRPr="00BC393C" w:rsidRDefault="00BC393C" w:rsidP="00BC393C">
      <w:pPr>
        <w:pStyle w:val="Default"/>
        <w:spacing w:after="68" w:line="360" w:lineRule="auto"/>
        <w:jc w:val="both"/>
        <w:rPr>
          <w:rFonts w:asciiTheme="majorBidi" w:hAnsiTheme="majorBidi" w:cstheme="majorBidi"/>
        </w:rPr>
      </w:pPr>
      <w:r w:rsidRPr="00BC393C">
        <w:rPr>
          <w:rFonts w:asciiTheme="majorBidi" w:hAnsiTheme="majorBidi" w:cstheme="majorBidi"/>
        </w:rPr>
        <w:t xml:space="preserve">o La désertisation ; </w:t>
      </w:r>
    </w:p>
    <w:p w:rsidR="00BC393C" w:rsidRDefault="00BC393C" w:rsidP="00BC393C">
      <w:pPr>
        <w:pStyle w:val="Default"/>
        <w:spacing w:line="360" w:lineRule="auto"/>
        <w:jc w:val="both"/>
        <w:rPr>
          <w:rFonts w:asciiTheme="majorBidi" w:hAnsiTheme="majorBidi" w:cstheme="majorBidi"/>
        </w:rPr>
      </w:pPr>
      <w:r w:rsidRPr="00BC393C">
        <w:rPr>
          <w:rFonts w:asciiTheme="majorBidi" w:hAnsiTheme="majorBidi" w:cstheme="majorBidi"/>
        </w:rPr>
        <w:t xml:space="preserve">o La pollution de différente sorte. </w:t>
      </w:r>
    </w:p>
    <w:p w:rsidR="00BC393C" w:rsidRPr="00BC393C" w:rsidRDefault="00BC393C" w:rsidP="00BC393C">
      <w:pPr>
        <w:pStyle w:val="Default"/>
        <w:spacing w:line="360" w:lineRule="auto"/>
        <w:jc w:val="both"/>
        <w:rPr>
          <w:rFonts w:asciiTheme="majorBidi" w:hAnsiTheme="majorBidi" w:cstheme="majorBidi"/>
        </w:rPr>
      </w:pPr>
      <w:r w:rsidRPr="00BC393C">
        <w:rPr>
          <w:rFonts w:asciiTheme="majorBidi" w:hAnsiTheme="majorBidi" w:cstheme="majorBidi"/>
        </w:rPr>
        <w:t xml:space="preserve"> </w:t>
      </w:r>
      <w:r w:rsidRPr="00BC393C">
        <w:rPr>
          <w:rFonts w:asciiTheme="majorBidi" w:hAnsiTheme="majorBidi" w:cstheme="majorBidi"/>
          <w:b/>
          <w:bCs/>
        </w:rPr>
        <w:t xml:space="preserve">Les dérèglements extérieurs à la terre : </w:t>
      </w:r>
    </w:p>
    <w:p w:rsidR="00BC393C" w:rsidRPr="00BC393C" w:rsidRDefault="00BC393C" w:rsidP="00BC393C">
      <w:pPr>
        <w:pStyle w:val="Default"/>
        <w:spacing w:line="360" w:lineRule="auto"/>
        <w:jc w:val="both"/>
        <w:rPr>
          <w:rFonts w:asciiTheme="majorBidi" w:hAnsiTheme="majorBidi" w:cstheme="majorBidi"/>
        </w:rPr>
      </w:pPr>
      <w:r w:rsidRPr="00BC393C">
        <w:rPr>
          <w:rFonts w:asciiTheme="majorBidi" w:hAnsiTheme="majorBidi" w:cstheme="majorBidi"/>
        </w:rPr>
        <w:t xml:space="preserve">Les dérèglements extérieurs à la terre sont ceux venant du système solaire ou de l’espace : </w:t>
      </w:r>
    </w:p>
    <w:p w:rsidR="00BC393C" w:rsidRPr="00BC393C" w:rsidRDefault="00BC393C" w:rsidP="00BC393C">
      <w:pPr>
        <w:pStyle w:val="Default"/>
        <w:spacing w:after="14" w:line="360" w:lineRule="auto"/>
        <w:jc w:val="both"/>
        <w:rPr>
          <w:rFonts w:asciiTheme="majorBidi" w:hAnsiTheme="majorBidi" w:cstheme="majorBidi"/>
        </w:rPr>
      </w:pPr>
      <w:r w:rsidRPr="00BC393C">
        <w:rPr>
          <w:rFonts w:asciiTheme="majorBidi" w:hAnsiTheme="majorBidi" w:cstheme="majorBidi"/>
        </w:rPr>
        <w:t xml:space="preserve">o Les perturbations liées au soleil : élévation de température ou explosions solaires ; </w:t>
      </w:r>
    </w:p>
    <w:p w:rsidR="00BC393C" w:rsidRPr="00BC393C" w:rsidRDefault="00BC393C" w:rsidP="00BC393C">
      <w:pPr>
        <w:pStyle w:val="Default"/>
        <w:spacing w:line="360" w:lineRule="auto"/>
        <w:jc w:val="both"/>
        <w:rPr>
          <w:rFonts w:asciiTheme="majorBidi" w:hAnsiTheme="majorBidi" w:cstheme="majorBidi"/>
        </w:rPr>
      </w:pPr>
      <w:r w:rsidRPr="00BC393C">
        <w:rPr>
          <w:rFonts w:asciiTheme="majorBidi" w:hAnsiTheme="majorBidi" w:cstheme="majorBidi"/>
        </w:rPr>
        <w:t xml:space="preserve">o Les percussions avec des astéroïdes. </w:t>
      </w:r>
    </w:p>
    <w:p w:rsidR="00BC393C" w:rsidRPr="00BC393C" w:rsidRDefault="00BC393C" w:rsidP="00BC393C">
      <w:pPr>
        <w:pStyle w:val="Default"/>
        <w:spacing w:line="360" w:lineRule="auto"/>
        <w:jc w:val="both"/>
        <w:rPr>
          <w:rFonts w:asciiTheme="majorBidi" w:hAnsiTheme="majorBidi" w:cstheme="majorBidi"/>
        </w:rPr>
      </w:pPr>
      <w:r w:rsidRPr="00BC393C">
        <w:rPr>
          <w:rFonts w:asciiTheme="majorBidi" w:hAnsiTheme="majorBidi" w:cstheme="majorBidi"/>
          <w:b/>
          <w:bCs/>
        </w:rPr>
        <w:t xml:space="preserve">4- Pourquoi se faire un monde de la gestion des écosystèmes ? </w:t>
      </w:r>
    </w:p>
    <w:p w:rsidR="00BC393C" w:rsidRPr="00BC393C" w:rsidRDefault="00BC393C" w:rsidP="00BC393C">
      <w:pPr>
        <w:pStyle w:val="Default"/>
        <w:spacing w:line="360" w:lineRule="auto"/>
        <w:jc w:val="both"/>
        <w:rPr>
          <w:rFonts w:asciiTheme="majorBidi" w:hAnsiTheme="majorBidi" w:cstheme="majorBidi"/>
        </w:rPr>
      </w:pPr>
      <w:r w:rsidRPr="00BC393C">
        <w:rPr>
          <w:rFonts w:asciiTheme="majorBidi" w:hAnsiTheme="majorBidi" w:cstheme="majorBidi"/>
        </w:rPr>
        <w:t xml:space="preserve">La terre abrite aujourd'hui plusieurs milliards d'êtres humains, dont le nombre ne cesse de croître. Cette présence de l'homme, les technologies développées par lui, et la mondialisation de l'économie, sont autant d'éléments contraignants qui pèsent sur les autres formes de vie sur terre. </w:t>
      </w:r>
    </w:p>
    <w:p w:rsidR="00BC393C" w:rsidRPr="00BC393C" w:rsidRDefault="00BC393C" w:rsidP="00BC393C">
      <w:pPr>
        <w:pStyle w:val="Default"/>
        <w:spacing w:line="360" w:lineRule="auto"/>
        <w:jc w:val="both"/>
        <w:rPr>
          <w:rFonts w:asciiTheme="majorBidi" w:hAnsiTheme="majorBidi" w:cstheme="majorBidi"/>
        </w:rPr>
      </w:pPr>
      <w:r w:rsidRPr="00BC393C">
        <w:rPr>
          <w:rFonts w:asciiTheme="majorBidi" w:hAnsiTheme="majorBidi" w:cstheme="majorBidi"/>
        </w:rPr>
        <w:t xml:space="preserve">L'homme a besoin de comprendre ce qui lui confère la possibilité de survivre et, nous l'espérons, de vivre une existence comblée. Une gestion raisonnée des écosystèmes est un des moyens à sa disposition pour atteindre cet objectif. </w:t>
      </w:r>
    </w:p>
    <w:p w:rsidR="00BC393C" w:rsidRPr="00BC393C" w:rsidRDefault="00BC393C" w:rsidP="00BC393C">
      <w:pPr>
        <w:pStyle w:val="Default"/>
        <w:spacing w:line="360" w:lineRule="auto"/>
        <w:jc w:val="both"/>
        <w:rPr>
          <w:rFonts w:asciiTheme="majorBidi" w:hAnsiTheme="majorBidi" w:cstheme="majorBidi"/>
        </w:rPr>
      </w:pPr>
      <w:r w:rsidRPr="00BC393C">
        <w:rPr>
          <w:rFonts w:asciiTheme="majorBidi" w:hAnsiTheme="majorBidi" w:cstheme="majorBidi"/>
        </w:rPr>
        <w:t xml:space="preserve">La question que pose la gestion des écosystèmes consiste à </w:t>
      </w:r>
      <w:r w:rsidRPr="00BC393C">
        <w:rPr>
          <w:rFonts w:asciiTheme="majorBidi" w:hAnsiTheme="majorBidi" w:cstheme="majorBidi"/>
          <w:b/>
          <w:bCs/>
        </w:rPr>
        <w:t xml:space="preserve">savoir </w:t>
      </w:r>
      <w:r w:rsidRPr="00BC393C">
        <w:rPr>
          <w:rFonts w:asciiTheme="majorBidi" w:hAnsiTheme="majorBidi" w:cstheme="majorBidi"/>
        </w:rPr>
        <w:t xml:space="preserve">comment parvenir à faire partie d'un système écologique, à le </w:t>
      </w:r>
      <w:r w:rsidRPr="00BC393C">
        <w:rPr>
          <w:rFonts w:asciiTheme="majorBidi" w:hAnsiTheme="majorBidi" w:cstheme="majorBidi"/>
          <w:b/>
          <w:bCs/>
        </w:rPr>
        <w:t>comprendre</w:t>
      </w:r>
      <w:r w:rsidRPr="00BC393C">
        <w:rPr>
          <w:rFonts w:asciiTheme="majorBidi" w:hAnsiTheme="majorBidi" w:cstheme="majorBidi"/>
        </w:rPr>
        <w:t xml:space="preserve">, à </w:t>
      </w:r>
      <w:r w:rsidRPr="00BC393C">
        <w:rPr>
          <w:rFonts w:asciiTheme="majorBidi" w:hAnsiTheme="majorBidi" w:cstheme="majorBidi"/>
          <w:b/>
          <w:bCs/>
        </w:rPr>
        <w:t xml:space="preserve">agir </w:t>
      </w:r>
      <w:r w:rsidRPr="00BC393C">
        <w:rPr>
          <w:rFonts w:asciiTheme="majorBidi" w:hAnsiTheme="majorBidi" w:cstheme="majorBidi"/>
        </w:rPr>
        <w:t xml:space="preserve">dans les limites imposées par lui, en y trouvant une partie au moins de ce dont nous avons besoin pour garantir notre survie, tout en menant une existence convenable. </w:t>
      </w:r>
    </w:p>
    <w:p w:rsidR="00BC393C" w:rsidRPr="00BC393C" w:rsidRDefault="00BC393C" w:rsidP="00BC393C">
      <w:pPr>
        <w:pStyle w:val="Default"/>
        <w:spacing w:line="360" w:lineRule="auto"/>
        <w:jc w:val="both"/>
        <w:rPr>
          <w:rFonts w:asciiTheme="majorBidi" w:hAnsiTheme="majorBidi" w:cstheme="majorBidi"/>
        </w:rPr>
      </w:pPr>
      <w:r w:rsidRPr="00BC393C">
        <w:rPr>
          <w:rFonts w:asciiTheme="majorBidi" w:hAnsiTheme="majorBidi" w:cstheme="majorBidi"/>
          <w:b/>
          <w:bCs/>
        </w:rPr>
        <w:t xml:space="preserve">5- Stratégies de protection des écosystèmes : </w:t>
      </w:r>
    </w:p>
    <w:p w:rsidR="00BC393C" w:rsidRPr="00BC393C" w:rsidRDefault="00BC393C" w:rsidP="00BC393C">
      <w:pPr>
        <w:pStyle w:val="Default"/>
        <w:spacing w:line="360" w:lineRule="auto"/>
        <w:jc w:val="both"/>
        <w:rPr>
          <w:rFonts w:asciiTheme="majorBidi" w:hAnsiTheme="majorBidi" w:cstheme="majorBidi"/>
        </w:rPr>
      </w:pPr>
      <w:r w:rsidRPr="00BC393C">
        <w:rPr>
          <w:rFonts w:asciiTheme="majorBidi" w:hAnsiTheme="majorBidi" w:cstheme="majorBidi"/>
          <w:b/>
          <w:bCs/>
        </w:rPr>
        <w:t xml:space="preserve">5-1 Principes généraux : </w:t>
      </w:r>
    </w:p>
    <w:p w:rsidR="00BC393C" w:rsidRPr="00BC393C" w:rsidRDefault="00BC393C" w:rsidP="00BC393C">
      <w:pPr>
        <w:pStyle w:val="Default"/>
        <w:spacing w:line="360" w:lineRule="auto"/>
        <w:jc w:val="both"/>
        <w:rPr>
          <w:rFonts w:asciiTheme="majorBidi" w:hAnsiTheme="majorBidi" w:cstheme="majorBidi"/>
        </w:rPr>
      </w:pPr>
      <w:r w:rsidRPr="00BC393C">
        <w:rPr>
          <w:rFonts w:asciiTheme="majorBidi" w:hAnsiTheme="majorBidi" w:cstheme="majorBidi"/>
        </w:rPr>
        <w:t xml:space="preserve">Tout doit être mis en oeuvre pour contribuer à sa conservation et son utilisation durable. </w:t>
      </w:r>
    </w:p>
    <w:p w:rsidR="00BC393C" w:rsidRPr="00BC393C" w:rsidRDefault="00BC393C" w:rsidP="00BC393C">
      <w:pPr>
        <w:pStyle w:val="Default"/>
        <w:spacing w:after="68" w:line="360" w:lineRule="auto"/>
        <w:jc w:val="both"/>
        <w:rPr>
          <w:rFonts w:asciiTheme="majorBidi" w:hAnsiTheme="majorBidi" w:cstheme="majorBidi"/>
        </w:rPr>
      </w:pPr>
      <w:r w:rsidRPr="00BC393C">
        <w:rPr>
          <w:rFonts w:asciiTheme="majorBidi" w:hAnsiTheme="majorBidi" w:cstheme="majorBidi"/>
        </w:rPr>
        <w:t xml:space="preserve">o La recherche des voies vers un développement économique durable, doit obligatoirement passer par une conservation d’un environnement viable. </w:t>
      </w:r>
    </w:p>
    <w:p w:rsidR="00BC393C" w:rsidRPr="00BC393C" w:rsidRDefault="00BC393C" w:rsidP="00BC393C">
      <w:pPr>
        <w:pStyle w:val="Default"/>
        <w:spacing w:after="68" w:line="360" w:lineRule="auto"/>
        <w:jc w:val="both"/>
        <w:rPr>
          <w:rFonts w:asciiTheme="majorBidi" w:hAnsiTheme="majorBidi" w:cstheme="majorBidi"/>
        </w:rPr>
      </w:pPr>
      <w:r w:rsidRPr="00BC393C">
        <w:rPr>
          <w:rFonts w:asciiTheme="majorBidi" w:hAnsiTheme="majorBidi" w:cstheme="majorBidi"/>
        </w:rPr>
        <w:t xml:space="preserve">o La génération future a le droit de jouir au même titre des avantages de la biodiversité terrestre. </w:t>
      </w:r>
    </w:p>
    <w:p w:rsidR="00BC393C" w:rsidRPr="00BC393C" w:rsidRDefault="00BC393C" w:rsidP="00BC393C">
      <w:pPr>
        <w:pStyle w:val="Default"/>
        <w:spacing w:line="360" w:lineRule="auto"/>
        <w:jc w:val="both"/>
        <w:rPr>
          <w:rFonts w:asciiTheme="majorBidi" w:hAnsiTheme="majorBidi" w:cstheme="majorBidi"/>
        </w:rPr>
      </w:pPr>
      <w:r w:rsidRPr="00BC393C">
        <w:rPr>
          <w:rFonts w:asciiTheme="majorBidi" w:hAnsiTheme="majorBidi" w:cstheme="majorBidi"/>
        </w:rPr>
        <w:t xml:space="preserve">o Une importance plus grande doit être donnée aux pratiques et connaissances ancestrales en matière de conservation des écosystèmes, et les utiliser avec la participation de la population. </w:t>
      </w:r>
    </w:p>
    <w:p w:rsidR="00BC393C" w:rsidRDefault="00BC393C" w:rsidP="00BC393C">
      <w:pPr>
        <w:pStyle w:val="Default"/>
        <w:spacing w:line="360" w:lineRule="auto"/>
        <w:jc w:val="both"/>
        <w:rPr>
          <w:rFonts w:asciiTheme="majorBidi" w:hAnsiTheme="majorBidi" w:cstheme="majorBidi"/>
        </w:rPr>
      </w:pPr>
    </w:p>
    <w:p w:rsidR="00BC393C" w:rsidRPr="00BC393C" w:rsidRDefault="00BC393C" w:rsidP="00BC393C">
      <w:pPr>
        <w:pStyle w:val="Default"/>
        <w:spacing w:line="360" w:lineRule="auto"/>
        <w:jc w:val="both"/>
        <w:rPr>
          <w:rFonts w:asciiTheme="majorBidi" w:hAnsiTheme="majorBidi" w:cstheme="majorBidi"/>
        </w:rPr>
      </w:pPr>
    </w:p>
    <w:p w:rsidR="00BC393C" w:rsidRPr="00BC393C" w:rsidRDefault="00BC393C" w:rsidP="00BC393C">
      <w:pPr>
        <w:pStyle w:val="Default"/>
        <w:spacing w:line="360" w:lineRule="auto"/>
        <w:jc w:val="both"/>
        <w:rPr>
          <w:rFonts w:asciiTheme="majorBidi" w:hAnsiTheme="majorBidi" w:cstheme="majorBidi"/>
        </w:rPr>
      </w:pPr>
      <w:r w:rsidRPr="00BC393C">
        <w:rPr>
          <w:rFonts w:asciiTheme="majorBidi" w:hAnsiTheme="majorBidi" w:cstheme="majorBidi"/>
          <w:b/>
          <w:bCs/>
        </w:rPr>
        <w:t xml:space="preserve">5-2 Les buts visés </w:t>
      </w:r>
      <w:r w:rsidRPr="00BC393C">
        <w:rPr>
          <w:rFonts w:asciiTheme="majorBidi" w:hAnsiTheme="majorBidi" w:cstheme="majorBidi"/>
        </w:rPr>
        <w:t xml:space="preserve">: </w:t>
      </w:r>
    </w:p>
    <w:p w:rsidR="00BC393C" w:rsidRPr="00BC393C" w:rsidRDefault="00BC393C" w:rsidP="00BC393C">
      <w:pPr>
        <w:pStyle w:val="Default"/>
        <w:spacing w:after="68" w:line="360" w:lineRule="auto"/>
        <w:jc w:val="both"/>
        <w:rPr>
          <w:rFonts w:asciiTheme="majorBidi" w:hAnsiTheme="majorBidi" w:cstheme="majorBidi"/>
        </w:rPr>
      </w:pPr>
      <w:r w:rsidRPr="00BC393C">
        <w:rPr>
          <w:rFonts w:asciiTheme="majorBidi" w:hAnsiTheme="majorBidi" w:cstheme="majorBidi"/>
        </w:rPr>
        <w:t xml:space="preserve">o Conserver et améliorer la diversité des écosystèmes. </w:t>
      </w:r>
    </w:p>
    <w:p w:rsidR="00BC393C" w:rsidRPr="00BC393C" w:rsidRDefault="00BC393C" w:rsidP="00BC393C">
      <w:pPr>
        <w:pStyle w:val="Default"/>
        <w:spacing w:after="68" w:line="360" w:lineRule="auto"/>
        <w:jc w:val="both"/>
        <w:rPr>
          <w:rFonts w:asciiTheme="majorBidi" w:hAnsiTheme="majorBidi" w:cstheme="majorBidi"/>
        </w:rPr>
      </w:pPr>
      <w:r w:rsidRPr="00BC393C">
        <w:rPr>
          <w:rFonts w:asciiTheme="majorBidi" w:hAnsiTheme="majorBidi" w:cstheme="majorBidi"/>
        </w:rPr>
        <w:t xml:space="preserve">o Informer la population sur la valeur des paysages naturels, mais aussi susciter et gagner leur adhésion pour le respect des différents écosystèmes </w:t>
      </w:r>
    </w:p>
    <w:p w:rsidR="00BC393C" w:rsidRPr="00BC393C" w:rsidRDefault="00BC393C" w:rsidP="00BC393C">
      <w:pPr>
        <w:pStyle w:val="Default"/>
        <w:spacing w:line="360" w:lineRule="auto"/>
        <w:jc w:val="both"/>
        <w:rPr>
          <w:rFonts w:asciiTheme="majorBidi" w:hAnsiTheme="majorBidi" w:cstheme="majorBidi"/>
        </w:rPr>
      </w:pPr>
      <w:r w:rsidRPr="00BC393C">
        <w:rPr>
          <w:rFonts w:asciiTheme="majorBidi" w:hAnsiTheme="majorBidi" w:cstheme="majorBidi"/>
        </w:rPr>
        <w:t xml:space="preserve">o Fixer une échéance raisonnable pour augmenter le taux de surface affectée aux aires protégée. </w:t>
      </w:r>
    </w:p>
    <w:p w:rsidR="00BC393C" w:rsidRPr="00BC393C" w:rsidRDefault="00BC393C" w:rsidP="00BC393C">
      <w:pPr>
        <w:pStyle w:val="Default"/>
        <w:rPr>
          <w:rFonts w:asciiTheme="majorBidi" w:hAnsiTheme="majorBidi" w:cstheme="majorBidi"/>
        </w:rPr>
      </w:pPr>
    </w:p>
    <w:sectPr w:rsidR="00BC393C" w:rsidRPr="00BC393C" w:rsidSect="00CA5217">
      <w:footerReference w:type="default" r:id="rId6"/>
      <w:pgSz w:w="11906" w:h="16838"/>
      <w:pgMar w:top="993"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61563" w:rsidRDefault="00561563" w:rsidP="00BC393C">
      <w:pPr>
        <w:spacing w:line="240" w:lineRule="auto"/>
      </w:pPr>
      <w:r>
        <w:separator/>
      </w:r>
    </w:p>
  </w:endnote>
  <w:endnote w:type="continuationSeparator" w:id="1">
    <w:p w:rsidR="00561563" w:rsidRDefault="00561563" w:rsidP="00BC393C">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479344"/>
      <w:docPartObj>
        <w:docPartGallery w:val="Page Numbers (Bottom of Page)"/>
        <w:docPartUnique/>
      </w:docPartObj>
    </w:sdtPr>
    <w:sdtContent>
      <w:p w:rsidR="00BC393C" w:rsidRDefault="003A16A2">
        <w:pPr>
          <w:pStyle w:val="Pieddepage"/>
          <w:jc w:val="center"/>
        </w:pPr>
        <w:fldSimple w:instr=" PAGE   \* MERGEFORMAT ">
          <w:r w:rsidR="00561563">
            <w:rPr>
              <w:noProof/>
            </w:rPr>
            <w:t>1</w:t>
          </w:r>
        </w:fldSimple>
      </w:p>
    </w:sdtContent>
  </w:sdt>
  <w:p w:rsidR="00BC393C" w:rsidRDefault="00BC393C">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61563" w:rsidRDefault="00561563" w:rsidP="00BC393C">
      <w:pPr>
        <w:spacing w:line="240" w:lineRule="auto"/>
      </w:pPr>
      <w:r>
        <w:separator/>
      </w:r>
    </w:p>
  </w:footnote>
  <w:footnote w:type="continuationSeparator" w:id="1">
    <w:p w:rsidR="00561563" w:rsidRDefault="00561563" w:rsidP="00BC393C">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08"/>
  <w:hyphenationZone w:val="425"/>
  <w:characterSpacingControl w:val="doNotCompress"/>
  <w:savePreviewPicture/>
  <w:footnotePr>
    <w:footnote w:id="0"/>
    <w:footnote w:id="1"/>
  </w:footnotePr>
  <w:endnotePr>
    <w:endnote w:id="0"/>
    <w:endnote w:id="1"/>
  </w:endnotePr>
  <w:compat/>
  <w:rsids>
    <w:rsidRoot w:val="00CA5217"/>
    <w:rsid w:val="000E54CB"/>
    <w:rsid w:val="003911B4"/>
    <w:rsid w:val="003A16A2"/>
    <w:rsid w:val="00561563"/>
    <w:rsid w:val="00650A0D"/>
    <w:rsid w:val="00746EB2"/>
    <w:rsid w:val="00926562"/>
    <w:rsid w:val="009D1440"/>
    <w:rsid w:val="00A34264"/>
    <w:rsid w:val="00BC393C"/>
    <w:rsid w:val="00BD0202"/>
    <w:rsid w:val="00C07252"/>
    <w:rsid w:val="00CA5217"/>
    <w:rsid w:val="00DC310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line="360" w:lineRule="auto"/>
        <w:ind w:left="1418"/>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11B4"/>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A34264"/>
    <w:pPr>
      <w:autoSpaceDE w:val="0"/>
      <w:autoSpaceDN w:val="0"/>
      <w:adjustRightInd w:val="0"/>
      <w:spacing w:line="240" w:lineRule="auto"/>
      <w:ind w:left="0"/>
    </w:pPr>
    <w:rPr>
      <w:rFonts w:ascii="Times New Roman" w:hAnsi="Times New Roman" w:cs="Times New Roman"/>
      <w:color w:val="000000"/>
      <w:sz w:val="24"/>
      <w:szCs w:val="24"/>
    </w:rPr>
  </w:style>
  <w:style w:type="paragraph" w:styleId="En-tte">
    <w:name w:val="header"/>
    <w:basedOn w:val="Normal"/>
    <w:link w:val="En-tteCar"/>
    <w:uiPriority w:val="99"/>
    <w:semiHidden/>
    <w:unhideWhenUsed/>
    <w:rsid w:val="00BC393C"/>
    <w:pPr>
      <w:tabs>
        <w:tab w:val="center" w:pos="4153"/>
        <w:tab w:val="right" w:pos="8306"/>
      </w:tabs>
      <w:spacing w:line="240" w:lineRule="auto"/>
    </w:pPr>
  </w:style>
  <w:style w:type="character" w:customStyle="1" w:styleId="En-tteCar">
    <w:name w:val="En-tête Car"/>
    <w:basedOn w:val="Policepardfaut"/>
    <w:link w:val="En-tte"/>
    <w:uiPriority w:val="99"/>
    <w:semiHidden/>
    <w:rsid w:val="00BC393C"/>
  </w:style>
  <w:style w:type="paragraph" w:styleId="Pieddepage">
    <w:name w:val="footer"/>
    <w:basedOn w:val="Normal"/>
    <w:link w:val="PieddepageCar"/>
    <w:uiPriority w:val="99"/>
    <w:unhideWhenUsed/>
    <w:rsid w:val="00BC393C"/>
    <w:pPr>
      <w:tabs>
        <w:tab w:val="center" w:pos="4153"/>
        <w:tab w:val="right" w:pos="8306"/>
      </w:tabs>
      <w:spacing w:line="240" w:lineRule="auto"/>
    </w:pPr>
  </w:style>
  <w:style w:type="character" w:customStyle="1" w:styleId="PieddepageCar">
    <w:name w:val="Pied de page Car"/>
    <w:basedOn w:val="Policepardfaut"/>
    <w:link w:val="Pieddepage"/>
    <w:uiPriority w:val="99"/>
    <w:rsid w:val="00BC393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25</Pages>
  <Words>7118</Words>
  <Characters>39154</Characters>
  <Application>Microsoft Office Word</Application>
  <DocSecurity>0</DocSecurity>
  <Lines>326</Lines>
  <Paragraphs>92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46180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Benz</dc:creator>
  <cp:lastModifiedBy>Benz</cp:lastModifiedBy>
  <cp:revision>2</cp:revision>
  <dcterms:created xsi:type="dcterms:W3CDTF">2020-04-03T11:16:00Z</dcterms:created>
  <dcterms:modified xsi:type="dcterms:W3CDTF">2020-04-03T11:16:00Z</dcterms:modified>
</cp:coreProperties>
</file>