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777" w:rsidRPr="00137777" w:rsidRDefault="00137777" w:rsidP="00137777">
      <w:pPr>
        <w:keepNext/>
        <w:keepLines/>
        <w:spacing w:before="480" w:after="0"/>
        <w:outlineLvl w:val="0"/>
        <w:rPr>
          <w:rFonts w:asciiTheme="majorBidi" w:eastAsia="Calibri" w:hAnsiTheme="majorBidi" w:cstheme="majorBidi"/>
          <w:b/>
          <w:bCs/>
          <w:sz w:val="32"/>
          <w:szCs w:val="32"/>
          <w:lang w:eastAsia="fr-FR" w:bidi="fr-FR"/>
        </w:rPr>
      </w:pPr>
      <w:bookmarkStart w:id="0" w:name="_Toc62053458"/>
      <w:r w:rsidRPr="00137777">
        <w:rPr>
          <w:rFonts w:asciiTheme="majorBidi" w:eastAsia="Calibri" w:hAnsiTheme="majorBidi" w:cstheme="majorBidi"/>
          <w:b/>
          <w:bCs/>
          <w:sz w:val="32"/>
          <w:szCs w:val="32"/>
          <w:lang w:eastAsia="fr-FR" w:bidi="fr-FR"/>
        </w:rPr>
        <w:t>Cours 03 : Onomastique et l’anthroponymie</w:t>
      </w:r>
      <w:bookmarkEnd w:id="0"/>
      <w:r w:rsidRPr="00137777">
        <w:rPr>
          <w:rFonts w:asciiTheme="majorBidi" w:eastAsia="Calibri" w:hAnsiTheme="majorBidi" w:cstheme="majorBidi"/>
          <w:b/>
          <w:bCs/>
          <w:sz w:val="32"/>
          <w:szCs w:val="32"/>
          <w:lang w:eastAsia="fr-FR" w:bidi="fr-FR"/>
        </w:rPr>
        <w:t xml:space="preserve"> </w:t>
      </w:r>
    </w:p>
    <w:p w:rsidR="00137777" w:rsidRPr="00137777" w:rsidRDefault="00137777" w:rsidP="00137777">
      <w:pPr>
        <w:keepNext/>
        <w:keepLines/>
        <w:numPr>
          <w:ilvl w:val="3"/>
          <w:numId w:val="13"/>
        </w:numPr>
        <w:spacing w:before="480" w:after="0"/>
        <w:outlineLvl w:val="0"/>
        <w:rPr>
          <w:rFonts w:asciiTheme="majorBidi" w:eastAsia="Calibri" w:hAnsiTheme="majorBidi" w:cstheme="majorBidi"/>
          <w:b/>
          <w:bCs/>
          <w:sz w:val="28"/>
          <w:szCs w:val="28"/>
          <w:lang w:eastAsia="fr-FR" w:bidi="fr-FR"/>
        </w:rPr>
      </w:pPr>
      <w:bookmarkStart w:id="1" w:name="_Toc62053459"/>
      <w:r w:rsidRPr="00137777">
        <w:rPr>
          <w:rFonts w:asciiTheme="majorBidi" w:eastAsia="Calibri" w:hAnsiTheme="majorBidi" w:cstheme="majorBidi"/>
          <w:b/>
          <w:bCs/>
          <w:sz w:val="28"/>
          <w:szCs w:val="28"/>
          <w:lang w:eastAsia="fr-FR" w:bidi="fr-FR"/>
        </w:rPr>
        <w:t>Onomastique et anthroponymie</w:t>
      </w:r>
      <w:bookmarkEnd w:id="1"/>
      <w:r w:rsidRPr="00137777">
        <w:rPr>
          <w:rFonts w:asciiTheme="majorBidi" w:eastAsia="Calibri" w:hAnsiTheme="majorBidi" w:cstheme="majorBidi"/>
          <w:b/>
          <w:bCs/>
          <w:sz w:val="28"/>
          <w:szCs w:val="28"/>
          <w:lang w:eastAsia="fr-FR" w:bidi="fr-FR"/>
        </w:rPr>
        <w:t xml:space="preserve"> </w:t>
      </w:r>
    </w:p>
    <w:p w:rsidR="00137777" w:rsidRPr="00137777" w:rsidRDefault="00137777" w:rsidP="00137777">
      <w:pPr>
        <w:numPr>
          <w:ilvl w:val="1"/>
          <w:numId w:val="14"/>
        </w:numPr>
        <w:spacing w:before="100" w:beforeAutospacing="1" w:after="100" w:afterAutospacing="1" w:line="240" w:lineRule="auto"/>
        <w:outlineLvl w:val="1"/>
        <w:rPr>
          <w:rFonts w:ascii="Times New Roman" w:eastAsia="Calibri" w:hAnsi="Times New Roman" w:cs="Times New Roman"/>
          <w:b/>
          <w:bCs/>
          <w:noProof w:val="0"/>
          <w:sz w:val="28"/>
          <w:szCs w:val="28"/>
          <w:lang w:eastAsia="fr-FR"/>
        </w:rPr>
      </w:pPr>
      <w:r w:rsidRPr="00137777">
        <w:rPr>
          <w:rFonts w:ascii="Times New Roman" w:eastAsia="Calibri" w:hAnsi="Times New Roman" w:cs="Times New Roman"/>
          <w:b/>
          <w:bCs/>
          <w:noProof w:val="0"/>
          <w:sz w:val="36"/>
          <w:szCs w:val="36"/>
          <w:lang w:eastAsia="fr-FR"/>
        </w:rPr>
        <w:t xml:space="preserve"> </w:t>
      </w:r>
      <w:bookmarkStart w:id="2" w:name="_Toc62053460"/>
      <w:r w:rsidRPr="00137777">
        <w:rPr>
          <w:rFonts w:ascii="Times New Roman" w:eastAsia="Calibri" w:hAnsi="Times New Roman" w:cs="Times New Roman"/>
          <w:b/>
          <w:bCs/>
          <w:noProof w:val="0"/>
          <w:sz w:val="28"/>
          <w:szCs w:val="28"/>
          <w:lang w:eastAsia="fr-FR"/>
        </w:rPr>
        <w:t>Bref aperçu historique sur l’onomastique</w:t>
      </w:r>
      <w:bookmarkEnd w:id="2"/>
      <w:r w:rsidRPr="00137777">
        <w:rPr>
          <w:rFonts w:ascii="Times New Roman" w:eastAsia="Calibri" w:hAnsi="Times New Roman" w:cs="Times New Roman"/>
          <w:b/>
          <w:bCs/>
          <w:noProof w:val="0"/>
          <w:sz w:val="28"/>
          <w:szCs w:val="28"/>
          <w:lang w:eastAsia="fr-FR"/>
        </w:rPr>
        <w:t xml:space="preserve"> </w:t>
      </w:r>
    </w:p>
    <w:p w:rsidR="00137777" w:rsidRPr="00137777" w:rsidRDefault="00137777" w:rsidP="00137777">
      <w:pPr>
        <w:spacing w:line="360" w:lineRule="auto"/>
        <w:ind w:firstLine="567"/>
        <w:jc w:val="both"/>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 xml:space="preserve">L’étude du nom propre a depuis longtemps attiré l’attention des chercheurs dans différentes spécialités (théologie, histoire, philologie…). En Occident, par exemple, le souci de l'origine et de la signification des noms propres remonte, aux textes bibliques. Toutefois, les premières études portant particulièrement sur les noms propres n’ont débuté qu’au XVIème siècle, avec les travaux de </w:t>
      </w:r>
      <w:r w:rsidRPr="00137777">
        <w:rPr>
          <w:rFonts w:asciiTheme="majorBidi" w:eastAsia="Calibri" w:hAnsiTheme="majorBidi" w:cstheme="majorBidi"/>
          <w:b/>
          <w:bCs/>
          <w:noProof w:val="0"/>
          <w:sz w:val="24"/>
          <w:szCs w:val="24"/>
        </w:rPr>
        <w:t>Charles ESTIENNE</w:t>
      </w:r>
      <w:r w:rsidRPr="00137777">
        <w:rPr>
          <w:rFonts w:asciiTheme="majorBidi" w:eastAsia="Calibri" w:hAnsiTheme="majorBidi" w:cstheme="majorBidi"/>
          <w:b/>
          <w:bCs/>
          <w:noProof w:val="0"/>
          <w:sz w:val="24"/>
          <w:szCs w:val="24"/>
          <w:vertAlign w:val="superscript"/>
        </w:rPr>
        <w:footnoteReference w:id="1"/>
      </w:r>
      <w:r w:rsidRPr="00137777">
        <w:rPr>
          <w:rFonts w:asciiTheme="majorBidi" w:eastAsia="Calibri" w:hAnsiTheme="majorBidi" w:cstheme="majorBidi"/>
          <w:noProof w:val="0"/>
          <w:sz w:val="24"/>
          <w:szCs w:val="24"/>
        </w:rPr>
        <w:t xml:space="preserve">  sur les noms de chemins de France, publié en 1553 sous le titre de « Guide des chemins de France ». </w:t>
      </w:r>
    </w:p>
    <w:p w:rsidR="00137777" w:rsidRPr="00137777" w:rsidRDefault="00137777" w:rsidP="00137777">
      <w:pPr>
        <w:numPr>
          <w:ilvl w:val="1"/>
          <w:numId w:val="0"/>
        </w:numPr>
        <w:spacing w:before="100" w:beforeAutospacing="1" w:after="100" w:afterAutospacing="1" w:line="240" w:lineRule="auto"/>
        <w:outlineLvl w:val="1"/>
        <w:rPr>
          <w:rFonts w:ascii="Times New Roman" w:eastAsia="Calibri" w:hAnsi="Times New Roman" w:cs="Times New Roman"/>
          <w:b/>
          <w:bCs/>
          <w:noProof w:val="0"/>
          <w:sz w:val="28"/>
          <w:szCs w:val="28"/>
          <w:lang w:eastAsia="fr-FR"/>
        </w:rPr>
      </w:pPr>
      <w:bookmarkStart w:id="3" w:name="_Toc62053461"/>
      <w:r w:rsidRPr="00137777">
        <w:rPr>
          <w:rFonts w:ascii="Times New Roman" w:eastAsia="Calibri" w:hAnsi="Times New Roman" w:cs="Times New Roman"/>
          <w:b/>
          <w:bCs/>
          <w:noProof w:val="0"/>
          <w:sz w:val="28"/>
          <w:szCs w:val="28"/>
          <w:lang w:eastAsia="fr-FR"/>
        </w:rPr>
        <w:t>Définition de l’onomastique</w:t>
      </w:r>
      <w:bookmarkEnd w:id="3"/>
      <w:r w:rsidRPr="00137777">
        <w:rPr>
          <w:rFonts w:ascii="Times New Roman" w:eastAsia="Calibri" w:hAnsi="Times New Roman" w:cs="Times New Roman"/>
          <w:b/>
          <w:bCs/>
          <w:noProof w:val="0"/>
          <w:sz w:val="28"/>
          <w:szCs w:val="28"/>
          <w:lang w:eastAsia="fr-FR"/>
        </w:rPr>
        <w:t xml:space="preserve"> </w:t>
      </w:r>
    </w:p>
    <w:p w:rsidR="00137777" w:rsidRPr="00137777" w:rsidRDefault="00137777" w:rsidP="00137777">
      <w:pPr>
        <w:widowControl w:val="0"/>
        <w:autoSpaceDE w:val="0"/>
        <w:autoSpaceDN w:val="0"/>
        <w:spacing w:after="0" w:line="360" w:lineRule="auto"/>
        <w:ind w:firstLine="567"/>
        <w:jc w:val="both"/>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Etymologiquement, le mot « onomastique » vient du grec et signifie « l’art de dénommer ». </w:t>
      </w:r>
    </w:p>
    <w:p w:rsidR="00137777" w:rsidRPr="00137777" w:rsidRDefault="00137777" w:rsidP="00137777">
      <w:pPr>
        <w:widowControl w:val="0"/>
        <w:autoSpaceDE w:val="0"/>
        <w:autoSpaceDN w:val="0"/>
        <w:spacing w:after="0" w:line="360" w:lineRule="auto"/>
        <w:ind w:firstLine="567"/>
        <w:jc w:val="both"/>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 xml:space="preserve">L’onomastique est une branche de la linguistique qui cherche à comprendre l’origine des noms propres et tâche d’en retrouver le sens et d’en comprendre les formes. Elle vise, non seulement, à tirer tous les renseignements possibles des noms propres mais aussi des noms des lieux (toponymie) ou de personnes (anthroponymie). Elle  fait même appel à des recherches extralinguistiques (histoire,  géographie, sociologie,…), mais cela ne fait pas d’elle une discipline historique, géographique ou sociologique. </w:t>
      </w:r>
    </w:p>
    <w:p w:rsidR="00137777" w:rsidRPr="00137777" w:rsidRDefault="00137777" w:rsidP="00137777">
      <w:pPr>
        <w:widowControl w:val="0"/>
        <w:autoSpaceDE w:val="0"/>
        <w:autoSpaceDN w:val="0"/>
        <w:spacing w:after="0" w:line="360" w:lineRule="auto"/>
        <w:ind w:firstLine="567"/>
        <w:jc w:val="both"/>
        <w:rPr>
          <w:rFonts w:asciiTheme="majorBidi" w:eastAsia="Calibri" w:hAnsiTheme="majorBidi" w:cstheme="majorBidi"/>
          <w:noProof w:val="0"/>
          <w:sz w:val="24"/>
          <w:szCs w:val="24"/>
        </w:rPr>
      </w:pPr>
    </w:p>
    <w:p w:rsidR="00137777" w:rsidRPr="00137777" w:rsidRDefault="00137777" w:rsidP="00137777">
      <w:pPr>
        <w:spacing w:line="360" w:lineRule="auto"/>
        <w:ind w:firstLine="567"/>
        <w:jc w:val="both"/>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 xml:space="preserve">Selon Jean Dubois dans le grand dictionnaire de linguistique et des sciences du langage, l’onomastique est </w:t>
      </w:r>
      <w:r w:rsidRPr="00137777">
        <w:rPr>
          <w:rFonts w:asciiTheme="majorBidi" w:eastAsia="Calibri" w:hAnsiTheme="majorBidi" w:cstheme="majorBidi"/>
          <w:i/>
          <w:iCs/>
          <w:noProof w:val="0"/>
          <w:sz w:val="24"/>
          <w:szCs w:val="24"/>
        </w:rPr>
        <w:t>« une branche de la lexicologie étudiant l’origine des noms propres, on devise parfois cette étude en anthroponymie (concernant les noms propres de personnes) et la toponymie (concernant les noms des lieux) »</w:t>
      </w:r>
      <w:r w:rsidRPr="00137777">
        <w:rPr>
          <w:rFonts w:asciiTheme="majorBidi" w:eastAsia="Calibri" w:hAnsiTheme="majorBidi" w:cstheme="majorBidi"/>
          <w:i/>
          <w:iCs/>
          <w:noProof w:val="0"/>
          <w:sz w:val="24"/>
          <w:szCs w:val="24"/>
          <w:vertAlign w:val="superscript"/>
        </w:rPr>
        <w:footnoteReference w:id="2"/>
      </w:r>
    </w:p>
    <w:p w:rsidR="00137777" w:rsidRPr="00137777" w:rsidRDefault="00137777" w:rsidP="00137777">
      <w:pPr>
        <w:numPr>
          <w:ilvl w:val="1"/>
          <w:numId w:val="0"/>
        </w:numPr>
        <w:spacing w:before="100" w:beforeAutospacing="1" w:after="100" w:afterAutospacing="1" w:line="240" w:lineRule="auto"/>
        <w:outlineLvl w:val="1"/>
        <w:rPr>
          <w:rFonts w:ascii="Times New Roman" w:eastAsia="Calibri" w:hAnsi="Times New Roman" w:cs="Times New Roman"/>
          <w:b/>
          <w:bCs/>
          <w:noProof w:val="0"/>
          <w:sz w:val="28"/>
          <w:szCs w:val="28"/>
          <w:lang w:eastAsia="fr-FR"/>
        </w:rPr>
      </w:pPr>
      <w:r w:rsidRPr="00137777">
        <w:rPr>
          <w:rFonts w:ascii="Times New Roman" w:eastAsia="Calibri" w:hAnsi="Times New Roman" w:cs="Times New Roman"/>
          <w:b/>
          <w:bCs/>
          <w:noProof w:val="0"/>
          <w:sz w:val="36"/>
          <w:szCs w:val="36"/>
          <w:lang w:eastAsia="fr-FR"/>
        </w:rPr>
        <w:t xml:space="preserve"> </w:t>
      </w:r>
      <w:bookmarkStart w:id="4" w:name="_Toc62053462"/>
      <w:r w:rsidRPr="00137777">
        <w:rPr>
          <w:rFonts w:ascii="Times New Roman" w:eastAsia="Calibri" w:hAnsi="Times New Roman" w:cs="Times New Roman"/>
          <w:b/>
          <w:bCs/>
          <w:noProof w:val="0"/>
          <w:sz w:val="28"/>
          <w:szCs w:val="28"/>
          <w:lang w:eastAsia="fr-FR"/>
        </w:rPr>
        <w:t>Branches de l’onomastique</w:t>
      </w:r>
      <w:bookmarkEnd w:id="4"/>
    </w:p>
    <w:p w:rsidR="00137777" w:rsidRPr="00137777" w:rsidRDefault="00137777" w:rsidP="00137777">
      <w:pPr>
        <w:spacing w:line="360" w:lineRule="auto"/>
        <w:ind w:firstLine="567"/>
        <w:jc w:val="both"/>
        <w:rPr>
          <w:rFonts w:asciiTheme="majorBidi" w:eastAsia="Calibri" w:hAnsiTheme="majorBidi" w:cstheme="majorBidi"/>
          <w:noProof w:val="0"/>
          <w:sz w:val="24"/>
          <w:szCs w:val="24"/>
        </w:rPr>
      </w:pPr>
      <w:r w:rsidRPr="00137777">
        <w:rPr>
          <w:rFonts w:asciiTheme="majorBidi" w:eastAsia="Calibri" w:hAnsiTheme="majorBidi" w:cstheme="majorBidi"/>
          <w:sz w:val="24"/>
          <w:szCs w:val="24"/>
        </w:rPr>
        <w:t xml:space="preserve">L’onomastique comprend deux branches principales à savoir l'anthroponymie (étude des anthroponymes, c'est-à-dire des noms de personnes). et la toponymie (une discipline </w:t>
      </w:r>
      <w:r w:rsidRPr="00137777">
        <w:rPr>
          <w:rFonts w:asciiTheme="majorBidi" w:eastAsia="Calibri" w:hAnsiTheme="majorBidi" w:cstheme="majorBidi"/>
          <w:sz w:val="24"/>
          <w:szCs w:val="24"/>
        </w:rPr>
        <w:lastRenderedPageBreak/>
        <w:t>linguistique qui étudie les toponymes, c'est-à-dire les noms propres désignant un lieu). Les champs d’application de l’onomastique peuvent s’appliquer à l’étude des noms de voies de communication (l’odonymie), aux noms de cours d’eau (l’hydronymie), aux noms de montagnes et de reliefs (l’oronymie) et elle intinvient même dans le domaine commercial où elle à comprendre les noms des marques, des enseignes,…</w:t>
      </w:r>
    </w:p>
    <w:p w:rsidR="00137777" w:rsidRPr="00137777" w:rsidRDefault="00137777" w:rsidP="00137777">
      <w:pPr>
        <w:keepNext/>
        <w:keepLines/>
        <w:spacing w:before="480" w:after="0"/>
        <w:ind w:left="432" w:hanging="432"/>
        <w:outlineLvl w:val="0"/>
        <w:rPr>
          <w:rFonts w:asciiTheme="majorBidi" w:eastAsia="Calibri" w:hAnsiTheme="majorBidi" w:cstheme="majorBidi"/>
          <w:b/>
          <w:bCs/>
          <w:sz w:val="28"/>
          <w:szCs w:val="28"/>
        </w:rPr>
      </w:pPr>
      <w:r w:rsidRPr="00137777">
        <w:rPr>
          <w:rFonts w:asciiTheme="majorBidi" w:eastAsia="Calibri" w:hAnsiTheme="majorBidi" w:cstheme="majorBidi"/>
          <w:b/>
          <w:bCs/>
          <w:sz w:val="28"/>
          <w:szCs w:val="28"/>
        </w:rPr>
        <w:t xml:space="preserve">Anthroponymie </w:t>
      </w:r>
    </w:p>
    <w:p w:rsidR="00137777" w:rsidRPr="00137777" w:rsidRDefault="00137777" w:rsidP="00137777">
      <w:pPr>
        <w:widowControl w:val="0"/>
        <w:autoSpaceDE w:val="0"/>
        <w:autoSpaceDN w:val="0"/>
        <w:spacing w:after="0" w:line="360" w:lineRule="auto"/>
        <w:ind w:firstLine="567"/>
        <w:jc w:val="both"/>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L’anthroponymie est  une branche de l’onomastique qui étudie les noms de personne, leur sens, leur histoire et leur origine. Elle fait généralement appel à des recherches extralinguistiques (sociologie, histoire, anthroponymie,…)</w:t>
      </w:r>
    </w:p>
    <w:p w:rsidR="00137777" w:rsidRPr="00137777" w:rsidRDefault="00137777" w:rsidP="00137777">
      <w:pPr>
        <w:widowControl w:val="0"/>
        <w:autoSpaceDE w:val="0"/>
        <w:autoSpaceDN w:val="0"/>
        <w:spacing w:after="0" w:line="360" w:lineRule="auto"/>
        <w:ind w:firstLine="567"/>
        <w:jc w:val="both"/>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Etymologiquement, le mot « anthroponyme » vient du grec et il se compose des deux éléments suivants : « </w:t>
      </w:r>
      <w:proofErr w:type="spellStart"/>
      <w:r w:rsidRPr="00137777">
        <w:rPr>
          <w:rFonts w:asciiTheme="majorBidi" w:eastAsia="Calibri" w:hAnsiTheme="majorBidi" w:cstheme="majorBidi"/>
          <w:noProof w:val="0"/>
          <w:sz w:val="24"/>
          <w:szCs w:val="24"/>
          <w:lang w:eastAsia="fr-FR" w:bidi="fr-FR"/>
        </w:rPr>
        <w:t>anthropos</w:t>
      </w:r>
      <w:proofErr w:type="spellEnd"/>
      <w:r w:rsidRPr="00137777">
        <w:rPr>
          <w:rFonts w:asciiTheme="majorBidi" w:eastAsia="Calibri" w:hAnsiTheme="majorBidi" w:cstheme="majorBidi"/>
          <w:noProof w:val="0"/>
          <w:sz w:val="24"/>
          <w:szCs w:val="24"/>
          <w:lang w:eastAsia="fr-FR" w:bidi="fr-FR"/>
        </w:rPr>
        <w:t> »  qui veut dire « homme » et de « </w:t>
      </w:r>
      <w:proofErr w:type="spellStart"/>
      <w:r w:rsidRPr="00137777">
        <w:rPr>
          <w:rFonts w:asciiTheme="majorBidi" w:eastAsia="Calibri" w:hAnsiTheme="majorBidi" w:cstheme="majorBidi"/>
          <w:noProof w:val="0"/>
          <w:sz w:val="24"/>
          <w:szCs w:val="24"/>
          <w:lang w:eastAsia="fr-FR" w:bidi="fr-FR"/>
        </w:rPr>
        <w:t>onoma</w:t>
      </w:r>
      <w:proofErr w:type="spellEnd"/>
      <w:r w:rsidRPr="00137777">
        <w:rPr>
          <w:rFonts w:asciiTheme="majorBidi" w:eastAsia="Calibri" w:hAnsiTheme="majorBidi" w:cstheme="majorBidi"/>
          <w:noProof w:val="0"/>
          <w:sz w:val="24"/>
          <w:szCs w:val="24"/>
          <w:lang w:eastAsia="fr-FR" w:bidi="fr-FR"/>
        </w:rPr>
        <w:t xml:space="preserve"> » qui signifie « nom ». On peut dire donc que l’anthroponymie est donc la science qui étudie les noms des Hommes. </w:t>
      </w:r>
    </w:p>
    <w:p w:rsidR="00137777" w:rsidRPr="00137777" w:rsidRDefault="00137777" w:rsidP="00137777">
      <w:pPr>
        <w:widowControl w:val="0"/>
        <w:autoSpaceDE w:val="0"/>
        <w:autoSpaceDN w:val="0"/>
        <w:spacing w:after="0" w:line="360" w:lineRule="auto"/>
        <w:ind w:firstLine="567"/>
        <w:jc w:val="both"/>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Albert DAUZA</w:t>
      </w:r>
      <w:r w:rsidRPr="00137777">
        <w:rPr>
          <w:rFonts w:asciiTheme="majorBidi" w:eastAsia="Calibri" w:hAnsiTheme="majorBidi" w:cstheme="majorBidi"/>
          <w:noProof w:val="0"/>
          <w:sz w:val="24"/>
          <w:szCs w:val="24"/>
          <w:vertAlign w:val="superscript"/>
          <w:lang w:eastAsia="fr-FR" w:bidi="fr-FR"/>
        </w:rPr>
        <w:footnoteReference w:id="3"/>
      </w:r>
      <w:r w:rsidRPr="00137777">
        <w:rPr>
          <w:rFonts w:asciiTheme="majorBidi" w:eastAsia="Calibri" w:hAnsiTheme="majorBidi" w:cstheme="majorBidi"/>
          <w:noProof w:val="0"/>
          <w:sz w:val="24"/>
          <w:szCs w:val="24"/>
          <w:lang w:eastAsia="fr-FR" w:bidi="fr-FR"/>
        </w:rPr>
        <w:t xml:space="preserve"> est  considéré comme le père fondateur de l’anthroponymie grâce à ses travaux  qui portent sur les noms de famille en France, d’autres chercheurs ont aussi abordé ce thème comme Marie Thérèse </w:t>
      </w:r>
      <w:proofErr w:type="spellStart"/>
      <w:r w:rsidRPr="00137777">
        <w:rPr>
          <w:rFonts w:asciiTheme="majorBidi" w:eastAsia="Calibri" w:hAnsiTheme="majorBidi" w:cstheme="majorBidi"/>
          <w:noProof w:val="0"/>
          <w:sz w:val="24"/>
          <w:szCs w:val="24"/>
          <w:lang w:eastAsia="fr-FR" w:bidi="fr-FR"/>
        </w:rPr>
        <w:t>Morlet</w:t>
      </w:r>
      <w:proofErr w:type="spellEnd"/>
      <w:r w:rsidRPr="00137777">
        <w:rPr>
          <w:rFonts w:asciiTheme="majorBidi" w:eastAsia="Calibri" w:hAnsiTheme="majorBidi" w:cstheme="majorBidi"/>
          <w:noProof w:val="0"/>
          <w:sz w:val="24"/>
          <w:szCs w:val="24"/>
          <w:lang w:eastAsia="fr-FR" w:bidi="fr-FR"/>
        </w:rPr>
        <w:t xml:space="preserve">, Jean Marie Thiébaud, Marie </w:t>
      </w:r>
      <w:proofErr w:type="spellStart"/>
      <w:r w:rsidRPr="00137777">
        <w:rPr>
          <w:rFonts w:asciiTheme="majorBidi" w:eastAsia="Calibri" w:hAnsiTheme="majorBidi" w:cstheme="majorBidi"/>
          <w:noProof w:val="0"/>
          <w:sz w:val="24"/>
          <w:szCs w:val="24"/>
          <w:lang w:eastAsia="fr-FR" w:bidi="fr-FR"/>
        </w:rPr>
        <w:t>Treps</w:t>
      </w:r>
      <w:proofErr w:type="spellEnd"/>
      <w:r w:rsidRPr="00137777">
        <w:rPr>
          <w:rFonts w:asciiTheme="majorBidi" w:eastAsia="Calibri" w:hAnsiTheme="majorBidi" w:cstheme="majorBidi"/>
          <w:noProof w:val="0"/>
          <w:sz w:val="24"/>
          <w:szCs w:val="24"/>
          <w:lang w:eastAsia="fr-FR" w:bidi="fr-FR"/>
        </w:rPr>
        <w:t>,…</w:t>
      </w:r>
    </w:p>
    <w:p w:rsidR="00137777" w:rsidRPr="00137777" w:rsidRDefault="00137777" w:rsidP="00137777">
      <w:pPr>
        <w:autoSpaceDE w:val="0"/>
        <w:autoSpaceDN w:val="0"/>
        <w:adjustRightInd w:val="0"/>
        <w:spacing w:after="0" w:line="360" w:lineRule="auto"/>
        <w:ind w:firstLine="567"/>
        <w:rPr>
          <w:rFonts w:asciiTheme="majorBidi" w:eastAsia="Calibri" w:hAnsiTheme="majorBidi" w:cstheme="majorBidi"/>
          <w:noProof w:val="0"/>
          <w:color w:val="000000"/>
          <w:sz w:val="24"/>
          <w:szCs w:val="24"/>
        </w:rPr>
      </w:pPr>
      <w:r w:rsidRPr="00137777">
        <w:rPr>
          <w:rFonts w:asciiTheme="majorBidi" w:eastAsia="Calibri" w:hAnsiTheme="majorBidi" w:cstheme="majorBidi"/>
          <w:noProof w:val="0"/>
          <w:color w:val="000000"/>
          <w:sz w:val="24"/>
          <w:szCs w:val="24"/>
        </w:rPr>
        <w:t>Les anthroponymes (ou nom de personne) se manifestent sous plusieurs catégories que l’on classe comme suit :</w:t>
      </w:r>
    </w:p>
    <w:p w:rsidR="00137777" w:rsidRPr="00137777" w:rsidRDefault="00137777" w:rsidP="00137777">
      <w:pPr>
        <w:widowControl w:val="0"/>
        <w:numPr>
          <w:ilvl w:val="0"/>
          <w:numId w:val="2"/>
        </w:numPr>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t>Prénom :</w:t>
      </w:r>
      <w:r w:rsidRPr="00137777">
        <w:rPr>
          <w:rFonts w:asciiTheme="majorBidi" w:eastAsia="Calibri" w:hAnsiTheme="majorBidi" w:cstheme="majorBidi"/>
          <w:noProof w:val="0"/>
          <w:color w:val="000000"/>
          <w:sz w:val="24"/>
          <w:szCs w:val="24"/>
          <w:lang w:eastAsia="fr-FR" w:bidi="fr-FR"/>
        </w:rPr>
        <w:t xml:space="preserve"> « Nom précédant le nom de famille, et qui sert à distinguer les personnes d’une même famille »</w:t>
      </w:r>
      <w:r w:rsidRPr="00137777">
        <w:rPr>
          <w:rFonts w:asciiTheme="majorBidi" w:eastAsia="Calibri" w:hAnsiTheme="majorBidi" w:cstheme="majorBidi"/>
          <w:noProof w:val="0"/>
          <w:color w:val="000000"/>
          <w:sz w:val="24"/>
          <w:szCs w:val="24"/>
          <w:vertAlign w:val="superscript"/>
          <w:lang w:eastAsia="fr-FR" w:bidi="fr-FR"/>
        </w:rPr>
        <w:footnoteReference w:id="4"/>
      </w:r>
      <w:r w:rsidRPr="00137777">
        <w:rPr>
          <w:rFonts w:asciiTheme="majorBidi" w:eastAsia="Calibri" w:hAnsiTheme="majorBidi" w:cstheme="majorBidi"/>
          <w:noProof w:val="0"/>
          <w:color w:val="000000"/>
          <w:sz w:val="24"/>
          <w:szCs w:val="24"/>
          <w:lang w:eastAsia="fr-FR" w:bidi="fr-FR"/>
        </w:rPr>
        <w:t xml:space="preserve">  il s’agit d’un nom personnel qu’attribuent généralement les parents à leurs enfants.  Il accompagne, surtout chez les occidentaux, le nom de famille dans la dénomination complète. </w:t>
      </w:r>
    </w:p>
    <w:p w:rsidR="00137777" w:rsidRPr="00137777" w:rsidRDefault="00137777" w:rsidP="00137777">
      <w:pPr>
        <w:adjustRightInd w:val="0"/>
        <w:spacing w:line="360" w:lineRule="auto"/>
        <w:rPr>
          <w:rFonts w:asciiTheme="majorBidi" w:eastAsia="Calibri" w:hAnsiTheme="majorBidi" w:cstheme="majorBidi"/>
          <w:b/>
          <w:bCs/>
          <w:color w:val="000000"/>
          <w:sz w:val="24"/>
          <w:szCs w:val="24"/>
        </w:rPr>
      </w:pPr>
      <w:r w:rsidRPr="00137777">
        <w:rPr>
          <w:rFonts w:asciiTheme="majorBidi" w:eastAsia="Calibri" w:hAnsiTheme="majorBidi" w:cstheme="majorBidi"/>
          <w:b/>
          <w:bCs/>
          <w:color w:val="000000"/>
          <w:sz w:val="24"/>
          <w:szCs w:val="24"/>
        </w:rPr>
        <w:t>Exemples</w:t>
      </w:r>
    </w:p>
    <w:p w:rsidR="00137777" w:rsidRPr="00137777" w:rsidRDefault="00137777" w:rsidP="00137777">
      <w:pPr>
        <w:widowControl w:val="0"/>
        <w:numPr>
          <w:ilvl w:val="0"/>
          <w:numId w:val="1"/>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Sarah</w:t>
      </w:r>
    </w:p>
    <w:p w:rsidR="00137777" w:rsidRPr="00137777" w:rsidRDefault="00137777" w:rsidP="00137777">
      <w:pPr>
        <w:widowControl w:val="0"/>
        <w:numPr>
          <w:ilvl w:val="0"/>
          <w:numId w:val="1"/>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Mehdi</w:t>
      </w:r>
    </w:p>
    <w:p w:rsidR="00137777" w:rsidRPr="00137777" w:rsidRDefault="00137777" w:rsidP="00137777">
      <w:pPr>
        <w:widowControl w:val="0"/>
        <w:numPr>
          <w:ilvl w:val="0"/>
          <w:numId w:val="1"/>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Djamel</w:t>
      </w:r>
    </w:p>
    <w:p w:rsidR="00137777" w:rsidRPr="00137777" w:rsidRDefault="00137777" w:rsidP="00137777">
      <w:pPr>
        <w:widowControl w:val="0"/>
        <w:numPr>
          <w:ilvl w:val="0"/>
          <w:numId w:val="1"/>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 xml:space="preserve">Gaston </w:t>
      </w:r>
    </w:p>
    <w:p w:rsidR="00137777" w:rsidRPr="00137777" w:rsidRDefault="00137777" w:rsidP="00137777">
      <w:pPr>
        <w:widowControl w:val="0"/>
        <w:numPr>
          <w:ilvl w:val="0"/>
          <w:numId w:val="1"/>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Denis</w:t>
      </w:r>
    </w:p>
    <w:p w:rsidR="00137777" w:rsidRPr="00137777" w:rsidRDefault="00137777" w:rsidP="00137777">
      <w:pPr>
        <w:widowControl w:val="0"/>
        <w:numPr>
          <w:ilvl w:val="0"/>
          <w:numId w:val="3"/>
        </w:numPr>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t xml:space="preserve">Patronyme « nom de famille » : </w:t>
      </w:r>
      <w:r w:rsidRPr="00137777">
        <w:rPr>
          <w:rFonts w:asciiTheme="majorBidi" w:eastAsia="Calibri" w:hAnsiTheme="majorBidi" w:cstheme="majorBidi"/>
          <w:noProof w:val="0"/>
          <w:color w:val="000000"/>
          <w:sz w:val="24"/>
          <w:szCs w:val="24"/>
          <w:lang w:eastAsia="fr-FR" w:bidi="fr-FR"/>
        </w:rPr>
        <w:t xml:space="preserve">le mot patronyme  désigne le nom de famille formé d’après le nom du père. Le patronyme est un mot donné à un individu </w:t>
      </w:r>
      <w:r w:rsidRPr="00137777">
        <w:rPr>
          <w:rFonts w:asciiTheme="majorBidi" w:eastAsia="Calibri" w:hAnsiTheme="majorBidi" w:cstheme="majorBidi"/>
          <w:noProof w:val="0"/>
          <w:color w:val="000000"/>
          <w:sz w:val="24"/>
          <w:szCs w:val="24"/>
          <w:lang w:eastAsia="fr-FR" w:bidi="fr-FR"/>
        </w:rPr>
        <w:lastRenderedPageBreak/>
        <w:t>ou toute une famille pour la distinguer au sein du groupe social. Le patronyme est le deuxième vecteur de l’identité d’un individu. Cet héritage familial le rattache à une lignée, à des ancêtres. En outre il sert à identifier, à classer l’individu au sein d’une communauté.</w:t>
      </w:r>
    </w:p>
    <w:p w:rsidR="00137777" w:rsidRPr="00137777" w:rsidRDefault="00137777" w:rsidP="00137777">
      <w:pPr>
        <w:adjustRightInd w:val="0"/>
        <w:spacing w:line="360" w:lineRule="auto"/>
        <w:rPr>
          <w:rFonts w:asciiTheme="majorBidi" w:eastAsia="Calibri" w:hAnsiTheme="majorBidi" w:cstheme="majorBidi"/>
          <w:b/>
          <w:bCs/>
          <w:color w:val="000000"/>
          <w:sz w:val="24"/>
          <w:szCs w:val="24"/>
        </w:rPr>
      </w:pPr>
      <w:r w:rsidRPr="00137777">
        <w:rPr>
          <w:rFonts w:asciiTheme="majorBidi" w:eastAsia="Calibri" w:hAnsiTheme="majorBidi" w:cstheme="majorBidi"/>
          <w:b/>
          <w:bCs/>
          <w:color w:val="000000"/>
          <w:sz w:val="24"/>
          <w:szCs w:val="24"/>
        </w:rPr>
        <w:t>Exemples</w:t>
      </w:r>
    </w:p>
    <w:p w:rsidR="00137777" w:rsidRPr="00137777" w:rsidRDefault="00137777" w:rsidP="00137777">
      <w:pPr>
        <w:widowControl w:val="0"/>
        <w:numPr>
          <w:ilvl w:val="0"/>
          <w:numId w:val="15"/>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proofErr w:type="spellStart"/>
      <w:r w:rsidRPr="00137777">
        <w:rPr>
          <w:rFonts w:asciiTheme="majorBidi" w:eastAsia="Calibri" w:hAnsiTheme="majorBidi" w:cstheme="majorBidi"/>
          <w:noProof w:val="0"/>
          <w:color w:val="000000"/>
          <w:sz w:val="24"/>
          <w:szCs w:val="24"/>
          <w:lang w:eastAsia="fr-FR" w:bidi="fr-FR"/>
        </w:rPr>
        <w:t>Sanhadji</w:t>
      </w:r>
      <w:proofErr w:type="spellEnd"/>
    </w:p>
    <w:p w:rsidR="00137777" w:rsidRPr="00137777" w:rsidRDefault="00137777" w:rsidP="00137777">
      <w:pPr>
        <w:widowControl w:val="0"/>
        <w:numPr>
          <w:ilvl w:val="0"/>
          <w:numId w:val="15"/>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proofErr w:type="spellStart"/>
      <w:r w:rsidRPr="00137777">
        <w:rPr>
          <w:rFonts w:asciiTheme="majorBidi" w:eastAsia="Calibri" w:hAnsiTheme="majorBidi" w:cstheme="majorBidi"/>
          <w:noProof w:val="0"/>
          <w:color w:val="000000"/>
          <w:sz w:val="24"/>
          <w:szCs w:val="24"/>
          <w:lang w:eastAsia="fr-FR" w:bidi="fr-FR"/>
        </w:rPr>
        <w:t>Guesmi</w:t>
      </w:r>
      <w:proofErr w:type="spellEnd"/>
    </w:p>
    <w:p w:rsidR="00137777" w:rsidRPr="00137777" w:rsidRDefault="00137777" w:rsidP="00137777">
      <w:pPr>
        <w:widowControl w:val="0"/>
        <w:numPr>
          <w:ilvl w:val="0"/>
          <w:numId w:val="15"/>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proofErr w:type="spellStart"/>
      <w:r w:rsidRPr="00137777">
        <w:rPr>
          <w:rFonts w:asciiTheme="majorBidi" w:eastAsia="Calibri" w:hAnsiTheme="majorBidi" w:cstheme="majorBidi"/>
          <w:noProof w:val="0"/>
          <w:color w:val="000000"/>
          <w:sz w:val="24"/>
          <w:szCs w:val="24"/>
          <w:lang w:eastAsia="fr-FR" w:bidi="fr-FR"/>
        </w:rPr>
        <w:t>Boukharrouba</w:t>
      </w:r>
      <w:proofErr w:type="spellEnd"/>
    </w:p>
    <w:p w:rsidR="00137777" w:rsidRPr="00137777" w:rsidRDefault="00137777" w:rsidP="00137777">
      <w:pPr>
        <w:widowControl w:val="0"/>
        <w:numPr>
          <w:ilvl w:val="0"/>
          <w:numId w:val="15"/>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Jean</w:t>
      </w:r>
    </w:p>
    <w:p w:rsidR="00137777" w:rsidRPr="00137777" w:rsidRDefault="00137777" w:rsidP="00137777">
      <w:pPr>
        <w:widowControl w:val="0"/>
        <w:numPr>
          <w:ilvl w:val="0"/>
          <w:numId w:val="15"/>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Martin</w:t>
      </w:r>
    </w:p>
    <w:p w:rsidR="00137777" w:rsidRPr="00137777" w:rsidRDefault="00137777" w:rsidP="00137777">
      <w:pPr>
        <w:widowControl w:val="0"/>
        <w:numPr>
          <w:ilvl w:val="0"/>
          <w:numId w:val="4"/>
        </w:numPr>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t>Matronyme</w:t>
      </w:r>
      <w:r w:rsidRPr="00137777">
        <w:rPr>
          <w:rFonts w:asciiTheme="majorBidi" w:eastAsia="Calibri" w:hAnsiTheme="majorBidi" w:cstheme="majorBidi"/>
          <w:noProof w:val="0"/>
          <w:color w:val="000000"/>
          <w:sz w:val="24"/>
          <w:szCs w:val="24"/>
          <w:lang w:eastAsia="fr-FR" w:bidi="fr-FR"/>
        </w:rPr>
        <w:t> : le mot vient du latin et il se compose de « mater » qui veut dire « mère » et « </w:t>
      </w:r>
      <w:proofErr w:type="spellStart"/>
      <w:r w:rsidRPr="00137777">
        <w:rPr>
          <w:rFonts w:asciiTheme="majorBidi" w:eastAsia="Calibri" w:hAnsiTheme="majorBidi" w:cstheme="majorBidi"/>
          <w:noProof w:val="0"/>
          <w:color w:val="000000"/>
          <w:sz w:val="24"/>
          <w:szCs w:val="24"/>
          <w:lang w:eastAsia="fr-FR" w:bidi="fr-FR"/>
        </w:rPr>
        <w:t>onoma</w:t>
      </w:r>
      <w:proofErr w:type="spellEnd"/>
      <w:r w:rsidRPr="00137777">
        <w:rPr>
          <w:rFonts w:asciiTheme="majorBidi" w:eastAsia="Calibri" w:hAnsiTheme="majorBidi" w:cstheme="majorBidi"/>
          <w:noProof w:val="0"/>
          <w:color w:val="000000"/>
          <w:sz w:val="24"/>
          <w:szCs w:val="24"/>
          <w:lang w:eastAsia="fr-FR" w:bidi="fr-FR"/>
        </w:rPr>
        <w:t xml:space="preserve"> » qui signifie « nom », il désigne donc  le nom de famille hérité de la mère. On entend également par matronyme le nom de famille formé sur le prénom ou le surnom de la mère et qui peut être transmis par le père. </w:t>
      </w:r>
    </w:p>
    <w:p w:rsidR="00137777" w:rsidRPr="00137777" w:rsidRDefault="00137777" w:rsidP="00137777">
      <w:pPr>
        <w:adjustRightInd w:val="0"/>
        <w:spacing w:line="360" w:lineRule="auto"/>
        <w:rPr>
          <w:rFonts w:asciiTheme="majorBidi" w:eastAsia="Calibri" w:hAnsiTheme="majorBidi" w:cstheme="majorBidi"/>
          <w:b/>
          <w:bCs/>
          <w:color w:val="000000"/>
          <w:sz w:val="24"/>
          <w:szCs w:val="24"/>
        </w:rPr>
      </w:pPr>
      <w:r w:rsidRPr="00137777">
        <w:rPr>
          <w:rFonts w:asciiTheme="majorBidi" w:eastAsia="Calibri" w:hAnsiTheme="majorBidi" w:cstheme="majorBidi"/>
          <w:b/>
          <w:bCs/>
          <w:color w:val="000000"/>
          <w:sz w:val="24"/>
          <w:szCs w:val="24"/>
        </w:rPr>
        <w:t>Exemples</w:t>
      </w:r>
    </w:p>
    <w:p w:rsidR="00137777" w:rsidRPr="00137777" w:rsidRDefault="00137777" w:rsidP="00137777">
      <w:pPr>
        <w:widowControl w:val="0"/>
        <w:numPr>
          <w:ilvl w:val="0"/>
          <w:numId w:val="16"/>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Adeline</w:t>
      </w:r>
    </w:p>
    <w:p w:rsidR="00137777" w:rsidRPr="00137777" w:rsidRDefault="00137777" w:rsidP="00137777">
      <w:pPr>
        <w:widowControl w:val="0"/>
        <w:numPr>
          <w:ilvl w:val="0"/>
          <w:numId w:val="16"/>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Anne</w:t>
      </w:r>
    </w:p>
    <w:p w:rsidR="00137777" w:rsidRPr="00137777" w:rsidRDefault="00137777" w:rsidP="00137777">
      <w:pPr>
        <w:widowControl w:val="0"/>
        <w:numPr>
          <w:ilvl w:val="0"/>
          <w:numId w:val="16"/>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Marguerite</w:t>
      </w:r>
    </w:p>
    <w:p w:rsidR="00137777" w:rsidRPr="00137777" w:rsidRDefault="00137777" w:rsidP="00137777">
      <w:pPr>
        <w:widowControl w:val="0"/>
        <w:numPr>
          <w:ilvl w:val="0"/>
          <w:numId w:val="16"/>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Marie</w:t>
      </w:r>
      <w:r w:rsidRPr="00137777">
        <w:rPr>
          <w:rFonts w:asciiTheme="majorBidi" w:eastAsia="Calibri" w:hAnsiTheme="majorBidi" w:cstheme="majorBidi"/>
          <w:noProof w:val="0"/>
          <w:color w:val="000000"/>
          <w:sz w:val="24"/>
          <w:szCs w:val="24"/>
          <w:vertAlign w:val="superscript"/>
          <w:lang w:eastAsia="fr-FR" w:bidi="fr-FR"/>
        </w:rPr>
        <w:footnoteReference w:id="5"/>
      </w:r>
    </w:p>
    <w:p w:rsidR="00137777" w:rsidRPr="00137777" w:rsidRDefault="00137777" w:rsidP="00137777">
      <w:pPr>
        <w:widowControl w:val="0"/>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 xml:space="preserve"> </w:t>
      </w:r>
    </w:p>
    <w:p w:rsidR="00137777" w:rsidRPr="00137777" w:rsidRDefault="00137777" w:rsidP="00137777">
      <w:pPr>
        <w:widowControl w:val="0"/>
        <w:numPr>
          <w:ilvl w:val="0"/>
          <w:numId w:val="5"/>
        </w:numPr>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t>Surnom :</w:t>
      </w:r>
      <w:r w:rsidRPr="00137777">
        <w:rPr>
          <w:rFonts w:asciiTheme="majorBidi" w:eastAsia="Calibri" w:hAnsiTheme="majorBidi" w:cstheme="majorBidi"/>
          <w:noProof w:val="0"/>
          <w:color w:val="000000"/>
          <w:sz w:val="24"/>
          <w:szCs w:val="24"/>
          <w:lang w:eastAsia="fr-FR" w:bidi="fr-FR"/>
        </w:rPr>
        <w:t xml:space="preserve"> Nom ajouté au nom ou au prénom de quelqu'un : Louis le Gros. (Les Romains ajoutaient un ou plusieurs surnoms [</w:t>
      </w:r>
      <w:proofErr w:type="spellStart"/>
      <w:r w:rsidRPr="00137777">
        <w:rPr>
          <w:rFonts w:asciiTheme="majorBidi" w:eastAsia="Calibri" w:hAnsiTheme="majorBidi" w:cstheme="majorBidi"/>
          <w:noProof w:val="0"/>
          <w:color w:val="000000"/>
          <w:sz w:val="24"/>
          <w:szCs w:val="24"/>
          <w:lang w:eastAsia="fr-FR" w:bidi="fr-FR"/>
        </w:rPr>
        <w:t>cognomina</w:t>
      </w:r>
      <w:proofErr w:type="spellEnd"/>
      <w:r w:rsidRPr="00137777">
        <w:rPr>
          <w:rFonts w:asciiTheme="majorBidi" w:eastAsia="Calibri" w:hAnsiTheme="majorBidi" w:cstheme="majorBidi"/>
          <w:noProof w:val="0"/>
          <w:color w:val="000000"/>
          <w:sz w:val="24"/>
          <w:szCs w:val="24"/>
          <w:lang w:eastAsia="fr-FR" w:bidi="fr-FR"/>
        </w:rPr>
        <w:t>], tirés souvent de particularités physiques ou morales comme Brutus [stupide], d'une action ou d'une distinction personnelle comme le nom d'Africanus [Africain] pris par Scipion.)</w:t>
      </w:r>
      <w:r w:rsidRPr="00137777">
        <w:rPr>
          <w:rFonts w:asciiTheme="majorBidi" w:eastAsia="Calibri" w:hAnsiTheme="majorBidi" w:cstheme="majorBidi"/>
          <w:noProof w:val="0"/>
          <w:color w:val="000000"/>
          <w:sz w:val="24"/>
          <w:szCs w:val="24"/>
          <w:vertAlign w:val="superscript"/>
          <w:lang w:eastAsia="fr-FR" w:bidi="fr-FR"/>
        </w:rPr>
        <w:footnoteReference w:id="6"/>
      </w:r>
      <w:r w:rsidRPr="00137777">
        <w:rPr>
          <w:rFonts w:asciiTheme="majorBidi" w:eastAsia="Calibri" w:hAnsiTheme="majorBidi" w:cstheme="majorBidi"/>
          <w:noProof w:val="0"/>
          <w:color w:val="000000"/>
          <w:sz w:val="24"/>
          <w:szCs w:val="24"/>
          <w:lang w:eastAsia="fr-FR" w:bidi="fr-FR"/>
        </w:rPr>
        <w:t xml:space="preserve">, il s’agit d’un nom  que l’on ajoute au vrai nom de quelqu’un. </w:t>
      </w:r>
    </w:p>
    <w:p w:rsidR="00137777" w:rsidRPr="00137777" w:rsidRDefault="00137777" w:rsidP="00137777">
      <w:pPr>
        <w:widowControl w:val="0"/>
        <w:tabs>
          <w:tab w:val="left" w:pos="709"/>
        </w:tabs>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noProof w:val="0"/>
          <w:sz w:val="24"/>
          <w:szCs w:val="24"/>
          <w:lang w:eastAsia="fr-FR" w:bidi="fr-FR"/>
        </w:rPr>
        <w:t xml:space="preserve">La catégorie des surnoms comprennent plusieurs sous-classes que l’on range comme suit : </w:t>
      </w:r>
    </w:p>
    <w:p w:rsidR="00137777" w:rsidRPr="00137777" w:rsidRDefault="00137777" w:rsidP="00137777">
      <w:pPr>
        <w:widowControl w:val="0"/>
        <w:tabs>
          <w:tab w:val="left" w:pos="709"/>
        </w:tabs>
        <w:autoSpaceDE w:val="0"/>
        <w:autoSpaceDN w:val="0"/>
        <w:spacing w:after="0" w:line="360" w:lineRule="auto"/>
        <w:ind w:firstLine="567"/>
        <w:rPr>
          <w:rFonts w:asciiTheme="majorBidi" w:eastAsia="Times New Roman" w:hAnsiTheme="majorBidi" w:cstheme="majorBidi"/>
          <w:noProof w:val="0"/>
          <w:sz w:val="24"/>
          <w:szCs w:val="24"/>
          <w:lang w:eastAsia="fr-FR" w:bidi="fr-FR"/>
        </w:rPr>
      </w:pPr>
    </w:p>
    <w:p w:rsidR="00137777" w:rsidRPr="00137777" w:rsidRDefault="00137777" w:rsidP="00137777">
      <w:pPr>
        <w:widowControl w:val="0"/>
        <w:numPr>
          <w:ilvl w:val="0"/>
          <w:numId w:val="6"/>
        </w:numPr>
        <w:tabs>
          <w:tab w:val="left" w:pos="709"/>
        </w:tabs>
        <w:autoSpaceDE w:val="0"/>
        <w:autoSpaceDN w:val="0"/>
        <w:spacing w:after="0" w:line="360" w:lineRule="auto"/>
        <w:rPr>
          <w:rFonts w:asciiTheme="majorBidi" w:eastAsia="Times New Roman" w:hAnsiTheme="majorBidi" w:cstheme="majorBidi"/>
          <w:b/>
          <w:bCs/>
          <w:noProof w:val="0"/>
          <w:sz w:val="24"/>
          <w:szCs w:val="24"/>
          <w:lang w:eastAsia="fr-FR" w:bidi="fr-FR"/>
        </w:rPr>
      </w:pPr>
      <w:r w:rsidRPr="00137777">
        <w:rPr>
          <w:rFonts w:asciiTheme="majorBidi" w:eastAsia="Times New Roman" w:hAnsiTheme="majorBidi" w:cstheme="majorBidi"/>
          <w:b/>
          <w:bCs/>
          <w:noProof w:val="0"/>
          <w:sz w:val="24"/>
          <w:szCs w:val="24"/>
          <w:lang w:eastAsia="fr-FR" w:bidi="fr-FR"/>
        </w:rPr>
        <w:t>Les hypocoristiques :</w:t>
      </w:r>
      <w:r w:rsidRPr="00137777">
        <w:rPr>
          <w:rFonts w:asciiTheme="majorBidi" w:eastAsia="Times New Roman" w:hAnsiTheme="majorBidi" w:cstheme="majorBidi"/>
          <w:noProof w:val="0"/>
          <w:sz w:val="24"/>
          <w:szCs w:val="24"/>
          <w:lang w:eastAsia="fr-FR" w:bidi="fr-FR"/>
        </w:rPr>
        <w:t xml:space="preserve"> sont des noms diminutifs</w:t>
      </w:r>
      <w:r w:rsidRPr="00137777">
        <w:rPr>
          <w:rFonts w:asciiTheme="majorBidi" w:eastAsia="Times New Roman" w:hAnsiTheme="majorBidi" w:cstheme="majorBidi"/>
          <w:b/>
          <w:bCs/>
          <w:noProof w:val="0"/>
          <w:sz w:val="24"/>
          <w:szCs w:val="24"/>
          <w:lang w:eastAsia="fr-FR" w:bidi="fr-FR"/>
        </w:rPr>
        <w:t xml:space="preserve"> </w:t>
      </w:r>
      <w:r w:rsidRPr="00137777">
        <w:rPr>
          <w:rFonts w:asciiTheme="majorBidi" w:eastAsia="Times New Roman" w:hAnsiTheme="majorBidi" w:cstheme="majorBidi"/>
          <w:noProof w:val="0"/>
          <w:sz w:val="24"/>
          <w:szCs w:val="24"/>
          <w:lang w:eastAsia="fr-FR" w:bidi="fr-FR"/>
        </w:rPr>
        <w:t>exprimant une affection tendre utilisés généralement par l’entourage immédiat dans un contexte familier.</w:t>
      </w:r>
      <w:r w:rsidRPr="00137777">
        <w:rPr>
          <w:rFonts w:asciiTheme="majorBidi" w:eastAsia="Times New Roman" w:hAnsiTheme="majorBidi" w:cstheme="majorBidi"/>
          <w:b/>
          <w:bCs/>
          <w:noProof w:val="0"/>
          <w:sz w:val="24"/>
          <w:szCs w:val="24"/>
          <w:lang w:eastAsia="fr-FR" w:bidi="fr-FR"/>
        </w:rPr>
        <w:t xml:space="preserve"> </w:t>
      </w:r>
    </w:p>
    <w:p w:rsidR="00137777" w:rsidRPr="00137777" w:rsidRDefault="00137777" w:rsidP="00137777">
      <w:pPr>
        <w:widowControl w:val="0"/>
        <w:tabs>
          <w:tab w:val="left" w:pos="709"/>
        </w:tabs>
        <w:autoSpaceDE w:val="0"/>
        <w:autoSpaceDN w:val="0"/>
        <w:spacing w:after="0" w:line="360" w:lineRule="auto"/>
        <w:rPr>
          <w:rFonts w:asciiTheme="majorBidi" w:eastAsia="Times New Roman" w:hAnsiTheme="majorBidi" w:cstheme="majorBidi"/>
          <w:b/>
          <w:bCs/>
          <w:noProof w:val="0"/>
          <w:sz w:val="24"/>
          <w:szCs w:val="24"/>
          <w:lang w:eastAsia="fr-FR" w:bidi="fr-FR"/>
        </w:rPr>
      </w:pPr>
      <w:r w:rsidRPr="00137777">
        <w:rPr>
          <w:rFonts w:asciiTheme="majorBidi" w:eastAsia="Times New Roman" w:hAnsiTheme="majorBidi" w:cstheme="majorBidi"/>
          <w:b/>
          <w:bCs/>
          <w:noProof w:val="0"/>
          <w:sz w:val="24"/>
          <w:szCs w:val="24"/>
          <w:lang w:eastAsia="fr-FR" w:bidi="fr-FR"/>
        </w:rPr>
        <w:lastRenderedPageBreak/>
        <w:t xml:space="preserve">Exemples </w:t>
      </w:r>
    </w:p>
    <w:p w:rsidR="00137777" w:rsidRPr="00137777" w:rsidRDefault="00137777" w:rsidP="00137777">
      <w:pPr>
        <w:widowControl w:val="0"/>
        <w:numPr>
          <w:ilvl w:val="0"/>
          <w:numId w:val="17"/>
        </w:numPr>
        <w:tabs>
          <w:tab w:val="left" w:pos="709"/>
        </w:tabs>
        <w:autoSpaceDE w:val="0"/>
        <w:autoSpaceDN w:val="0"/>
        <w:spacing w:after="0" w:line="360" w:lineRule="auto"/>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noProof w:val="0"/>
          <w:sz w:val="24"/>
          <w:szCs w:val="24"/>
          <w:lang w:eastAsia="fr-FR" w:bidi="fr-FR"/>
        </w:rPr>
        <w:t>Jacquot, Nina,…</w:t>
      </w:r>
    </w:p>
    <w:p w:rsidR="00137777" w:rsidRPr="00137777" w:rsidRDefault="00137777" w:rsidP="00137777">
      <w:pPr>
        <w:widowControl w:val="0"/>
        <w:numPr>
          <w:ilvl w:val="0"/>
          <w:numId w:val="17"/>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Ma poulette</w:t>
      </w:r>
    </w:p>
    <w:p w:rsidR="00137777" w:rsidRPr="00137777" w:rsidRDefault="00137777" w:rsidP="00137777">
      <w:pPr>
        <w:widowControl w:val="0"/>
        <w:numPr>
          <w:ilvl w:val="0"/>
          <w:numId w:val="17"/>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Mon lapin</w:t>
      </w:r>
    </w:p>
    <w:p w:rsidR="00137777" w:rsidRPr="00137777" w:rsidRDefault="00137777" w:rsidP="00137777">
      <w:pPr>
        <w:widowControl w:val="0"/>
        <w:numPr>
          <w:ilvl w:val="0"/>
          <w:numId w:val="17"/>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Jeannette</w:t>
      </w:r>
    </w:p>
    <w:p w:rsidR="00137777" w:rsidRPr="00137777" w:rsidRDefault="00137777" w:rsidP="00137777">
      <w:pPr>
        <w:autoSpaceDE w:val="0"/>
        <w:autoSpaceDN w:val="0"/>
        <w:adjustRightInd w:val="0"/>
        <w:spacing w:after="0" w:line="360" w:lineRule="auto"/>
        <w:rPr>
          <w:rFonts w:asciiTheme="majorBidi" w:eastAsia="Times New Roman" w:hAnsiTheme="majorBidi" w:cstheme="majorBidi"/>
          <w:b/>
          <w:bCs/>
          <w:noProof w:val="0"/>
          <w:sz w:val="24"/>
          <w:szCs w:val="24"/>
          <w:lang w:eastAsia="fr-FR" w:bidi="fr-FR"/>
        </w:rPr>
      </w:pPr>
      <w:r w:rsidRPr="00137777">
        <w:rPr>
          <w:rFonts w:asciiTheme="majorBidi" w:eastAsia="Calibri" w:hAnsiTheme="majorBidi" w:cstheme="majorBidi"/>
          <w:noProof w:val="0"/>
          <w:color w:val="000000"/>
          <w:sz w:val="24"/>
          <w:szCs w:val="24"/>
        </w:rPr>
        <w:t xml:space="preserve">- </w:t>
      </w:r>
      <w:r w:rsidRPr="00137777">
        <w:rPr>
          <w:rFonts w:asciiTheme="majorBidi" w:eastAsia="Times New Roman" w:hAnsiTheme="majorBidi" w:cstheme="majorBidi"/>
          <w:b/>
          <w:bCs/>
          <w:noProof w:val="0"/>
          <w:sz w:val="24"/>
          <w:szCs w:val="24"/>
          <w:lang w:eastAsia="fr-FR" w:bidi="fr-FR"/>
        </w:rPr>
        <w:t xml:space="preserve">Les sobriquets : </w:t>
      </w:r>
      <w:r w:rsidRPr="00137777">
        <w:rPr>
          <w:rFonts w:asciiTheme="majorBidi" w:eastAsia="Times New Roman" w:hAnsiTheme="majorBidi" w:cstheme="majorBidi"/>
          <w:noProof w:val="0"/>
          <w:sz w:val="24"/>
          <w:szCs w:val="24"/>
          <w:lang w:eastAsia="fr-FR" w:bidi="fr-FR"/>
        </w:rPr>
        <w:t xml:space="preserve">sont des surnoms familiers qui viennent généralement du dehors pour désigner une personne d’une manière péjorative et dérisoire en </w:t>
      </w:r>
      <w:r w:rsidRPr="00137777">
        <w:rPr>
          <w:rFonts w:asciiTheme="majorBidi" w:eastAsia="Calibri" w:hAnsiTheme="majorBidi" w:cstheme="majorBidi"/>
          <w:noProof w:val="0"/>
          <w:color w:val="000000"/>
          <w:sz w:val="24"/>
          <w:szCs w:val="24"/>
        </w:rPr>
        <w:t>faisant référence à des particularités physiques ou à des traits de caractère de cette personne, à son origine sociale ou géographique , à son métier, à une anecdote de sa vie ou encore formé sur un jeu de mots.</w:t>
      </w:r>
    </w:p>
    <w:p w:rsidR="00137777" w:rsidRPr="00137777" w:rsidRDefault="00137777" w:rsidP="00137777">
      <w:pPr>
        <w:widowControl w:val="0"/>
        <w:tabs>
          <w:tab w:val="left" w:pos="709"/>
        </w:tabs>
        <w:autoSpaceDE w:val="0"/>
        <w:autoSpaceDN w:val="0"/>
        <w:spacing w:after="0" w:line="360" w:lineRule="auto"/>
        <w:rPr>
          <w:rFonts w:asciiTheme="majorBidi" w:eastAsia="Times New Roman" w:hAnsiTheme="majorBidi" w:cstheme="majorBidi"/>
          <w:b/>
          <w:bCs/>
          <w:noProof w:val="0"/>
          <w:sz w:val="24"/>
          <w:szCs w:val="24"/>
          <w:lang w:eastAsia="fr-FR" w:bidi="fr-FR"/>
        </w:rPr>
      </w:pPr>
      <w:r w:rsidRPr="00137777">
        <w:rPr>
          <w:rFonts w:asciiTheme="majorBidi" w:eastAsia="Times New Roman" w:hAnsiTheme="majorBidi" w:cstheme="majorBidi"/>
          <w:b/>
          <w:bCs/>
          <w:noProof w:val="0"/>
          <w:sz w:val="24"/>
          <w:szCs w:val="24"/>
          <w:lang w:eastAsia="fr-FR" w:bidi="fr-FR"/>
        </w:rPr>
        <w:t xml:space="preserve">Exemples </w:t>
      </w:r>
    </w:p>
    <w:p w:rsidR="00137777" w:rsidRPr="00137777" w:rsidRDefault="00137777" w:rsidP="00137777">
      <w:pPr>
        <w:widowControl w:val="0"/>
        <w:numPr>
          <w:ilvl w:val="0"/>
          <w:numId w:val="10"/>
        </w:numPr>
        <w:autoSpaceDE w:val="0"/>
        <w:autoSpaceDN w:val="0"/>
        <w:spacing w:after="0" w:line="360" w:lineRule="auto"/>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noProof w:val="0"/>
          <w:sz w:val="24"/>
          <w:szCs w:val="24"/>
          <w:lang w:eastAsia="fr-FR" w:bidi="fr-FR"/>
        </w:rPr>
        <w:t>Chichi (Pour parler de Chirac)</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b/>
          <w:bCs/>
          <w:noProof w:val="0"/>
          <w:sz w:val="24"/>
          <w:szCs w:val="24"/>
          <w:lang w:eastAsia="fr-FR" w:bidi="fr-FR"/>
        </w:rPr>
        <w:t>Babar</w:t>
      </w:r>
      <w:r w:rsidRPr="00137777">
        <w:rPr>
          <w:rFonts w:asciiTheme="majorBidi" w:eastAsia="Times New Roman" w:hAnsiTheme="majorBidi" w:cstheme="majorBidi"/>
          <w:b/>
          <w:bCs/>
          <w:noProof w:val="0"/>
          <w:sz w:val="24"/>
          <w:szCs w:val="24"/>
          <w:vertAlign w:val="superscript"/>
          <w:lang w:eastAsia="fr-FR" w:bidi="fr-FR"/>
        </w:rPr>
        <w:footnoteReference w:id="7"/>
      </w:r>
      <w:r w:rsidRPr="00137777">
        <w:rPr>
          <w:rFonts w:asciiTheme="majorBidi" w:eastAsia="Times New Roman" w:hAnsiTheme="majorBidi" w:cstheme="majorBidi"/>
          <w:noProof w:val="0"/>
          <w:sz w:val="24"/>
          <w:szCs w:val="24"/>
          <w:lang w:eastAsia="fr-FR" w:bidi="fr-FR"/>
        </w:rPr>
        <w:t xml:space="preserve"> est le sobriquet que porte Roger Noël, personnalité libertaire belge né en 1955.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noProof w:val="0"/>
          <w:sz w:val="24"/>
          <w:szCs w:val="24"/>
          <w:lang w:eastAsia="fr-FR" w:bidi="fr-FR"/>
        </w:rPr>
        <w:t xml:space="preserve">Le Chanoine  est le surnom d’Édouard Balladur.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noProof w:val="0"/>
          <w:sz w:val="24"/>
          <w:szCs w:val="24"/>
          <w:lang w:eastAsia="fr-FR" w:bidi="fr-FR"/>
        </w:rPr>
        <w:t>L'Évêque du Poitou : Jean-Pierre Raffarin.</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noProof w:val="0"/>
          <w:sz w:val="24"/>
          <w:szCs w:val="24"/>
          <w:lang w:eastAsia="fr-FR" w:bidi="fr-FR"/>
        </w:rPr>
        <w:t xml:space="preserve">Le Tigre : Georges Clemenceau.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noProof w:val="0"/>
          <w:sz w:val="24"/>
          <w:szCs w:val="24"/>
          <w:lang w:eastAsia="fr-FR" w:bidi="fr-FR"/>
        </w:rPr>
        <w:t>François Jupiter : François Mitterrand.</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noProof w:val="0"/>
          <w:sz w:val="24"/>
          <w:szCs w:val="24"/>
          <w:lang w:eastAsia="fr-FR" w:bidi="fr-FR"/>
        </w:rPr>
        <w:t xml:space="preserve">Le Général : Charles de Gaule.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lang w:eastAsia="fr-FR" w:bidi="fr-FR"/>
        </w:rPr>
      </w:pPr>
      <w:r w:rsidRPr="00137777">
        <w:rPr>
          <w:rFonts w:asciiTheme="majorBidi" w:eastAsia="Times New Roman" w:hAnsiTheme="majorBidi" w:cstheme="majorBidi"/>
          <w:noProof w:val="0"/>
          <w:sz w:val="24"/>
          <w:szCs w:val="24"/>
          <w:lang w:eastAsia="fr-FR" w:bidi="fr-FR"/>
        </w:rPr>
        <w:t>«La Grande Asperge», «Double-Mètre» ou encore «</w:t>
      </w:r>
      <w:proofErr w:type="spellStart"/>
      <w:r w:rsidRPr="00137777">
        <w:rPr>
          <w:rFonts w:asciiTheme="majorBidi" w:eastAsia="Times New Roman" w:hAnsiTheme="majorBidi" w:cstheme="majorBidi"/>
          <w:noProof w:val="0"/>
          <w:sz w:val="24"/>
          <w:szCs w:val="24"/>
          <w:lang w:eastAsia="fr-FR" w:bidi="fr-FR"/>
        </w:rPr>
        <w:t>sot</w:t>
      </w:r>
      <w:proofErr w:type="spellEnd"/>
      <w:r w:rsidRPr="00137777">
        <w:rPr>
          <w:rFonts w:asciiTheme="majorBidi" w:eastAsia="Times New Roman" w:hAnsiTheme="majorBidi" w:cstheme="majorBidi"/>
          <w:noProof w:val="0"/>
          <w:sz w:val="24"/>
          <w:szCs w:val="24"/>
          <w:lang w:eastAsia="fr-FR" w:bidi="fr-FR"/>
        </w:rPr>
        <w:t xml:space="preserve"> en hauteur» : Charles de Gaule. </w:t>
      </w:r>
    </w:p>
    <w:p w:rsidR="00137777" w:rsidRPr="00137777" w:rsidRDefault="00137777" w:rsidP="00137777">
      <w:pPr>
        <w:widowControl w:val="0"/>
        <w:numPr>
          <w:ilvl w:val="0"/>
          <w:numId w:val="10"/>
        </w:numPr>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 xml:space="preserve"> « Boule de billard » est un surnom que l’on attribue à des personnes qui ont une calvitie. </w:t>
      </w:r>
    </w:p>
    <w:p w:rsidR="00137777" w:rsidRPr="00137777" w:rsidRDefault="00137777" w:rsidP="00137777">
      <w:pPr>
        <w:widowControl w:val="0"/>
        <w:numPr>
          <w:ilvl w:val="0"/>
          <w:numId w:val="10"/>
        </w:numPr>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Le hibou (pour André Savoie qui travaillait la nuit. Le soir venu, il sortait pour aller travailler)</w:t>
      </w:r>
    </w:p>
    <w:p w:rsidR="00137777" w:rsidRPr="00137777" w:rsidRDefault="00137777" w:rsidP="00137777">
      <w:pPr>
        <w:widowControl w:val="0"/>
        <w:numPr>
          <w:ilvl w:val="0"/>
          <w:numId w:val="10"/>
        </w:numPr>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Grand tuyau (pour Simon Légère car le monsieur était tellement grand et mince qu’il devait se pencher pour entrer dans les maisons)</w:t>
      </w:r>
    </w:p>
    <w:p w:rsidR="00137777" w:rsidRPr="00137777" w:rsidRDefault="00137777" w:rsidP="00137777">
      <w:pPr>
        <w:autoSpaceDE w:val="0"/>
        <w:autoSpaceDN w:val="0"/>
        <w:adjustRightInd w:val="0"/>
        <w:spacing w:after="0" w:line="360" w:lineRule="auto"/>
        <w:ind w:firstLine="567"/>
        <w:rPr>
          <w:rFonts w:asciiTheme="majorBidi" w:eastAsia="Calibri" w:hAnsiTheme="majorBidi" w:cstheme="majorBidi"/>
          <w:noProof w:val="0"/>
          <w:color w:val="000000"/>
          <w:sz w:val="24"/>
          <w:szCs w:val="24"/>
        </w:rPr>
      </w:pPr>
    </w:p>
    <w:p w:rsidR="00137777" w:rsidRPr="00137777" w:rsidRDefault="00137777" w:rsidP="00137777">
      <w:pPr>
        <w:widowControl w:val="0"/>
        <w:numPr>
          <w:ilvl w:val="0"/>
          <w:numId w:val="7"/>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t>Pseudonyme :</w:t>
      </w:r>
      <w:r w:rsidRPr="00137777">
        <w:rPr>
          <w:rFonts w:asciiTheme="majorBidi" w:eastAsia="Calibri" w:hAnsiTheme="majorBidi" w:cstheme="majorBidi"/>
          <w:noProof w:val="0"/>
          <w:color w:val="000000"/>
          <w:sz w:val="24"/>
          <w:szCs w:val="24"/>
          <w:lang w:eastAsia="fr-FR" w:bidi="fr-FR"/>
        </w:rPr>
        <w:t xml:space="preserve"> le pseudonyme est un nom choisi par quelqu’un  pour cacher son véritable nom ou sa propre identité. C’est un nom qu’on attribue soi-même librement dans le but de ne pas être reconnu par autrui, il est très utilisé en particulier par les artistes,  les écrivains et dans les réseaux sociaux. </w:t>
      </w:r>
    </w:p>
    <w:p w:rsidR="00137777" w:rsidRPr="00137777" w:rsidRDefault="00137777" w:rsidP="00137777">
      <w:pPr>
        <w:autoSpaceDE w:val="0"/>
        <w:autoSpaceDN w:val="0"/>
        <w:adjustRightInd w:val="0"/>
        <w:spacing w:after="0" w:line="360" w:lineRule="auto"/>
        <w:rPr>
          <w:rFonts w:asciiTheme="majorBidi" w:eastAsia="Calibri" w:hAnsiTheme="majorBidi" w:cstheme="majorBidi"/>
          <w:b/>
          <w:bCs/>
          <w:noProof w:val="0"/>
          <w:color w:val="000000"/>
          <w:sz w:val="24"/>
          <w:szCs w:val="24"/>
        </w:rPr>
      </w:pPr>
      <w:r w:rsidRPr="00137777">
        <w:rPr>
          <w:rFonts w:asciiTheme="majorBidi" w:eastAsia="Calibri" w:hAnsiTheme="majorBidi" w:cstheme="majorBidi"/>
          <w:b/>
          <w:bCs/>
          <w:noProof w:val="0"/>
          <w:color w:val="000000"/>
          <w:sz w:val="24"/>
          <w:szCs w:val="24"/>
        </w:rPr>
        <w:t>Exemples</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lastRenderedPageBreak/>
        <w:t xml:space="preserve">Yasmina </w:t>
      </w:r>
      <w:proofErr w:type="spellStart"/>
      <w:r w:rsidRPr="00137777">
        <w:rPr>
          <w:rFonts w:asciiTheme="majorBidi" w:eastAsia="Calibri" w:hAnsiTheme="majorBidi" w:cstheme="majorBidi"/>
          <w:b/>
          <w:bCs/>
          <w:noProof w:val="0"/>
          <w:color w:val="000000"/>
          <w:sz w:val="24"/>
          <w:szCs w:val="24"/>
          <w:lang w:eastAsia="fr-FR" w:bidi="fr-FR"/>
        </w:rPr>
        <w:t>Khadhra</w:t>
      </w:r>
      <w:proofErr w:type="spellEnd"/>
      <w:r w:rsidRPr="00137777">
        <w:rPr>
          <w:rFonts w:asciiTheme="majorBidi" w:eastAsia="Calibri" w:hAnsiTheme="majorBidi" w:cstheme="majorBidi"/>
          <w:noProof w:val="0"/>
          <w:color w:val="000000"/>
          <w:sz w:val="24"/>
          <w:szCs w:val="24"/>
          <w:lang w:eastAsia="fr-FR" w:bidi="fr-FR"/>
        </w:rPr>
        <w:t xml:space="preserve"> (pseudonyme de Mohammed </w:t>
      </w:r>
      <w:proofErr w:type="spellStart"/>
      <w:r w:rsidRPr="00137777">
        <w:rPr>
          <w:rFonts w:asciiTheme="majorBidi" w:eastAsia="Calibri" w:hAnsiTheme="majorBidi" w:cstheme="majorBidi"/>
          <w:noProof w:val="0"/>
          <w:color w:val="000000"/>
          <w:sz w:val="24"/>
          <w:szCs w:val="24"/>
          <w:lang w:eastAsia="fr-FR" w:bidi="fr-FR"/>
        </w:rPr>
        <w:t>Moulessehoul</w:t>
      </w:r>
      <w:proofErr w:type="spellEnd"/>
      <w:r w:rsidRPr="00137777">
        <w:rPr>
          <w:rFonts w:asciiTheme="majorBidi" w:eastAsia="Calibri" w:hAnsiTheme="majorBidi" w:cstheme="majorBidi"/>
          <w:noProof w:val="0"/>
          <w:color w:val="000000"/>
          <w:sz w:val="24"/>
          <w:szCs w:val="24"/>
          <w:lang w:eastAsia="fr-FR" w:bidi="fr-FR"/>
        </w:rPr>
        <w:t>)</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t>Guillaume Apollinaire</w:t>
      </w:r>
      <w:r w:rsidRPr="00137777">
        <w:rPr>
          <w:rFonts w:asciiTheme="majorBidi" w:eastAsia="Calibri" w:hAnsiTheme="majorBidi" w:cstheme="majorBidi"/>
          <w:noProof w:val="0"/>
          <w:color w:val="000000"/>
          <w:sz w:val="24"/>
          <w:szCs w:val="24"/>
          <w:lang w:eastAsia="fr-FR" w:bidi="fr-FR"/>
        </w:rPr>
        <w:t xml:space="preserve"> (pseudonyme de Guillaume Albert Vladimir Alexandre Apollinaire de </w:t>
      </w:r>
      <w:proofErr w:type="spellStart"/>
      <w:r w:rsidRPr="00137777">
        <w:rPr>
          <w:rFonts w:asciiTheme="majorBidi" w:eastAsia="Calibri" w:hAnsiTheme="majorBidi" w:cstheme="majorBidi"/>
          <w:noProof w:val="0"/>
          <w:color w:val="000000"/>
          <w:sz w:val="24"/>
          <w:szCs w:val="24"/>
          <w:lang w:eastAsia="fr-FR" w:bidi="fr-FR"/>
        </w:rPr>
        <w:t>Kostowitzky</w:t>
      </w:r>
      <w:proofErr w:type="spellEnd"/>
      <w:r w:rsidRPr="00137777">
        <w:rPr>
          <w:rFonts w:asciiTheme="majorBidi" w:eastAsia="Calibri" w:hAnsiTheme="majorBidi" w:cstheme="majorBidi"/>
          <w:noProof w:val="0"/>
          <w:color w:val="000000"/>
          <w:sz w:val="24"/>
          <w:szCs w:val="24"/>
          <w:lang w:eastAsia="fr-FR" w:bidi="fr-FR"/>
        </w:rPr>
        <w:t xml:space="preserve"> (poète et écrivain français)</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t xml:space="preserve">Molière </w:t>
      </w:r>
      <w:r w:rsidRPr="00137777">
        <w:rPr>
          <w:rFonts w:asciiTheme="majorBidi" w:eastAsia="Calibri" w:hAnsiTheme="majorBidi" w:cstheme="majorBidi"/>
          <w:noProof w:val="0"/>
          <w:color w:val="000000"/>
          <w:sz w:val="24"/>
          <w:szCs w:val="24"/>
          <w:lang w:eastAsia="fr-FR" w:bidi="fr-FR"/>
        </w:rPr>
        <w:t>pseudonyme de Jean Baptiste Poquelin (comédien et dramaturge français)</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proofErr w:type="spellStart"/>
      <w:r w:rsidRPr="00137777">
        <w:rPr>
          <w:rFonts w:asciiTheme="majorBidi" w:eastAsia="Calibri" w:hAnsiTheme="majorBidi" w:cstheme="majorBidi"/>
          <w:b/>
          <w:bCs/>
          <w:noProof w:val="0"/>
          <w:color w:val="000000"/>
          <w:sz w:val="24"/>
          <w:szCs w:val="24"/>
          <w:lang w:eastAsia="fr-FR" w:bidi="fr-FR"/>
        </w:rPr>
        <w:t>Ronaldinho</w:t>
      </w:r>
      <w:proofErr w:type="spellEnd"/>
      <w:r w:rsidRPr="00137777">
        <w:rPr>
          <w:rFonts w:asciiTheme="majorBidi" w:eastAsia="Calibri" w:hAnsiTheme="majorBidi" w:cstheme="majorBidi"/>
          <w:b/>
          <w:bCs/>
          <w:noProof w:val="0"/>
          <w:color w:val="000000"/>
          <w:sz w:val="24"/>
          <w:szCs w:val="24"/>
          <w:lang w:eastAsia="fr-FR" w:bidi="fr-FR"/>
        </w:rPr>
        <w:t xml:space="preserve"> </w:t>
      </w:r>
      <w:r w:rsidRPr="00137777">
        <w:rPr>
          <w:rFonts w:asciiTheme="majorBidi" w:eastAsia="Calibri" w:hAnsiTheme="majorBidi" w:cstheme="majorBidi"/>
          <w:noProof w:val="0"/>
          <w:color w:val="000000"/>
          <w:sz w:val="24"/>
          <w:szCs w:val="24"/>
          <w:lang w:eastAsia="fr-FR" w:bidi="fr-FR"/>
        </w:rPr>
        <w:t xml:space="preserve">pseudonyme de Ronaldo de Assis </w:t>
      </w:r>
      <w:proofErr w:type="spellStart"/>
      <w:r w:rsidRPr="00137777">
        <w:rPr>
          <w:rFonts w:asciiTheme="majorBidi" w:eastAsia="Calibri" w:hAnsiTheme="majorBidi" w:cstheme="majorBidi"/>
          <w:noProof w:val="0"/>
          <w:color w:val="000000"/>
          <w:sz w:val="24"/>
          <w:szCs w:val="24"/>
          <w:lang w:eastAsia="fr-FR" w:bidi="fr-FR"/>
        </w:rPr>
        <w:t>Moreira</w:t>
      </w:r>
      <w:proofErr w:type="spellEnd"/>
      <w:r w:rsidRPr="00137777">
        <w:rPr>
          <w:rFonts w:asciiTheme="majorBidi" w:eastAsia="Calibri" w:hAnsiTheme="majorBidi" w:cstheme="majorBidi"/>
          <w:noProof w:val="0"/>
          <w:color w:val="000000"/>
          <w:sz w:val="24"/>
          <w:szCs w:val="24"/>
          <w:lang w:eastAsia="fr-FR" w:bidi="fr-FR"/>
        </w:rPr>
        <w:t xml:space="preserve"> (footballeur brésilien)</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val="en-US" w:eastAsia="fr-FR" w:bidi="fr-FR"/>
        </w:rPr>
      </w:pPr>
      <w:proofErr w:type="spellStart"/>
      <w:r w:rsidRPr="00137777">
        <w:rPr>
          <w:rFonts w:asciiTheme="majorBidi" w:eastAsia="Calibri" w:hAnsiTheme="majorBidi" w:cstheme="majorBidi"/>
          <w:b/>
          <w:bCs/>
          <w:noProof w:val="0"/>
          <w:color w:val="000000"/>
          <w:sz w:val="24"/>
          <w:szCs w:val="24"/>
          <w:lang w:val="en-US" w:eastAsia="fr-FR" w:bidi="fr-FR"/>
        </w:rPr>
        <w:t>Houari</w:t>
      </w:r>
      <w:proofErr w:type="spellEnd"/>
      <w:r w:rsidRPr="00137777">
        <w:rPr>
          <w:rFonts w:asciiTheme="majorBidi" w:eastAsia="Calibri" w:hAnsiTheme="majorBidi" w:cstheme="majorBidi"/>
          <w:b/>
          <w:bCs/>
          <w:noProof w:val="0"/>
          <w:color w:val="000000"/>
          <w:sz w:val="24"/>
          <w:szCs w:val="24"/>
          <w:lang w:val="en-US" w:eastAsia="fr-FR" w:bidi="fr-FR"/>
        </w:rPr>
        <w:t xml:space="preserve"> </w:t>
      </w:r>
      <w:proofErr w:type="spellStart"/>
      <w:r w:rsidRPr="00137777">
        <w:rPr>
          <w:rFonts w:asciiTheme="majorBidi" w:eastAsia="Calibri" w:hAnsiTheme="majorBidi" w:cstheme="majorBidi"/>
          <w:b/>
          <w:bCs/>
          <w:noProof w:val="0"/>
          <w:color w:val="000000"/>
          <w:sz w:val="24"/>
          <w:szCs w:val="24"/>
          <w:lang w:val="en-US" w:eastAsia="fr-FR" w:bidi="fr-FR"/>
        </w:rPr>
        <w:t>Boumediene</w:t>
      </w:r>
      <w:proofErr w:type="spellEnd"/>
      <w:r w:rsidRPr="00137777">
        <w:rPr>
          <w:rFonts w:asciiTheme="majorBidi" w:eastAsia="Calibri" w:hAnsiTheme="majorBidi" w:cstheme="majorBidi"/>
          <w:noProof w:val="0"/>
          <w:color w:val="000000"/>
          <w:sz w:val="24"/>
          <w:szCs w:val="24"/>
          <w:lang w:val="en-US" w:eastAsia="fr-FR" w:bidi="fr-FR"/>
        </w:rPr>
        <w:t xml:space="preserve"> </w:t>
      </w:r>
      <w:proofErr w:type="spellStart"/>
      <w:r w:rsidRPr="00137777">
        <w:rPr>
          <w:rFonts w:asciiTheme="majorBidi" w:eastAsia="Calibri" w:hAnsiTheme="majorBidi" w:cstheme="majorBidi"/>
          <w:noProof w:val="0"/>
          <w:color w:val="000000"/>
          <w:sz w:val="24"/>
          <w:szCs w:val="24"/>
          <w:lang w:val="en-US" w:eastAsia="fr-FR" w:bidi="fr-FR"/>
        </w:rPr>
        <w:t>pseudonyme</w:t>
      </w:r>
      <w:proofErr w:type="spellEnd"/>
      <w:r w:rsidRPr="00137777">
        <w:rPr>
          <w:rFonts w:asciiTheme="majorBidi" w:eastAsia="Calibri" w:hAnsiTheme="majorBidi" w:cstheme="majorBidi"/>
          <w:noProof w:val="0"/>
          <w:color w:val="000000"/>
          <w:sz w:val="24"/>
          <w:szCs w:val="24"/>
          <w:lang w:val="en-US" w:eastAsia="fr-FR" w:bidi="fr-FR"/>
        </w:rPr>
        <w:t xml:space="preserve"> de Mohammed Ben </w:t>
      </w:r>
      <w:proofErr w:type="spellStart"/>
      <w:r w:rsidRPr="00137777">
        <w:rPr>
          <w:rFonts w:asciiTheme="majorBidi" w:eastAsia="Calibri" w:hAnsiTheme="majorBidi" w:cstheme="majorBidi"/>
          <w:noProof w:val="0"/>
          <w:color w:val="000000"/>
          <w:sz w:val="24"/>
          <w:szCs w:val="24"/>
          <w:lang w:val="en-US" w:eastAsia="fr-FR" w:bidi="fr-FR"/>
        </w:rPr>
        <w:t>Brahim</w:t>
      </w:r>
      <w:proofErr w:type="spellEnd"/>
      <w:r w:rsidRPr="00137777">
        <w:rPr>
          <w:rFonts w:asciiTheme="majorBidi" w:eastAsia="Calibri" w:hAnsiTheme="majorBidi" w:cstheme="majorBidi"/>
          <w:noProof w:val="0"/>
          <w:color w:val="000000"/>
          <w:sz w:val="24"/>
          <w:szCs w:val="24"/>
          <w:lang w:val="en-US" w:eastAsia="fr-FR" w:bidi="fr-FR"/>
        </w:rPr>
        <w:t xml:space="preserve"> </w:t>
      </w:r>
      <w:proofErr w:type="spellStart"/>
      <w:r w:rsidRPr="00137777">
        <w:rPr>
          <w:rFonts w:asciiTheme="majorBidi" w:eastAsia="Calibri" w:hAnsiTheme="majorBidi" w:cstheme="majorBidi"/>
          <w:noProof w:val="0"/>
          <w:color w:val="000000"/>
          <w:sz w:val="24"/>
          <w:szCs w:val="24"/>
          <w:lang w:val="en-US" w:eastAsia="fr-FR" w:bidi="fr-FR"/>
        </w:rPr>
        <w:t>Boukharouba</w:t>
      </w:r>
      <w:proofErr w:type="spellEnd"/>
      <w:r w:rsidRPr="00137777">
        <w:rPr>
          <w:rFonts w:asciiTheme="majorBidi" w:eastAsia="Calibri" w:hAnsiTheme="majorBidi" w:cstheme="majorBidi"/>
          <w:noProof w:val="0"/>
          <w:color w:val="000000"/>
          <w:sz w:val="24"/>
          <w:szCs w:val="24"/>
          <w:lang w:val="en-US" w:eastAsia="fr-FR" w:bidi="fr-FR"/>
        </w:rPr>
        <w:t xml:space="preserve"> </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t>Ali la pointe</w:t>
      </w:r>
      <w:r w:rsidRPr="00137777">
        <w:rPr>
          <w:rFonts w:asciiTheme="majorBidi" w:eastAsia="Calibri" w:hAnsiTheme="majorBidi" w:cstheme="majorBidi"/>
          <w:noProof w:val="0"/>
          <w:color w:val="000000"/>
          <w:sz w:val="24"/>
          <w:szCs w:val="24"/>
          <w:lang w:eastAsia="fr-FR" w:bidi="fr-FR"/>
        </w:rPr>
        <w:t xml:space="preserve"> pseudonyme d’Ammar Ali (combattant algérien)</w:t>
      </w:r>
    </w:p>
    <w:p w:rsidR="00137777" w:rsidRPr="00137777" w:rsidRDefault="00137777" w:rsidP="00137777">
      <w:pPr>
        <w:autoSpaceDE w:val="0"/>
        <w:autoSpaceDN w:val="0"/>
        <w:adjustRightInd w:val="0"/>
        <w:spacing w:after="0" w:line="360" w:lineRule="auto"/>
        <w:ind w:firstLine="567"/>
        <w:rPr>
          <w:rFonts w:asciiTheme="majorBidi" w:eastAsia="Calibri" w:hAnsiTheme="majorBidi" w:cstheme="majorBidi"/>
          <w:noProof w:val="0"/>
          <w:color w:val="000000"/>
          <w:sz w:val="24"/>
          <w:szCs w:val="24"/>
        </w:rPr>
      </w:pPr>
    </w:p>
    <w:p w:rsidR="00137777" w:rsidRPr="00137777" w:rsidRDefault="00137777" w:rsidP="00137777">
      <w:pPr>
        <w:autoSpaceDE w:val="0"/>
        <w:autoSpaceDN w:val="0"/>
        <w:adjustRightInd w:val="0"/>
        <w:spacing w:after="0" w:line="360" w:lineRule="auto"/>
        <w:ind w:firstLine="567"/>
        <w:rPr>
          <w:rFonts w:asciiTheme="majorBidi" w:eastAsia="Calibri" w:hAnsiTheme="majorBidi" w:cstheme="majorBidi"/>
          <w:noProof w:val="0"/>
          <w:color w:val="000000"/>
          <w:sz w:val="24"/>
          <w:szCs w:val="24"/>
        </w:rPr>
      </w:pPr>
    </w:p>
    <w:p w:rsidR="00137777" w:rsidRPr="00137777" w:rsidRDefault="00137777" w:rsidP="00137777">
      <w:pPr>
        <w:widowControl w:val="0"/>
        <w:numPr>
          <w:ilvl w:val="0"/>
          <w:numId w:val="8"/>
        </w:numPr>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b/>
          <w:bCs/>
          <w:noProof w:val="0"/>
          <w:color w:val="000000"/>
          <w:sz w:val="24"/>
          <w:szCs w:val="24"/>
          <w:lang w:eastAsia="fr-FR" w:bidi="fr-FR"/>
        </w:rPr>
        <w:t>Ethnonyme :</w:t>
      </w:r>
      <w:r w:rsidRPr="00137777">
        <w:rPr>
          <w:rFonts w:asciiTheme="majorBidi" w:eastAsia="Calibri" w:hAnsiTheme="majorBidi" w:cstheme="majorBidi"/>
          <w:noProof w:val="0"/>
          <w:color w:val="000000"/>
          <w:sz w:val="24"/>
          <w:szCs w:val="24"/>
          <w:lang w:eastAsia="fr-FR" w:bidi="fr-FR"/>
        </w:rPr>
        <w:t xml:space="preserve"> nom qu’on attribue à une personne par rapport à son lieu d’habitation.</w:t>
      </w:r>
    </w:p>
    <w:p w:rsidR="00137777" w:rsidRPr="00137777" w:rsidRDefault="00137777" w:rsidP="00137777">
      <w:pPr>
        <w:autoSpaceDE w:val="0"/>
        <w:autoSpaceDN w:val="0"/>
        <w:adjustRightInd w:val="0"/>
        <w:spacing w:after="0" w:line="360" w:lineRule="auto"/>
        <w:rPr>
          <w:rFonts w:asciiTheme="majorBidi" w:eastAsia="Calibri" w:hAnsiTheme="majorBidi" w:cstheme="majorBidi"/>
          <w:b/>
          <w:bCs/>
          <w:noProof w:val="0"/>
          <w:color w:val="000000"/>
          <w:sz w:val="24"/>
          <w:szCs w:val="24"/>
        </w:rPr>
      </w:pPr>
      <w:r w:rsidRPr="00137777">
        <w:rPr>
          <w:rFonts w:asciiTheme="majorBidi" w:eastAsia="Calibri" w:hAnsiTheme="majorBidi" w:cstheme="majorBidi"/>
          <w:b/>
          <w:bCs/>
          <w:noProof w:val="0"/>
          <w:color w:val="000000"/>
          <w:sz w:val="24"/>
          <w:szCs w:val="24"/>
        </w:rPr>
        <w:t>Exemples</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Algériens</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Belges</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Parisiens</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Londoniens</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proofErr w:type="spellStart"/>
      <w:r w:rsidRPr="00137777">
        <w:rPr>
          <w:rFonts w:asciiTheme="majorBidi" w:eastAsia="Calibri" w:hAnsiTheme="majorBidi" w:cstheme="majorBidi"/>
          <w:noProof w:val="0"/>
          <w:color w:val="000000"/>
          <w:sz w:val="24"/>
          <w:szCs w:val="24"/>
          <w:lang w:eastAsia="fr-FR" w:bidi="fr-FR"/>
        </w:rPr>
        <w:t>Aurasien</w:t>
      </w:r>
      <w:proofErr w:type="spellEnd"/>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 xml:space="preserve">etc. </w:t>
      </w:r>
    </w:p>
    <w:p w:rsidR="00137777" w:rsidRPr="00137777" w:rsidRDefault="00137777" w:rsidP="00137777">
      <w:pPr>
        <w:autoSpaceDE w:val="0"/>
        <w:autoSpaceDN w:val="0"/>
        <w:adjustRightInd w:val="0"/>
        <w:spacing w:after="0" w:line="360" w:lineRule="auto"/>
        <w:ind w:firstLine="567"/>
        <w:rPr>
          <w:rFonts w:asciiTheme="majorBidi" w:eastAsia="Calibri" w:hAnsiTheme="majorBidi" w:cstheme="majorBidi"/>
          <w:noProof w:val="0"/>
          <w:color w:val="000000"/>
          <w:sz w:val="24"/>
          <w:szCs w:val="24"/>
        </w:rPr>
      </w:pPr>
    </w:p>
    <w:p w:rsidR="00137777" w:rsidRPr="00137777" w:rsidRDefault="00137777" w:rsidP="00137777">
      <w:pPr>
        <w:widowControl w:val="0"/>
        <w:numPr>
          <w:ilvl w:val="0"/>
          <w:numId w:val="9"/>
        </w:numPr>
        <w:autoSpaceDE w:val="0"/>
        <w:autoSpaceDN w:val="0"/>
        <w:adjustRightInd w:val="0"/>
        <w:spacing w:after="0" w:line="360" w:lineRule="auto"/>
        <w:ind w:firstLine="567"/>
        <w:rPr>
          <w:rFonts w:asciiTheme="majorBidi" w:eastAsia="Calibri" w:hAnsiTheme="majorBidi" w:cstheme="majorBidi"/>
          <w:noProof w:val="0"/>
          <w:color w:val="000000"/>
          <w:sz w:val="24"/>
          <w:szCs w:val="24"/>
          <w:lang w:eastAsia="fr-FR" w:bidi="fr-FR"/>
        </w:rPr>
      </w:pPr>
      <w:proofErr w:type="spellStart"/>
      <w:r w:rsidRPr="00137777">
        <w:rPr>
          <w:rFonts w:asciiTheme="majorBidi" w:eastAsia="Calibri" w:hAnsiTheme="majorBidi" w:cstheme="majorBidi"/>
          <w:b/>
          <w:bCs/>
          <w:noProof w:val="0"/>
          <w:color w:val="000000"/>
          <w:sz w:val="24"/>
          <w:szCs w:val="24"/>
          <w:lang w:eastAsia="fr-FR" w:bidi="fr-FR"/>
        </w:rPr>
        <w:t>Tecknonyme</w:t>
      </w:r>
      <w:proofErr w:type="spellEnd"/>
      <w:r w:rsidRPr="00137777">
        <w:rPr>
          <w:rFonts w:asciiTheme="majorBidi" w:eastAsia="Calibri" w:hAnsiTheme="majorBidi" w:cstheme="majorBidi"/>
          <w:noProof w:val="0"/>
          <w:color w:val="000000"/>
          <w:sz w:val="24"/>
          <w:szCs w:val="24"/>
          <w:lang w:eastAsia="fr-FR" w:bidi="fr-FR"/>
        </w:rPr>
        <w:t xml:space="preserve"> : nom donné aux parents d’un enfant généralement l’ainé sous forme de « père de x » ou « mère de y »</w:t>
      </w:r>
    </w:p>
    <w:p w:rsidR="00137777" w:rsidRPr="00137777" w:rsidRDefault="00137777" w:rsidP="00137777">
      <w:pPr>
        <w:autoSpaceDE w:val="0"/>
        <w:autoSpaceDN w:val="0"/>
        <w:adjustRightInd w:val="0"/>
        <w:spacing w:after="0" w:line="360" w:lineRule="auto"/>
        <w:rPr>
          <w:rFonts w:asciiTheme="majorBidi" w:eastAsia="Calibri" w:hAnsiTheme="majorBidi" w:cstheme="majorBidi"/>
          <w:b/>
          <w:bCs/>
          <w:noProof w:val="0"/>
          <w:color w:val="000000"/>
          <w:sz w:val="24"/>
          <w:szCs w:val="24"/>
        </w:rPr>
      </w:pPr>
      <w:r w:rsidRPr="00137777">
        <w:rPr>
          <w:rFonts w:asciiTheme="majorBidi" w:eastAsia="Calibri" w:hAnsiTheme="majorBidi" w:cstheme="majorBidi"/>
          <w:b/>
          <w:bCs/>
          <w:noProof w:val="0"/>
          <w:color w:val="000000"/>
          <w:sz w:val="24"/>
          <w:szCs w:val="24"/>
        </w:rPr>
        <w:t>Exemples</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 xml:space="preserve">Abou </w:t>
      </w:r>
      <w:proofErr w:type="spellStart"/>
      <w:r w:rsidRPr="00137777">
        <w:rPr>
          <w:rFonts w:asciiTheme="majorBidi" w:eastAsia="Calibri" w:hAnsiTheme="majorBidi" w:cstheme="majorBidi"/>
          <w:noProof w:val="0"/>
          <w:color w:val="000000"/>
          <w:sz w:val="24"/>
          <w:szCs w:val="24"/>
          <w:lang w:eastAsia="fr-FR" w:bidi="fr-FR"/>
        </w:rPr>
        <w:t>Eloualid</w:t>
      </w:r>
      <w:proofErr w:type="spellEnd"/>
      <w:r w:rsidRPr="00137777">
        <w:rPr>
          <w:rFonts w:asciiTheme="majorBidi" w:eastAsia="Calibri" w:hAnsiTheme="majorBidi" w:cstheme="majorBidi"/>
          <w:noProof w:val="0"/>
          <w:color w:val="000000"/>
          <w:sz w:val="24"/>
          <w:szCs w:val="24"/>
          <w:lang w:eastAsia="fr-FR" w:bidi="fr-FR"/>
        </w:rPr>
        <w:t xml:space="preserve"> (père </w:t>
      </w:r>
      <w:proofErr w:type="gramStart"/>
      <w:r w:rsidRPr="00137777">
        <w:rPr>
          <w:rFonts w:asciiTheme="majorBidi" w:eastAsia="Calibri" w:hAnsiTheme="majorBidi" w:cstheme="majorBidi"/>
          <w:noProof w:val="0"/>
          <w:color w:val="000000"/>
          <w:sz w:val="24"/>
          <w:szCs w:val="24"/>
          <w:lang w:eastAsia="fr-FR" w:bidi="fr-FR"/>
        </w:rPr>
        <w:t xml:space="preserve">de </w:t>
      </w:r>
      <w:proofErr w:type="spellStart"/>
      <w:r w:rsidRPr="00137777">
        <w:rPr>
          <w:rFonts w:asciiTheme="majorBidi" w:eastAsia="Calibri" w:hAnsiTheme="majorBidi" w:cstheme="majorBidi"/>
          <w:noProof w:val="0"/>
          <w:color w:val="000000"/>
          <w:sz w:val="24"/>
          <w:szCs w:val="24"/>
          <w:lang w:eastAsia="fr-FR" w:bidi="fr-FR"/>
        </w:rPr>
        <w:t>Oualid</w:t>
      </w:r>
      <w:proofErr w:type="spellEnd"/>
      <w:proofErr w:type="gramEnd"/>
      <w:r w:rsidRPr="00137777">
        <w:rPr>
          <w:rFonts w:asciiTheme="majorBidi" w:eastAsia="Calibri" w:hAnsiTheme="majorBidi" w:cstheme="majorBidi"/>
          <w:noProof w:val="0"/>
          <w:color w:val="000000"/>
          <w:sz w:val="24"/>
          <w:szCs w:val="24"/>
          <w:lang w:eastAsia="fr-FR" w:bidi="fr-FR"/>
        </w:rPr>
        <w:t>)</w:t>
      </w:r>
    </w:p>
    <w:p w:rsidR="00137777" w:rsidRPr="00137777" w:rsidRDefault="00137777" w:rsidP="00137777">
      <w:pPr>
        <w:widowControl w:val="0"/>
        <w:numPr>
          <w:ilvl w:val="0"/>
          <w:numId w:val="18"/>
        </w:numPr>
        <w:autoSpaceDE w:val="0"/>
        <w:autoSpaceDN w:val="0"/>
        <w:adjustRightInd w:val="0"/>
        <w:spacing w:after="0" w:line="360" w:lineRule="auto"/>
        <w:rPr>
          <w:rFonts w:asciiTheme="majorBidi" w:eastAsia="Calibri" w:hAnsiTheme="majorBidi" w:cstheme="majorBidi"/>
          <w:noProof w:val="0"/>
          <w:color w:val="000000"/>
          <w:sz w:val="24"/>
          <w:szCs w:val="24"/>
          <w:lang w:eastAsia="fr-FR" w:bidi="fr-FR"/>
        </w:rPr>
      </w:pPr>
      <w:r w:rsidRPr="00137777">
        <w:rPr>
          <w:rFonts w:asciiTheme="majorBidi" w:eastAsia="Calibri" w:hAnsiTheme="majorBidi" w:cstheme="majorBidi"/>
          <w:noProof w:val="0"/>
          <w:color w:val="000000"/>
          <w:sz w:val="24"/>
          <w:szCs w:val="24"/>
          <w:lang w:eastAsia="fr-FR" w:bidi="fr-FR"/>
        </w:rPr>
        <w:t>Oum Walid (mère de Walid)</w:t>
      </w:r>
    </w:p>
    <w:p w:rsidR="00137777" w:rsidRPr="00137777" w:rsidRDefault="00137777" w:rsidP="00137777">
      <w:pPr>
        <w:widowControl w:val="0"/>
        <w:numPr>
          <w:ilvl w:val="0"/>
          <w:numId w:val="9"/>
        </w:numPr>
        <w:autoSpaceDE w:val="0"/>
        <w:autoSpaceDN w:val="0"/>
        <w:adjustRightInd w:val="0"/>
        <w:spacing w:after="0" w:line="360" w:lineRule="auto"/>
        <w:ind w:firstLine="567"/>
        <w:rPr>
          <w:rFonts w:asciiTheme="majorBidi" w:eastAsia="Calibri" w:hAnsiTheme="majorBidi" w:cstheme="majorBidi"/>
          <w:b/>
          <w:bCs/>
          <w:noProof w:val="0"/>
          <w:sz w:val="24"/>
          <w:szCs w:val="24"/>
          <w:lang w:eastAsia="fr-FR" w:bidi="fr-FR"/>
        </w:rPr>
      </w:pPr>
      <w:r w:rsidRPr="00137777">
        <w:rPr>
          <w:rFonts w:asciiTheme="majorBidi" w:eastAsia="Calibri" w:hAnsiTheme="majorBidi" w:cstheme="majorBidi"/>
          <w:b/>
          <w:bCs/>
          <w:noProof w:val="0"/>
          <w:sz w:val="24"/>
          <w:szCs w:val="24"/>
          <w:lang w:eastAsia="fr-FR" w:bidi="fr-FR"/>
        </w:rPr>
        <w:t>Théophore</w:t>
      </w:r>
    </w:p>
    <w:p w:rsidR="00137777" w:rsidRPr="00137777" w:rsidRDefault="00137777" w:rsidP="00137777">
      <w:pPr>
        <w:widowControl w:val="0"/>
        <w:autoSpaceDE w:val="0"/>
        <w:autoSpaceDN w:val="0"/>
        <w:adjustRightInd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Etymologiquement, le nom « théophore » vient du grec ancien et qui signifie littéralement  « qui porte un nom de Dieu/dieu) Le mot </w:t>
      </w:r>
      <w:proofErr w:type="spellStart"/>
      <w:r w:rsidRPr="00137777">
        <w:rPr>
          <w:rFonts w:asciiTheme="majorBidi" w:eastAsia="Calibri" w:hAnsiTheme="majorBidi" w:cstheme="majorBidi"/>
          <w:noProof w:val="0"/>
          <w:sz w:val="24"/>
          <w:szCs w:val="24"/>
          <w:lang w:eastAsia="fr-FR" w:bidi="fr-FR"/>
        </w:rPr>
        <w:t>téophore</w:t>
      </w:r>
      <w:proofErr w:type="spellEnd"/>
      <w:r w:rsidRPr="00137777">
        <w:rPr>
          <w:rFonts w:asciiTheme="majorBidi" w:eastAsia="Calibri" w:hAnsiTheme="majorBidi" w:cstheme="majorBidi"/>
          <w:noProof w:val="0"/>
          <w:sz w:val="24"/>
          <w:szCs w:val="24"/>
          <w:lang w:eastAsia="fr-FR" w:bidi="fr-FR"/>
        </w:rPr>
        <w:t xml:space="preserve"> se dit donc d’un nom dans lequel entre en composition un nom d’une divinité.</w:t>
      </w:r>
      <w:r w:rsidRPr="00137777">
        <w:rPr>
          <w:rFonts w:asciiTheme="majorBidi" w:eastAsia="Calibri" w:hAnsiTheme="majorBidi" w:cstheme="majorBidi"/>
          <w:noProof w:val="0"/>
          <w:sz w:val="24"/>
          <w:szCs w:val="24"/>
          <w:vertAlign w:val="superscript"/>
          <w:lang w:eastAsia="fr-FR" w:bidi="fr-FR"/>
        </w:rPr>
        <w:footnoteReference w:id="8"/>
      </w:r>
    </w:p>
    <w:p w:rsidR="00137777" w:rsidRPr="00137777" w:rsidRDefault="00137777" w:rsidP="00137777">
      <w:pPr>
        <w:adjustRightInd w:val="0"/>
        <w:spacing w:line="360" w:lineRule="auto"/>
        <w:rPr>
          <w:rFonts w:asciiTheme="majorBidi" w:eastAsia="Calibri" w:hAnsiTheme="majorBidi" w:cstheme="majorBidi"/>
          <w:b/>
          <w:bCs/>
          <w:sz w:val="24"/>
          <w:szCs w:val="24"/>
        </w:rPr>
      </w:pPr>
    </w:p>
    <w:p w:rsidR="00137777" w:rsidRPr="00137777" w:rsidRDefault="00137777" w:rsidP="00137777">
      <w:pPr>
        <w:adjustRightInd w:val="0"/>
        <w:spacing w:line="360" w:lineRule="auto"/>
        <w:rPr>
          <w:rFonts w:asciiTheme="majorBidi" w:eastAsia="Calibri" w:hAnsiTheme="majorBidi" w:cstheme="majorBidi"/>
          <w:b/>
          <w:bCs/>
          <w:sz w:val="24"/>
          <w:szCs w:val="24"/>
        </w:rPr>
      </w:pPr>
      <w:r w:rsidRPr="00137777">
        <w:rPr>
          <w:rFonts w:asciiTheme="majorBidi" w:eastAsia="Calibri" w:hAnsiTheme="majorBidi" w:cstheme="majorBidi"/>
          <w:b/>
          <w:bCs/>
          <w:sz w:val="24"/>
          <w:szCs w:val="24"/>
        </w:rPr>
        <w:t xml:space="preserve">Exemples </w:t>
      </w:r>
    </w:p>
    <w:p w:rsidR="00137777" w:rsidRPr="00137777" w:rsidRDefault="00137777" w:rsidP="00137777">
      <w:pPr>
        <w:widowControl w:val="0"/>
        <w:numPr>
          <w:ilvl w:val="0"/>
          <w:numId w:val="19"/>
        </w:numPr>
        <w:autoSpaceDE w:val="0"/>
        <w:autoSpaceDN w:val="0"/>
        <w:adjustRightInd w:val="0"/>
        <w:spacing w:after="0" w:line="360" w:lineRule="auto"/>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lastRenderedPageBreak/>
        <w:t>Isidore (don d’Isis</w:t>
      </w:r>
      <w:r w:rsidRPr="00137777">
        <w:rPr>
          <w:rFonts w:asciiTheme="majorBidi" w:eastAsia="Calibri" w:hAnsiTheme="majorBidi" w:cstheme="majorBidi"/>
          <w:noProof w:val="0"/>
          <w:sz w:val="24"/>
          <w:szCs w:val="24"/>
          <w:vertAlign w:val="superscript"/>
          <w:lang w:eastAsia="fr-FR" w:bidi="fr-FR"/>
        </w:rPr>
        <w:footnoteReference w:id="9"/>
      </w:r>
      <w:r w:rsidRPr="00137777">
        <w:rPr>
          <w:rFonts w:asciiTheme="majorBidi" w:eastAsia="Calibri" w:hAnsiTheme="majorBidi" w:cstheme="majorBidi"/>
          <w:noProof w:val="0"/>
          <w:sz w:val="24"/>
          <w:szCs w:val="24"/>
          <w:lang w:eastAsia="fr-FR" w:bidi="fr-FR"/>
        </w:rPr>
        <w:t xml:space="preserve">)  </w:t>
      </w:r>
    </w:p>
    <w:p w:rsidR="00137777" w:rsidRPr="00137777" w:rsidRDefault="00137777" w:rsidP="00137777">
      <w:pPr>
        <w:widowControl w:val="0"/>
        <w:autoSpaceDE w:val="0"/>
        <w:autoSpaceDN w:val="0"/>
        <w:adjustRightInd w:val="0"/>
        <w:spacing w:after="0" w:line="360" w:lineRule="auto"/>
        <w:ind w:firstLine="567"/>
        <w:rPr>
          <w:rFonts w:asciiTheme="majorBidi" w:eastAsia="Calibri" w:hAnsiTheme="majorBidi" w:cstheme="majorBidi"/>
          <w:b/>
          <w:bCs/>
          <w:noProof w:val="0"/>
          <w:sz w:val="24"/>
          <w:szCs w:val="24"/>
          <w:lang w:eastAsia="fr-FR" w:bidi="fr-FR"/>
        </w:rPr>
      </w:pP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 xml:space="preserve">Le phénomène d’attribuer des noms théophores à des personnes est très connu dans de nombreuses civilisations polythéistes comme chez les Grecs, les Romains et même en Egypte antique, en Mésopotamie, etc.  Il est fréquent aussi de trouver certains noms propres formés avec des </w:t>
      </w:r>
      <w:proofErr w:type="spellStart"/>
      <w:r w:rsidRPr="00137777">
        <w:rPr>
          <w:rFonts w:asciiTheme="majorBidi" w:eastAsia="Calibri" w:hAnsiTheme="majorBidi" w:cstheme="majorBidi"/>
          <w:noProof w:val="0"/>
          <w:sz w:val="24"/>
          <w:szCs w:val="24"/>
        </w:rPr>
        <w:t>théonymes</w:t>
      </w:r>
      <w:proofErr w:type="spellEnd"/>
      <w:r w:rsidRPr="00137777">
        <w:rPr>
          <w:rFonts w:asciiTheme="majorBidi" w:eastAsia="Calibri" w:hAnsiTheme="majorBidi" w:cstheme="majorBidi"/>
          <w:noProof w:val="0"/>
          <w:sz w:val="24"/>
          <w:szCs w:val="24"/>
        </w:rPr>
        <w:t xml:space="preserve"> chez les musulmans, les chrétiens et les juifs. Les anthroponymes théophores indiquent de façon claire  le rapport étroit qui existe entre les Hommes et leurs croyances religieuses. </w:t>
      </w:r>
    </w:p>
    <w:p w:rsidR="00137777" w:rsidRPr="00137777" w:rsidRDefault="00137777" w:rsidP="00137777">
      <w:pPr>
        <w:spacing w:line="360" w:lineRule="auto"/>
        <w:ind w:firstLine="567"/>
        <w:rPr>
          <w:rFonts w:asciiTheme="majorBidi" w:eastAsia="Calibri" w:hAnsiTheme="majorBidi" w:cstheme="majorBidi"/>
          <w:sz w:val="24"/>
          <w:szCs w:val="24"/>
        </w:rPr>
      </w:pPr>
      <w:r w:rsidRPr="00137777">
        <w:rPr>
          <w:rFonts w:asciiTheme="majorBidi" w:eastAsia="Calibri" w:hAnsiTheme="majorBidi" w:cstheme="majorBidi"/>
          <w:sz w:val="24"/>
          <w:szCs w:val="24"/>
        </w:rPr>
        <w:t xml:space="preserve">Il est fréquent aussi de constater que plusieurs noms  de lieux géographiques, de cours d’eau, de voie de communication,…  sont formés à partir des noms de divinités.  et des croyances dans leurs dénominations  </w:t>
      </w: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En Egypte antique  plusieurs pharaons et même leurs sujets portent des noms théophores</w:t>
      </w:r>
      <w:r w:rsidRPr="00137777">
        <w:rPr>
          <w:rFonts w:asciiTheme="majorBidi" w:hAnsiTheme="majorBidi" w:cstheme="majorBidi"/>
          <w:sz w:val="24"/>
          <w:szCs w:val="24"/>
        </w:rPr>
        <w:t xml:space="preserve"> en marquant ainsi leur</w:t>
      </w:r>
      <w:r w:rsidRPr="00137777">
        <w:rPr>
          <w:rFonts w:asciiTheme="majorBidi" w:eastAsia="Calibri" w:hAnsiTheme="majorBidi" w:cstheme="majorBidi"/>
          <w:noProof w:val="0"/>
          <w:sz w:val="24"/>
          <w:szCs w:val="24"/>
        </w:rPr>
        <w:t xml:space="preserve"> volonté de se concilier la bienveillance de leur divinité.</w:t>
      </w:r>
    </w:p>
    <w:p w:rsidR="00137777" w:rsidRPr="00137777" w:rsidRDefault="00137777" w:rsidP="00137777">
      <w:pPr>
        <w:widowControl w:val="0"/>
        <w:numPr>
          <w:ilvl w:val="0"/>
          <w:numId w:val="9"/>
        </w:numPr>
        <w:tabs>
          <w:tab w:val="left" w:pos="142"/>
        </w:tabs>
        <w:autoSpaceDE w:val="0"/>
        <w:autoSpaceDN w:val="0"/>
        <w:spacing w:after="0" w:line="360" w:lineRule="auto"/>
        <w:ind w:firstLine="567"/>
        <w:rPr>
          <w:rFonts w:asciiTheme="majorBidi" w:eastAsia="Calibri" w:hAnsiTheme="majorBidi" w:cstheme="majorBidi"/>
          <w:b/>
          <w:bCs/>
          <w:noProof w:val="0"/>
          <w:sz w:val="24"/>
          <w:szCs w:val="24"/>
          <w:lang w:eastAsia="fr-FR" w:bidi="fr-FR"/>
        </w:rPr>
      </w:pPr>
      <w:proofErr w:type="spellStart"/>
      <w:r w:rsidRPr="00137777">
        <w:rPr>
          <w:rFonts w:asciiTheme="majorBidi" w:eastAsia="Calibri" w:hAnsiTheme="majorBidi" w:cstheme="majorBidi"/>
          <w:b/>
          <w:bCs/>
          <w:noProof w:val="0"/>
          <w:sz w:val="24"/>
          <w:szCs w:val="24"/>
          <w:lang w:eastAsia="fr-FR" w:bidi="fr-FR"/>
        </w:rPr>
        <w:t>Théonymes</w:t>
      </w:r>
      <w:proofErr w:type="spellEnd"/>
      <w:r w:rsidRPr="00137777">
        <w:rPr>
          <w:rFonts w:asciiTheme="majorBidi" w:eastAsia="Calibri" w:hAnsiTheme="majorBidi" w:cstheme="majorBidi"/>
          <w:b/>
          <w:bCs/>
          <w:noProof w:val="0"/>
          <w:sz w:val="24"/>
          <w:szCs w:val="24"/>
          <w:lang w:eastAsia="fr-FR" w:bidi="fr-FR"/>
        </w:rPr>
        <w:t xml:space="preserve"> : </w:t>
      </w:r>
      <w:r w:rsidRPr="00137777">
        <w:rPr>
          <w:rFonts w:asciiTheme="majorBidi" w:eastAsia="Calibri" w:hAnsiTheme="majorBidi" w:cstheme="majorBidi"/>
          <w:noProof w:val="0"/>
          <w:sz w:val="24"/>
          <w:szCs w:val="24"/>
          <w:lang w:eastAsia="fr-FR" w:bidi="fr-FR"/>
        </w:rPr>
        <w:t xml:space="preserve">Un  </w:t>
      </w:r>
      <w:proofErr w:type="spellStart"/>
      <w:r w:rsidRPr="00137777">
        <w:rPr>
          <w:rFonts w:asciiTheme="majorBidi" w:eastAsia="Calibri" w:hAnsiTheme="majorBidi" w:cstheme="majorBidi"/>
          <w:noProof w:val="0"/>
          <w:sz w:val="24"/>
          <w:szCs w:val="24"/>
          <w:lang w:eastAsia="fr-FR" w:bidi="fr-FR"/>
        </w:rPr>
        <w:t>théonyme</w:t>
      </w:r>
      <w:proofErr w:type="spellEnd"/>
      <w:r w:rsidRPr="00137777">
        <w:rPr>
          <w:rFonts w:asciiTheme="majorBidi" w:eastAsia="Calibri" w:hAnsiTheme="majorBidi" w:cstheme="majorBidi"/>
          <w:noProof w:val="0"/>
          <w:sz w:val="24"/>
          <w:szCs w:val="24"/>
          <w:lang w:eastAsia="fr-FR" w:bidi="fr-FR"/>
        </w:rPr>
        <w:t xml:space="preserve">  signifie nom de dieu.</w:t>
      </w: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p>
    <w:p w:rsidR="00137777" w:rsidRPr="00137777" w:rsidRDefault="00137777" w:rsidP="00137777">
      <w:pPr>
        <w:spacing w:line="360" w:lineRule="auto"/>
        <w:rPr>
          <w:rFonts w:asciiTheme="majorBidi" w:eastAsia="Calibri" w:hAnsiTheme="majorBidi" w:cstheme="majorBidi"/>
          <w:b/>
          <w:bCs/>
          <w:noProof w:val="0"/>
          <w:sz w:val="24"/>
          <w:szCs w:val="24"/>
        </w:rPr>
      </w:pPr>
    </w:p>
    <w:p w:rsidR="00137777" w:rsidRPr="00137777" w:rsidRDefault="00137777" w:rsidP="00137777">
      <w:pPr>
        <w:keepNext/>
        <w:keepLines/>
        <w:spacing w:before="480" w:after="0"/>
        <w:outlineLvl w:val="0"/>
        <w:rPr>
          <w:rFonts w:asciiTheme="majorBidi" w:eastAsia="Calibri" w:hAnsiTheme="majorBidi" w:cstheme="majorBidi"/>
          <w:b/>
          <w:bCs/>
          <w:sz w:val="32"/>
          <w:szCs w:val="32"/>
        </w:rPr>
      </w:pPr>
      <w:bookmarkStart w:id="5" w:name="_Toc62053463"/>
      <w:r w:rsidRPr="00137777">
        <w:rPr>
          <w:rFonts w:asciiTheme="majorBidi" w:eastAsia="Calibri" w:hAnsiTheme="majorBidi" w:cstheme="majorBidi"/>
          <w:b/>
          <w:bCs/>
          <w:sz w:val="32"/>
          <w:szCs w:val="32"/>
        </w:rPr>
        <w:t>TD 03 : Sens et étymologie de quelques anthroponymes</w:t>
      </w:r>
      <w:bookmarkEnd w:id="5"/>
    </w:p>
    <w:p w:rsidR="00137777" w:rsidRPr="00137777" w:rsidRDefault="00137777" w:rsidP="00137777">
      <w:pPr>
        <w:spacing w:line="360" w:lineRule="auto"/>
        <w:ind w:firstLine="567"/>
        <w:rPr>
          <w:rFonts w:asciiTheme="majorBidi" w:eastAsia="Calibri" w:hAnsiTheme="majorBidi" w:cstheme="majorBidi"/>
          <w:b/>
          <w:bCs/>
          <w:noProof w:val="0"/>
          <w:sz w:val="24"/>
          <w:szCs w:val="24"/>
          <w:u w:val="single"/>
        </w:rPr>
      </w:pPr>
      <w:r w:rsidRPr="00137777">
        <w:rPr>
          <w:rFonts w:asciiTheme="majorBidi" w:eastAsia="Calibri" w:hAnsiTheme="majorBidi" w:cstheme="majorBidi"/>
          <w:b/>
          <w:bCs/>
          <w:noProof w:val="0"/>
          <w:sz w:val="24"/>
          <w:szCs w:val="24"/>
          <w:u w:val="single"/>
        </w:rPr>
        <w:t xml:space="preserve">Exercice 01 : </w:t>
      </w:r>
      <w:r w:rsidRPr="00137777">
        <w:rPr>
          <w:rFonts w:asciiTheme="majorBidi" w:eastAsia="Calibri" w:hAnsiTheme="majorBidi" w:cstheme="majorBidi"/>
          <w:noProof w:val="0"/>
          <w:sz w:val="24"/>
          <w:szCs w:val="24"/>
        </w:rPr>
        <w:t>Citez quelques prénoms français et donnez leur sens et leur origine.</w:t>
      </w:r>
      <w:r w:rsidRPr="00137777">
        <w:rPr>
          <w:rFonts w:asciiTheme="majorBidi" w:eastAsia="Calibri" w:hAnsiTheme="majorBidi" w:cstheme="majorBidi"/>
          <w:b/>
          <w:bCs/>
          <w:noProof w:val="0"/>
          <w:sz w:val="24"/>
          <w:szCs w:val="24"/>
        </w:rPr>
        <w:t xml:space="preserve">  </w:t>
      </w:r>
    </w:p>
    <w:p w:rsidR="00137777" w:rsidRPr="00137777" w:rsidRDefault="00137777" w:rsidP="00137777">
      <w:pPr>
        <w:widowControl w:val="0"/>
        <w:numPr>
          <w:ilvl w:val="0"/>
          <w:numId w:val="9"/>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137777">
        <w:rPr>
          <w:rFonts w:asciiTheme="majorBidi" w:eastAsia="Calibri" w:hAnsiTheme="majorBidi" w:cstheme="majorBidi"/>
          <w:b/>
          <w:bCs/>
          <w:noProof w:val="0"/>
          <w:sz w:val="24"/>
          <w:szCs w:val="24"/>
          <w:lang w:eastAsia="fr-FR" w:bidi="fr-FR"/>
        </w:rPr>
        <w:lastRenderedPageBreak/>
        <w:t>Prénoms</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Alain :</w:t>
      </w:r>
      <w:r w:rsidRPr="00137777">
        <w:rPr>
          <w:rFonts w:asciiTheme="majorBidi" w:eastAsia="Calibri" w:hAnsiTheme="majorBidi" w:cstheme="majorBidi"/>
          <w:noProof w:val="0"/>
          <w:sz w:val="24"/>
          <w:szCs w:val="24"/>
          <w:lang w:eastAsia="fr-FR" w:bidi="fr-FR"/>
        </w:rPr>
        <w:t xml:space="preserve"> le mot pourrait venir de l'indo-européen « alun » qui signifierait « beau, harmonieux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 xml:space="preserve">Albert ou </w:t>
      </w:r>
      <w:proofErr w:type="spellStart"/>
      <w:r w:rsidRPr="00137777">
        <w:rPr>
          <w:rFonts w:asciiTheme="majorBidi" w:eastAsia="Calibri" w:hAnsiTheme="majorBidi" w:cstheme="majorBidi"/>
          <w:b/>
          <w:bCs/>
          <w:noProof w:val="0"/>
          <w:sz w:val="24"/>
          <w:szCs w:val="24"/>
          <w:lang w:eastAsia="fr-FR" w:bidi="fr-FR"/>
        </w:rPr>
        <w:t>Albertet</w:t>
      </w:r>
      <w:proofErr w:type="spellEnd"/>
      <w:r w:rsidRPr="00137777">
        <w:rPr>
          <w:rFonts w:asciiTheme="majorBidi" w:eastAsia="Calibri" w:hAnsiTheme="majorBidi" w:cstheme="majorBidi"/>
          <w:b/>
          <w:bCs/>
          <w:noProof w:val="0"/>
          <w:sz w:val="24"/>
          <w:szCs w:val="24"/>
          <w:lang w:eastAsia="fr-FR" w:bidi="fr-FR"/>
        </w:rPr>
        <w:t xml:space="preserve"> : le mot vient </w:t>
      </w:r>
      <w:r w:rsidRPr="00137777">
        <w:rPr>
          <w:rFonts w:asciiTheme="majorBidi" w:eastAsia="Calibri" w:hAnsiTheme="majorBidi" w:cstheme="majorBidi"/>
          <w:noProof w:val="0"/>
          <w:sz w:val="24"/>
          <w:szCs w:val="24"/>
          <w:lang w:eastAsia="fr-FR" w:bidi="fr-FR"/>
        </w:rPr>
        <w:t>du germanique « </w:t>
      </w:r>
      <w:proofErr w:type="spellStart"/>
      <w:r w:rsidRPr="00137777">
        <w:rPr>
          <w:rFonts w:asciiTheme="majorBidi" w:eastAsia="Calibri" w:hAnsiTheme="majorBidi" w:cstheme="majorBidi"/>
          <w:noProof w:val="0"/>
          <w:sz w:val="24"/>
          <w:szCs w:val="24"/>
          <w:lang w:eastAsia="fr-FR" w:bidi="fr-FR"/>
        </w:rPr>
        <w:t>adalé</w:t>
      </w:r>
      <w:proofErr w:type="spellEnd"/>
      <w:r w:rsidRPr="00137777">
        <w:rPr>
          <w:rFonts w:asciiTheme="majorBidi" w:eastAsia="Calibri" w:hAnsiTheme="majorBidi" w:cstheme="majorBidi"/>
          <w:noProof w:val="0"/>
          <w:sz w:val="24"/>
          <w:szCs w:val="24"/>
          <w:lang w:eastAsia="fr-FR" w:bidi="fr-FR"/>
        </w:rPr>
        <w:t xml:space="preserve"> qui signifie « noble » et « </w:t>
      </w:r>
      <w:proofErr w:type="spellStart"/>
      <w:r w:rsidRPr="00137777">
        <w:rPr>
          <w:rFonts w:asciiTheme="majorBidi" w:eastAsia="Calibri" w:hAnsiTheme="majorBidi" w:cstheme="majorBidi"/>
          <w:noProof w:val="0"/>
          <w:sz w:val="24"/>
          <w:szCs w:val="24"/>
          <w:lang w:eastAsia="fr-FR" w:bidi="fr-FR"/>
        </w:rPr>
        <w:t>behrt</w:t>
      </w:r>
      <w:proofErr w:type="spellEnd"/>
      <w:r w:rsidRPr="00137777">
        <w:rPr>
          <w:rFonts w:asciiTheme="majorBidi" w:eastAsia="Calibri" w:hAnsiTheme="majorBidi" w:cstheme="majorBidi"/>
          <w:noProof w:val="0"/>
          <w:sz w:val="24"/>
          <w:szCs w:val="24"/>
          <w:lang w:eastAsia="fr-FR" w:bidi="fr-FR"/>
        </w:rPr>
        <w:t xml:space="preserve"> » qui veut dire « célèbre »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Alexandre :</w:t>
      </w:r>
      <w:r w:rsidRPr="00137777">
        <w:rPr>
          <w:rFonts w:asciiTheme="majorBidi" w:eastAsia="Calibri" w:hAnsiTheme="majorBidi" w:cstheme="majorBidi"/>
          <w:noProof w:val="0"/>
          <w:sz w:val="24"/>
          <w:szCs w:val="24"/>
          <w:lang w:eastAsia="fr-FR" w:bidi="fr-FR"/>
        </w:rPr>
        <w:t xml:space="preserve"> le mot vient du grec « </w:t>
      </w:r>
      <w:proofErr w:type="spellStart"/>
      <w:r w:rsidRPr="00137777">
        <w:rPr>
          <w:rFonts w:asciiTheme="majorBidi" w:eastAsia="Calibri" w:hAnsiTheme="majorBidi" w:cstheme="majorBidi"/>
          <w:noProof w:val="0"/>
          <w:sz w:val="24"/>
          <w:szCs w:val="24"/>
          <w:lang w:eastAsia="fr-FR" w:bidi="fr-FR"/>
        </w:rPr>
        <w:t>alexein</w:t>
      </w:r>
      <w:proofErr w:type="spellEnd"/>
      <w:r w:rsidRPr="00137777">
        <w:rPr>
          <w:rFonts w:asciiTheme="majorBidi" w:eastAsia="Calibri" w:hAnsiTheme="majorBidi" w:cstheme="majorBidi"/>
          <w:noProof w:val="0"/>
          <w:sz w:val="24"/>
          <w:szCs w:val="24"/>
          <w:lang w:eastAsia="fr-FR" w:bidi="fr-FR"/>
        </w:rPr>
        <w:t> » qui veut dire  « repousser » et « </w:t>
      </w:r>
      <w:proofErr w:type="spellStart"/>
      <w:r w:rsidRPr="00137777">
        <w:rPr>
          <w:rFonts w:asciiTheme="majorBidi" w:eastAsia="Calibri" w:hAnsiTheme="majorBidi" w:cstheme="majorBidi"/>
          <w:noProof w:val="0"/>
          <w:sz w:val="24"/>
          <w:szCs w:val="24"/>
          <w:lang w:eastAsia="fr-FR" w:bidi="fr-FR"/>
        </w:rPr>
        <w:t>aner</w:t>
      </w:r>
      <w:proofErr w:type="spellEnd"/>
      <w:r w:rsidRPr="00137777">
        <w:rPr>
          <w:rFonts w:asciiTheme="majorBidi" w:eastAsia="Calibri" w:hAnsiTheme="majorBidi" w:cstheme="majorBidi"/>
          <w:noProof w:val="0"/>
          <w:sz w:val="24"/>
          <w:szCs w:val="24"/>
          <w:lang w:eastAsia="fr-FR" w:bidi="fr-FR"/>
        </w:rPr>
        <w:t xml:space="preserve">/ </w:t>
      </w:r>
      <w:proofErr w:type="spellStart"/>
      <w:r w:rsidRPr="00137777">
        <w:rPr>
          <w:rFonts w:asciiTheme="majorBidi" w:eastAsia="Calibri" w:hAnsiTheme="majorBidi" w:cstheme="majorBidi"/>
          <w:noProof w:val="0"/>
          <w:sz w:val="24"/>
          <w:szCs w:val="24"/>
          <w:lang w:eastAsia="fr-FR" w:bidi="fr-FR"/>
        </w:rPr>
        <w:t>andros</w:t>
      </w:r>
      <w:proofErr w:type="spellEnd"/>
      <w:r w:rsidRPr="00137777">
        <w:rPr>
          <w:rFonts w:asciiTheme="majorBidi" w:eastAsia="Calibri" w:hAnsiTheme="majorBidi" w:cstheme="majorBidi"/>
          <w:noProof w:val="0"/>
          <w:sz w:val="24"/>
          <w:szCs w:val="24"/>
          <w:lang w:eastAsia="fr-FR" w:bidi="fr-FR"/>
        </w:rPr>
        <w:t xml:space="preserve"> »qui signifie  « homme, guerrier », c'est-à-dire « celui qui repousse les guerriers »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André ou Andoche :</w:t>
      </w:r>
      <w:r w:rsidRPr="00137777">
        <w:rPr>
          <w:rFonts w:asciiTheme="majorBidi" w:eastAsia="Calibri" w:hAnsiTheme="majorBidi" w:cstheme="majorBidi"/>
          <w:noProof w:val="0"/>
          <w:sz w:val="24"/>
          <w:szCs w:val="24"/>
          <w:lang w:eastAsia="fr-FR" w:bidi="fr-FR"/>
        </w:rPr>
        <w:t xml:space="preserve"> le mot vient du grec « </w:t>
      </w:r>
      <w:proofErr w:type="spellStart"/>
      <w:r w:rsidRPr="00137777">
        <w:rPr>
          <w:rFonts w:asciiTheme="majorBidi" w:eastAsia="Calibri" w:hAnsiTheme="majorBidi" w:cstheme="majorBidi"/>
          <w:noProof w:val="0"/>
          <w:sz w:val="24"/>
          <w:szCs w:val="24"/>
          <w:lang w:eastAsia="fr-FR" w:bidi="fr-FR"/>
        </w:rPr>
        <w:t>andros</w:t>
      </w:r>
      <w:proofErr w:type="spellEnd"/>
      <w:r w:rsidRPr="00137777">
        <w:rPr>
          <w:rFonts w:asciiTheme="majorBidi" w:eastAsia="Calibri" w:hAnsiTheme="majorBidi" w:cstheme="majorBidi"/>
          <w:noProof w:val="0"/>
          <w:sz w:val="24"/>
          <w:szCs w:val="24"/>
          <w:lang w:eastAsia="fr-FR" w:bidi="fr-FR"/>
        </w:rPr>
        <w:t xml:space="preserve"> » qui veut dire « viril, homme, guerrier »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 xml:space="preserve">Antoine ou </w:t>
      </w:r>
      <w:proofErr w:type="spellStart"/>
      <w:r w:rsidRPr="00137777">
        <w:rPr>
          <w:rFonts w:asciiTheme="majorBidi" w:eastAsia="Calibri" w:hAnsiTheme="majorBidi" w:cstheme="majorBidi"/>
          <w:b/>
          <w:bCs/>
          <w:noProof w:val="0"/>
          <w:sz w:val="24"/>
          <w:szCs w:val="24"/>
          <w:lang w:eastAsia="fr-FR" w:bidi="fr-FR"/>
        </w:rPr>
        <w:t>Anthoine</w:t>
      </w:r>
      <w:proofErr w:type="spellEnd"/>
      <w:r w:rsidRPr="00137777">
        <w:rPr>
          <w:rFonts w:asciiTheme="majorBidi" w:eastAsia="Calibri" w:hAnsiTheme="majorBidi" w:cstheme="majorBidi"/>
          <w:b/>
          <w:bCs/>
          <w:noProof w:val="0"/>
          <w:sz w:val="24"/>
          <w:szCs w:val="24"/>
          <w:lang w:eastAsia="fr-FR" w:bidi="fr-FR"/>
        </w:rPr>
        <w:t xml:space="preserve"> :</w:t>
      </w:r>
      <w:r w:rsidRPr="00137777">
        <w:rPr>
          <w:rFonts w:asciiTheme="majorBidi" w:eastAsia="Calibri" w:hAnsiTheme="majorBidi" w:cstheme="majorBidi"/>
          <w:noProof w:val="0"/>
          <w:sz w:val="24"/>
          <w:szCs w:val="24"/>
          <w:lang w:eastAsia="fr-FR" w:bidi="fr-FR"/>
        </w:rPr>
        <w:t xml:space="preserve"> ça vient du latin « </w:t>
      </w:r>
      <w:proofErr w:type="spellStart"/>
      <w:r w:rsidRPr="00137777">
        <w:rPr>
          <w:rFonts w:asciiTheme="majorBidi" w:eastAsia="Calibri" w:hAnsiTheme="majorBidi" w:cstheme="majorBidi"/>
          <w:noProof w:val="0"/>
          <w:sz w:val="24"/>
          <w:szCs w:val="24"/>
          <w:lang w:eastAsia="fr-FR" w:bidi="fr-FR"/>
        </w:rPr>
        <w:t>Antonius</w:t>
      </w:r>
      <w:proofErr w:type="spellEnd"/>
      <w:r w:rsidRPr="00137777">
        <w:rPr>
          <w:rFonts w:asciiTheme="majorBidi" w:eastAsia="Calibri" w:hAnsiTheme="majorBidi" w:cstheme="majorBidi"/>
          <w:noProof w:val="0"/>
          <w:sz w:val="24"/>
          <w:szCs w:val="24"/>
          <w:lang w:eastAsia="fr-FR" w:bidi="fr-FR"/>
        </w:rPr>
        <w:t> » qui veut dire  « inestimable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 xml:space="preserve">Arnaud, Arnauld, Arnault, </w:t>
      </w:r>
      <w:proofErr w:type="spellStart"/>
      <w:r w:rsidRPr="00137777">
        <w:rPr>
          <w:rFonts w:asciiTheme="majorBidi" w:eastAsia="Calibri" w:hAnsiTheme="majorBidi" w:cstheme="majorBidi"/>
          <w:b/>
          <w:bCs/>
          <w:noProof w:val="0"/>
          <w:sz w:val="24"/>
          <w:szCs w:val="24"/>
          <w:lang w:eastAsia="fr-FR" w:bidi="fr-FR"/>
        </w:rPr>
        <w:t>Arnaut</w:t>
      </w:r>
      <w:proofErr w:type="spellEnd"/>
      <w:r w:rsidRPr="00137777">
        <w:rPr>
          <w:rFonts w:asciiTheme="majorBidi" w:eastAsia="Calibri" w:hAnsiTheme="majorBidi" w:cstheme="majorBidi"/>
          <w:b/>
          <w:bCs/>
          <w:noProof w:val="0"/>
          <w:sz w:val="24"/>
          <w:szCs w:val="24"/>
          <w:lang w:eastAsia="fr-FR" w:bidi="fr-FR"/>
        </w:rPr>
        <w:t xml:space="preserve"> :</w:t>
      </w:r>
      <w:r w:rsidRPr="00137777">
        <w:rPr>
          <w:rFonts w:asciiTheme="majorBidi" w:eastAsia="Calibri" w:hAnsiTheme="majorBidi" w:cstheme="majorBidi"/>
          <w:noProof w:val="0"/>
          <w:sz w:val="24"/>
          <w:szCs w:val="24"/>
          <w:lang w:eastAsia="fr-FR" w:bidi="fr-FR"/>
        </w:rPr>
        <w:t xml:space="preserve"> le mot est tiré de la langue  germanique, il se compose de  « </w:t>
      </w:r>
      <w:proofErr w:type="spellStart"/>
      <w:r w:rsidRPr="00137777">
        <w:rPr>
          <w:rFonts w:asciiTheme="majorBidi" w:eastAsia="Calibri" w:hAnsiTheme="majorBidi" w:cstheme="majorBidi"/>
          <w:noProof w:val="0"/>
          <w:sz w:val="24"/>
          <w:szCs w:val="24"/>
          <w:lang w:eastAsia="fr-FR" w:bidi="fr-FR"/>
        </w:rPr>
        <w:t>arn</w:t>
      </w:r>
      <w:proofErr w:type="spellEnd"/>
      <w:r w:rsidRPr="00137777">
        <w:rPr>
          <w:rFonts w:asciiTheme="majorBidi" w:eastAsia="Calibri" w:hAnsiTheme="majorBidi" w:cstheme="majorBidi"/>
          <w:noProof w:val="0"/>
          <w:sz w:val="24"/>
          <w:szCs w:val="24"/>
          <w:lang w:eastAsia="fr-FR" w:bidi="fr-FR"/>
        </w:rPr>
        <w:t xml:space="preserve"> » qui signifie  « aigle » et </w:t>
      </w:r>
      <w:proofErr w:type="spellStart"/>
      <w:r w:rsidRPr="00137777">
        <w:rPr>
          <w:rFonts w:asciiTheme="majorBidi" w:eastAsia="Calibri" w:hAnsiTheme="majorBidi" w:cstheme="majorBidi"/>
          <w:noProof w:val="0"/>
          <w:sz w:val="24"/>
          <w:szCs w:val="24"/>
          <w:lang w:eastAsia="fr-FR" w:bidi="fr-FR"/>
        </w:rPr>
        <w:t>walden</w:t>
      </w:r>
      <w:proofErr w:type="spellEnd"/>
      <w:r w:rsidRPr="00137777">
        <w:rPr>
          <w:rFonts w:asciiTheme="majorBidi" w:eastAsia="Calibri" w:hAnsiTheme="majorBidi" w:cstheme="majorBidi"/>
          <w:noProof w:val="0"/>
          <w:sz w:val="24"/>
          <w:szCs w:val="24"/>
          <w:lang w:eastAsia="fr-FR" w:bidi="fr-FR"/>
        </w:rPr>
        <w:t xml:space="preserve"> « celui qui gouverne », c'est-à-dire « aigle qui gouverne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Arthur :</w:t>
      </w:r>
      <w:r w:rsidRPr="00137777">
        <w:rPr>
          <w:rFonts w:asciiTheme="majorBidi" w:eastAsia="Calibri" w:hAnsiTheme="majorBidi" w:cstheme="majorBidi"/>
          <w:noProof w:val="0"/>
          <w:sz w:val="24"/>
          <w:szCs w:val="24"/>
          <w:lang w:eastAsia="fr-FR" w:bidi="fr-FR"/>
        </w:rPr>
        <w:t xml:space="preserve"> le mot tire son origine du gaulois  « </w:t>
      </w:r>
      <w:proofErr w:type="spellStart"/>
      <w:r w:rsidRPr="00137777">
        <w:rPr>
          <w:rFonts w:asciiTheme="majorBidi" w:eastAsia="Calibri" w:hAnsiTheme="majorBidi" w:cstheme="majorBidi"/>
          <w:noProof w:val="0"/>
          <w:sz w:val="24"/>
          <w:szCs w:val="24"/>
          <w:lang w:eastAsia="fr-FR" w:bidi="fr-FR"/>
        </w:rPr>
        <w:t>arz</w:t>
      </w:r>
      <w:proofErr w:type="spellEnd"/>
      <w:r w:rsidRPr="00137777">
        <w:rPr>
          <w:rFonts w:asciiTheme="majorBidi" w:eastAsia="Calibri" w:hAnsiTheme="majorBidi" w:cstheme="majorBidi"/>
          <w:noProof w:val="0"/>
          <w:sz w:val="24"/>
          <w:szCs w:val="24"/>
          <w:lang w:eastAsia="fr-FR" w:bidi="fr-FR"/>
        </w:rPr>
        <w:t> » qui veut dire  « ours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 xml:space="preserve">Bernard </w:t>
      </w:r>
      <w:r w:rsidRPr="00137777">
        <w:rPr>
          <w:rFonts w:asciiTheme="majorBidi" w:eastAsia="Calibri" w:hAnsiTheme="majorBidi" w:cstheme="majorBidi"/>
          <w:noProof w:val="0"/>
          <w:sz w:val="24"/>
          <w:szCs w:val="24"/>
          <w:lang w:eastAsia="fr-FR" w:bidi="fr-FR"/>
        </w:rPr>
        <w:t>: le mot est tiré du germanique, il se compose de « </w:t>
      </w:r>
      <w:proofErr w:type="spellStart"/>
      <w:r w:rsidRPr="00137777">
        <w:rPr>
          <w:rFonts w:asciiTheme="majorBidi" w:eastAsia="Calibri" w:hAnsiTheme="majorBidi" w:cstheme="majorBidi"/>
          <w:noProof w:val="0"/>
          <w:sz w:val="24"/>
          <w:szCs w:val="24"/>
          <w:lang w:eastAsia="fr-FR" w:bidi="fr-FR"/>
        </w:rPr>
        <w:t>beran</w:t>
      </w:r>
      <w:proofErr w:type="spellEnd"/>
      <w:r w:rsidRPr="00137777">
        <w:rPr>
          <w:rFonts w:asciiTheme="majorBidi" w:eastAsia="Calibri" w:hAnsiTheme="majorBidi" w:cstheme="majorBidi"/>
          <w:noProof w:val="0"/>
          <w:sz w:val="24"/>
          <w:szCs w:val="24"/>
          <w:lang w:eastAsia="fr-FR" w:bidi="fr-FR"/>
        </w:rPr>
        <w:t> » signifiant « ours » et de « hard » qui veut dire « fort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Blaise :</w:t>
      </w:r>
      <w:r w:rsidRPr="00137777">
        <w:rPr>
          <w:rFonts w:asciiTheme="majorBidi" w:eastAsia="Calibri" w:hAnsiTheme="majorBidi" w:cstheme="majorBidi"/>
          <w:noProof w:val="0"/>
          <w:sz w:val="24"/>
          <w:szCs w:val="24"/>
          <w:lang w:eastAsia="fr-FR" w:bidi="fr-FR"/>
        </w:rPr>
        <w:t xml:space="preserve"> le mot vient peut-être du latin « </w:t>
      </w:r>
      <w:proofErr w:type="spellStart"/>
      <w:r w:rsidRPr="00137777">
        <w:rPr>
          <w:rFonts w:asciiTheme="majorBidi" w:eastAsia="Calibri" w:hAnsiTheme="majorBidi" w:cstheme="majorBidi"/>
          <w:noProof w:val="0"/>
          <w:sz w:val="24"/>
          <w:szCs w:val="24"/>
          <w:lang w:eastAsia="fr-FR" w:bidi="fr-FR"/>
        </w:rPr>
        <w:t>blaesus</w:t>
      </w:r>
      <w:proofErr w:type="spellEnd"/>
      <w:r w:rsidRPr="00137777">
        <w:rPr>
          <w:rFonts w:asciiTheme="majorBidi" w:eastAsia="Calibri" w:hAnsiTheme="majorBidi" w:cstheme="majorBidi"/>
          <w:noProof w:val="0"/>
          <w:sz w:val="24"/>
          <w:szCs w:val="24"/>
          <w:lang w:eastAsia="fr-FR" w:bidi="fr-FR"/>
        </w:rPr>
        <w:t xml:space="preserve"> » c’est-à-dire « qui bégaie » ou du breton </w:t>
      </w:r>
      <w:proofErr w:type="spellStart"/>
      <w:r w:rsidRPr="00137777">
        <w:rPr>
          <w:rFonts w:asciiTheme="majorBidi" w:eastAsia="Calibri" w:hAnsiTheme="majorBidi" w:cstheme="majorBidi"/>
          <w:noProof w:val="0"/>
          <w:sz w:val="24"/>
          <w:szCs w:val="24"/>
          <w:lang w:eastAsia="fr-FR" w:bidi="fr-FR"/>
        </w:rPr>
        <w:t>bleiz</w:t>
      </w:r>
      <w:proofErr w:type="spellEnd"/>
      <w:r w:rsidRPr="00137777">
        <w:rPr>
          <w:rFonts w:asciiTheme="majorBidi" w:eastAsia="Calibri" w:hAnsiTheme="majorBidi" w:cstheme="majorBidi"/>
          <w:noProof w:val="0"/>
          <w:sz w:val="24"/>
          <w:szCs w:val="24"/>
          <w:lang w:eastAsia="fr-FR" w:bidi="fr-FR"/>
        </w:rPr>
        <w:t xml:space="preserve"> « loup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César :</w:t>
      </w:r>
      <w:r w:rsidRPr="00137777">
        <w:rPr>
          <w:rFonts w:asciiTheme="majorBidi" w:eastAsia="Calibri" w:hAnsiTheme="majorBidi" w:cstheme="majorBidi"/>
          <w:noProof w:val="0"/>
          <w:sz w:val="24"/>
          <w:szCs w:val="24"/>
          <w:lang w:eastAsia="fr-FR" w:bidi="fr-FR"/>
        </w:rPr>
        <w:t xml:space="preserve"> ça vient du verbe latin « </w:t>
      </w:r>
      <w:proofErr w:type="spellStart"/>
      <w:r w:rsidRPr="00137777">
        <w:rPr>
          <w:rFonts w:asciiTheme="majorBidi" w:eastAsia="Calibri" w:hAnsiTheme="majorBidi" w:cstheme="majorBidi"/>
          <w:noProof w:val="0"/>
          <w:sz w:val="24"/>
          <w:szCs w:val="24"/>
          <w:lang w:eastAsia="fr-FR" w:bidi="fr-FR"/>
        </w:rPr>
        <w:t>caedo</w:t>
      </w:r>
      <w:proofErr w:type="spellEnd"/>
      <w:r w:rsidRPr="00137777">
        <w:rPr>
          <w:rFonts w:asciiTheme="majorBidi" w:eastAsia="Calibri" w:hAnsiTheme="majorBidi" w:cstheme="majorBidi"/>
          <w:noProof w:val="0"/>
          <w:sz w:val="24"/>
          <w:szCs w:val="24"/>
          <w:lang w:eastAsia="fr-FR" w:bidi="fr-FR"/>
        </w:rPr>
        <w:t xml:space="preserve"> » signifiant « </w:t>
      </w:r>
      <w:proofErr w:type="gramStart"/>
      <w:r w:rsidRPr="00137777">
        <w:rPr>
          <w:rFonts w:asciiTheme="majorBidi" w:eastAsia="Calibri" w:hAnsiTheme="majorBidi" w:cstheme="majorBidi"/>
          <w:noProof w:val="0"/>
          <w:sz w:val="24"/>
          <w:szCs w:val="24"/>
          <w:lang w:eastAsia="fr-FR" w:bidi="fr-FR"/>
        </w:rPr>
        <w:t>trancher</w:t>
      </w:r>
      <w:proofErr w:type="gramEnd"/>
      <w:r w:rsidRPr="00137777">
        <w:rPr>
          <w:rFonts w:asciiTheme="majorBidi" w:eastAsia="Calibri" w:hAnsiTheme="majorBidi" w:cstheme="majorBidi"/>
          <w:noProof w:val="0"/>
          <w:sz w:val="24"/>
          <w:szCs w:val="24"/>
          <w:lang w:eastAsia="fr-FR" w:bidi="fr-FR"/>
        </w:rPr>
        <w:t>, couper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Charles :</w:t>
      </w:r>
      <w:r w:rsidRPr="00137777">
        <w:rPr>
          <w:rFonts w:asciiTheme="majorBidi" w:eastAsia="Calibri" w:hAnsiTheme="majorBidi" w:cstheme="majorBidi"/>
          <w:noProof w:val="0"/>
          <w:sz w:val="24"/>
          <w:szCs w:val="24"/>
          <w:lang w:eastAsia="fr-FR" w:bidi="fr-FR"/>
        </w:rPr>
        <w:t xml:space="preserve"> le mot vient du  germanique « </w:t>
      </w:r>
      <w:proofErr w:type="spellStart"/>
      <w:r w:rsidRPr="00137777">
        <w:rPr>
          <w:rFonts w:asciiTheme="majorBidi" w:eastAsia="Calibri" w:hAnsiTheme="majorBidi" w:cstheme="majorBidi"/>
          <w:noProof w:val="0"/>
          <w:sz w:val="24"/>
          <w:szCs w:val="24"/>
          <w:lang w:eastAsia="fr-FR" w:bidi="fr-FR"/>
        </w:rPr>
        <w:t>karl</w:t>
      </w:r>
      <w:proofErr w:type="spellEnd"/>
      <w:r w:rsidRPr="00137777">
        <w:rPr>
          <w:rFonts w:asciiTheme="majorBidi" w:eastAsia="Calibri" w:hAnsiTheme="majorBidi" w:cstheme="majorBidi"/>
          <w:noProof w:val="0"/>
          <w:sz w:val="24"/>
          <w:szCs w:val="24"/>
          <w:lang w:eastAsia="fr-FR" w:bidi="fr-FR"/>
        </w:rPr>
        <w:t> » signifiant « homme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Christian :</w:t>
      </w:r>
      <w:r w:rsidRPr="00137777">
        <w:rPr>
          <w:rFonts w:asciiTheme="majorBidi" w:eastAsia="Calibri" w:hAnsiTheme="majorBidi" w:cstheme="majorBidi"/>
          <w:noProof w:val="0"/>
          <w:sz w:val="24"/>
          <w:szCs w:val="24"/>
          <w:lang w:eastAsia="fr-FR" w:bidi="fr-FR"/>
        </w:rPr>
        <w:t xml:space="preserve"> du grec </w:t>
      </w:r>
      <w:proofErr w:type="spellStart"/>
      <w:r w:rsidRPr="00137777">
        <w:rPr>
          <w:rFonts w:asciiTheme="majorBidi" w:eastAsia="Calibri" w:hAnsiTheme="majorBidi" w:cstheme="majorBidi"/>
          <w:noProof w:val="0"/>
          <w:sz w:val="24"/>
          <w:szCs w:val="24"/>
          <w:lang w:eastAsia="fr-FR" w:bidi="fr-FR"/>
        </w:rPr>
        <w:t>khristos</w:t>
      </w:r>
      <w:proofErr w:type="spellEnd"/>
      <w:r w:rsidRPr="00137777">
        <w:rPr>
          <w:rFonts w:asciiTheme="majorBidi" w:eastAsia="Calibri" w:hAnsiTheme="majorBidi" w:cstheme="majorBidi"/>
          <w:noProof w:val="0"/>
          <w:sz w:val="24"/>
          <w:szCs w:val="24"/>
          <w:lang w:eastAsia="fr-FR" w:bidi="fr-FR"/>
        </w:rPr>
        <w:t xml:space="preserve"> signifiant  « oint de dieu », terme employé pour désigner Jésus-Christ</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Clément :</w:t>
      </w:r>
      <w:r w:rsidRPr="00137777">
        <w:rPr>
          <w:rFonts w:asciiTheme="majorBidi" w:eastAsia="Calibri" w:hAnsiTheme="majorBidi" w:cstheme="majorBidi"/>
          <w:noProof w:val="0"/>
          <w:sz w:val="24"/>
          <w:szCs w:val="24"/>
          <w:lang w:eastAsia="fr-FR" w:bidi="fr-FR"/>
        </w:rPr>
        <w:t xml:space="preserve"> le mot vient du latin « </w:t>
      </w:r>
      <w:proofErr w:type="spellStart"/>
      <w:r w:rsidRPr="00137777">
        <w:rPr>
          <w:rFonts w:asciiTheme="majorBidi" w:eastAsia="Calibri" w:hAnsiTheme="majorBidi" w:cstheme="majorBidi"/>
          <w:noProof w:val="0"/>
          <w:sz w:val="24"/>
          <w:szCs w:val="24"/>
          <w:lang w:eastAsia="fr-FR" w:bidi="fr-FR"/>
        </w:rPr>
        <w:t>clemens</w:t>
      </w:r>
      <w:proofErr w:type="spellEnd"/>
      <w:r w:rsidRPr="00137777">
        <w:rPr>
          <w:rFonts w:asciiTheme="majorBidi" w:eastAsia="Calibri" w:hAnsiTheme="majorBidi" w:cstheme="majorBidi"/>
          <w:noProof w:val="0"/>
          <w:sz w:val="24"/>
          <w:szCs w:val="24"/>
          <w:lang w:eastAsia="fr-FR" w:bidi="fr-FR"/>
        </w:rPr>
        <w:t xml:space="preserve"> » signifiant « qui pardonne »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Daniel :</w:t>
      </w:r>
      <w:r w:rsidRPr="00137777">
        <w:rPr>
          <w:rFonts w:asciiTheme="majorBidi" w:eastAsia="Calibri" w:hAnsiTheme="majorBidi" w:cstheme="majorBidi"/>
          <w:noProof w:val="0"/>
          <w:sz w:val="24"/>
          <w:szCs w:val="24"/>
          <w:lang w:eastAsia="fr-FR" w:bidi="fr-FR"/>
        </w:rPr>
        <w:t xml:space="preserve"> le mot vient de l'hébreu « dan » signifiant « juger » et de « El » qui veut dire « Dieu », Daniel signifie donc « jugement de Dieu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David :</w:t>
      </w:r>
      <w:r w:rsidRPr="00137777">
        <w:rPr>
          <w:rFonts w:asciiTheme="majorBidi" w:eastAsia="Calibri" w:hAnsiTheme="majorBidi" w:cstheme="majorBidi"/>
          <w:noProof w:val="0"/>
          <w:sz w:val="24"/>
          <w:szCs w:val="24"/>
          <w:lang w:eastAsia="fr-FR" w:bidi="fr-FR"/>
        </w:rPr>
        <w:t xml:space="preserve"> le mot vient de de l'hébreu « </w:t>
      </w:r>
      <w:proofErr w:type="spellStart"/>
      <w:r w:rsidRPr="00137777">
        <w:rPr>
          <w:rFonts w:asciiTheme="majorBidi" w:eastAsia="Calibri" w:hAnsiTheme="majorBidi" w:cstheme="majorBidi"/>
          <w:noProof w:val="0"/>
          <w:sz w:val="24"/>
          <w:szCs w:val="24"/>
          <w:lang w:eastAsia="fr-FR" w:bidi="fr-FR"/>
        </w:rPr>
        <w:t>dawîd</w:t>
      </w:r>
      <w:proofErr w:type="spellEnd"/>
      <w:r w:rsidRPr="00137777">
        <w:rPr>
          <w:rFonts w:asciiTheme="majorBidi" w:eastAsia="Calibri" w:hAnsiTheme="majorBidi" w:cstheme="majorBidi"/>
          <w:noProof w:val="0"/>
          <w:sz w:val="24"/>
          <w:szCs w:val="24"/>
          <w:lang w:eastAsia="fr-FR" w:bidi="fr-FR"/>
        </w:rPr>
        <w:t> » il  signifie probablement « bien-aimé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Denis :</w:t>
      </w:r>
      <w:r w:rsidRPr="00137777">
        <w:rPr>
          <w:rFonts w:asciiTheme="majorBidi" w:eastAsia="Calibri" w:hAnsiTheme="majorBidi" w:cstheme="majorBidi"/>
          <w:noProof w:val="0"/>
          <w:sz w:val="24"/>
          <w:szCs w:val="24"/>
          <w:lang w:eastAsia="fr-FR" w:bidi="fr-FR"/>
        </w:rPr>
        <w:t xml:space="preserve"> le mot vient du grec Dionysos, nom du dieu  du vin, des plaisirs et du théâtre.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Dominique :</w:t>
      </w:r>
      <w:r w:rsidRPr="00137777">
        <w:rPr>
          <w:rFonts w:asciiTheme="majorBidi" w:eastAsia="Calibri" w:hAnsiTheme="majorBidi" w:cstheme="majorBidi"/>
          <w:noProof w:val="0"/>
          <w:sz w:val="24"/>
          <w:szCs w:val="24"/>
          <w:lang w:eastAsia="fr-FR" w:bidi="fr-FR"/>
        </w:rPr>
        <w:t xml:space="preserve"> le mot vient du latin « </w:t>
      </w:r>
      <w:proofErr w:type="spellStart"/>
      <w:r w:rsidRPr="00137777">
        <w:rPr>
          <w:rFonts w:asciiTheme="majorBidi" w:eastAsia="Calibri" w:hAnsiTheme="majorBidi" w:cstheme="majorBidi"/>
          <w:noProof w:val="0"/>
          <w:sz w:val="24"/>
          <w:szCs w:val="24"/>
          <w:lang w:eastAsia="fr-FR" w:bidi="fr-FR"/>
        </w:rPr>
        <w:t>dominicus</w:t>
      </w:r>
      <w:proofErr w:type="spellEnd"/>
      <w:r w:rsidRPr="00137777">
        <w:rPr>
          <w:rFonts w:asciiTheme="majorBidi" w:eastAsia="Calibri" w:hAnsiTheme="majorBidi" w:cstheme="majorBidi"/>
          <w:noProof w:val="0"/>
          <w:sz w:val="24"/>
          <w:szCs w:val="24"/>
          <w:lang w:eastAsia="fr-FR" w:bidi="fr-FR"/>
        </w:rPr>
        <w:t> » signifiant  « qui concerne Dieu»</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lastRenderedPageBreak/>
        <w:t>Éric :</w:t>
      </w:r>
      <w:r w:rsidRPr="00137777">
        <w:rPr>
          <w:rFonts w:asciiTheme="majorBidi" w:eastAsia="Calibri" w:hAnsiTheme="majorBidi" w:cstheme="majorBidi"/>
          <w:noProof w:val="0"/>
          <w:sz w:val="24"/>
          <w:szCs w:val="24"/>
          <w:lang w:eastAsia="fr-FR" w:bidi="fr-FR"/>
        </w:rPr>
        <w:t xml:space="preserve"> le mot vient du germanique « </w:t>
      </w:r>
      <w:proofErr w:type="spellStart"/>
      <w:r w:rsidRPr="00137777">
        <w:rPr>
          <w:rFonts w:asciiTheme="majorBidi" w:eastAsia="Calibri" w:hAnsiTheme="majorBidi" w:cstheme="majorBidi"/>
          <w:noProof w:val="0"/>
          <w:sz w:val="24"/>
          <w:szCs w:val="24"/>
          <w:lang w:eastAsia="fr-FR" w:bidi="fr-FR"/>
        </w:rPr>
        <w:t>rik</w:t>
      </w:r>
      <w:proofErr w:type="spellEnd"/>
      <w:r w:rsidRPr="00137777">
        <w:rPr>
          <w:rFonts w:asciiTheme="majorBidi" w:eastAsia="Calibri" w:hAnsiTheme="majorBidi" w:cstheme="majorBidi"/>
          <w:noProof w:val="0"/>
          <w:sz w:val="24"/>
          <w:szCs w:val="24"/>
          <w:lang w:eastAsia="fr-FR" w:bidi="fr-FR"/>
        </w:rPr>
        <w:t> » qui signifie « roi, seigneur »  et de « </w:t>
      </w:r>
      <w:proofErr w:type="spellStart"/>
      <w:r w:rsidRPr="00137777">
        <w:rPr>
          <w:rFonts w:asciiTheme="majorBidi" w:eastAsia="Calibri" w:hAnsiTheme="majorBidi" w:cstheme="majorBidi"/>
          <w:noProof w:val="0"/>
          <w:sz w:val="24"/>
          <w:szCs w:val="24"/>
          <w:lang w:eastAsia="fr-FR" w:bidi="fr-FR"/>
        </w:rPr>
        <w:t>ehre</w:t>
      </w:r>
      <w:proofErr w:type="spellEnd"/>
      <w:r w:rsidRPr="00137777">
        <w:rPr>
          <w:rFonts w:asciiTheme="majorBidi" w:eastAsia="Calibri" w:hAnsiTheme="majorBidi" w:cstheme="majorBidi"/>
          <w:noProof w:val="0"/>
          <w:sz w:val="24"/>
          <w:szCs w:val="24"/>
          <w:lang w:eastAsia="fr-FR" w:bidi="fr-FR"/>
        </w:rPr>
        <w:t> » qui signifie honneur, Eric veut dire donc «  le Seigneur honorable ou Riche d'honneur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Florent, ou Florentin :</w:t>
      </w:r>
      <w:r w:rsidRPr="00137777">
        <w:rPr>
          <w:rFonts w:asciiTheme="majorBidi" w:eastAsia="Calibri" w:hAnsiTheme="majorBidi" w:cstheme="majorBidi"/>
          <w:noProof w:val="0"/>
          <w:sz w:val="24"/>
          <w:szCs w:val="24"/>
          <w:lang w:eastAsia="fr-FR" w:bidi="fr-FR"/>
        </w:rPr>
        <w:t xml:space="preserve"> le mot vient du latin « </w:t>
      </w:r>
      <w:proofErr w:type="spellStart"/>
      <w:r w:rsidRPr="00137777">
        <w:rPr>
          <w:rFonts w:asciiTheme="majorBidi" w:eastAsia="Calibri" w:hAnsiTheme="majorBidi" w:cstheme="majorBidi"/>
          <w:noProof w:val="0"/>
          <w:sz w:val="24"/>
          <w:szCs w:val="24"/>
          <w:lang w:eastAsia="fr-FR" w:bidi="fr-FR"/>
        </w:rPr>
        <w:t>florens</w:t>
      </w:r>
      <w:proofErr w:type="spellEnd"/>
      <w:r w:rsidRPr="00137777">
        <w:rPr>
          <w:rFonts w:asciiTheme="majorBidi" w:eastAsia="Calibri" w:hAnsiTheme="majorBidi" w:cstheme="majorBidi"/>
          <w:noProof w:val="0"/>
          <w:sz w:val="24"/>
          <w:szCs w:val="24"/>
          <w:lang w:eastAsia="fr-FR" w:bidi="fr-FR"/>
        </w:rPr>
        <w:t> »  signifiant « florissant, en fleur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Gérard :</w:t>
      </w:r>
      <w:r w:rsidRPr="00137777">
        <w:rPr>
          <w:rFonts w:asciiTheme="majorBidi" w:eastAsia="Calibri" w:hAnsiTheme="majorBidi" w:cstheme="majorBidi"/>
          <w:noProof w:val="0"/>
          <w:sz w:val="24"/>
          <w:szCs w:val="24"/>
          <w:lang w:eastAsia="fr-FR" w:bidi="fr-FR"/>
        </w:rPr>
        <w:t xml:space="preserve"> le mot vient du germanique, il est formé de « gari » signifiant « lance »  et de « hard » qui veut dire « dur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Henri :</w:t>
      </w:r>
      <w:r w:rsidRPr="00137777">
        <w:rPr>
          <w:rFonts w:asciiTheme="majorBidi" w:eastAsia="Calibri" w:hAnsiTheme="majorBidi" w:cstheme="majorBidi"/>
          <w:noProof w:val="0"/>
          <w:sz w:val="24"/>
          <w:szCs w:val="24"/>
          <w:lang w:eastAsia="fr-FR" w:bidi="fr-FR"/>
        </w:rPr>
        <w:t xml:space="preserve"> le mot vient du germanique « </w:t>
      </w:r>
      <w:proofErr w:type="spellStart"/>
      <w:r w:rsidRPr="00137777">
        <w:rPr>
          <w:rFonts w:asciiTheme="majorBidi" w:eastAsia="Calibri" w:hAnsiTheme="majorBidi" w:cstheme="majorBidi"/>
          <w:noProof w:val="0"/>
          <w:sz w:val="24"/>
          <w:szCs w:val="24"/>
          <w:lang w:eastAsia="fr-FR" w:bidi="fr-FR"/>
        </w:rPr>
        <w:t>heim</w:t>
      </w:r>
      <w:proofErr w:type="spellEnd"/>
      <w:r w:rsidRPr="00137777">
        <w:rPr>
          <w:rFonts w:asciiTheme="majorBidi" w:eastAsia="Calibri" w:hAnsiTheme="majorBidi" w:cstheme="majorBidi"/>
          <w:noProof w:val="0"/>
          <w:sz w:val="24"/>
          <w:szCs w:val="24"/>
          <w:lang w:eastAsia="fr-FR" w:bidi="fr-FR"/>
        </w:rPr>
        <w:t> » qui signifie « maison » et de  « </w:t>
      </w:r>
      <w:proofErr w:type="spellStart"/>
      <w:r w:rsidRPr="00137777">
        <w:rPr>
          <w:rFonts w:asciiTheme="majorBidi" w:eastAsia="Calibri" w:hAnsiTheme="majorBidi" w:cstheme="majorBidi"/>
          <w:noProof w:val="0"/>
          <w:sz w:val="24"/>
          <w:szCs w:val="24"/>
          <w:lang w:eastAsia="fr-FR" w:bidi="fr-FR"/>
        </w:rPr>
        <w:t>rik</w:t>
      </w:r>
      <w:proofErr w:type="spellEnd"/>
      <w:r w:rsidRPr="00137777">
        <w:rPr>
          <w:rFonts w:asciiTheme="majorBidi" w:eastAsia="Calibri" w:hAnsiTheme="majorBidi" w:cstheme="majorBidi"/>
          <w:noProof w:val="0"/>
          <w:sz w:val="24"/>
          <w:szCs w:val="24"/>
          <w:lang w:eastAsia="fr-FR" w:bidi="fr-FR"/>
        </w:rPr>
        <w:t> » qui veut dire « roi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Léon :</w:t>
      </w:r>
      <w:r w:rsidRPr="00137777">
        <w:rPr>
          <w:rFonts w:asciiTheme="majorBidi" w:eastAsia="Calibri" w:hAnsiTheme="majorBidi" w:cstheme="majorBidi"/>
          <w:noProof w:val="0"/>
          <w:sz w:val="24"/>
          <w:szCs w:val="24"/>
          <w:lang w:eastAsia="fr-FR" w:bidi="fr-FR"/>
        </w:rPr>
        <w:t xml:space="preserve"> du latin « </w:t>
      </w:r>
      <w:proofErr w:type="spellStart"/>
      <w:r w:rsidRPr="00137777">
        <w:rPr>
          <w:rFonts w:asciiTheme="majorBidi" w:eastAsia="Calibri" w:hAnsiTheme="majorBidi" w:cstheme="majorBidi"/>
          <w:noProof w:val="0"/>
          <w:sz w:val="24"/>
          <w:szCs w:val="24"/>
          <w:lang w:eastAsia="fr-FR" w:bidi="fr-FR"/>
        </w:rPr>
        <w:t>leo</w:t>
      </w:r>
      <w:proofErr w:type="spellEnd"/>
      <w:r w:rsidRPr="00137777">
        <w:rPr>
          <w:rFonts w:asciiTheme="majorBidi" w:eastAsia="Calibri" w:hAnsiTheme="majorBidi" w:cstheme="majorBidi"/>
          <w:noProof w:val="0"/>
          <w:sz w:val="24"/>
          <w:szCs w:val="24"/>
          <w:lang w:eastAsia="fr-FR" w:bidi="fr-FR"/>
        </w:rPr>
        <w:t> » qui signifie  « lion »</w:t>
      </w:r>
    </w:p>
    <w:p w:rsidR="00137777" w:rsidRPr="00137777" w:rsidRDefault="00137777" w:rsidP="00137777">
      <w:pPr>
        <w:widowControl w:val="0"/>
        <w:numPr>
          <w:ilvl w:val="1"/>
          <w:numId w:val="11"/>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Léonard :</w:t>
      </w:r>
      <w:r w:rsidRPr="00137777">
        <w:rPr>
          <w:rFonts w:asciiTheme="majorBidi" w:eastAsia="Calibri" w:hAnsiTheme="majorBidi" w:cstheme="majorBidi"/>
          <w:noProof w:val="0"/>
          <w:sz w:val="24"/>
          <w:szCs w:val="24"/>
          <w:lang w:eastAsia="fr-FR" w:bidi="fr-FR"/>
        </w:rPr>
        <w:t xml:space="preserve"> du latin « </w:t>
      </w:r>
      <w:proofErr w:type="spellStart"/>
      <w:r w:rsidRPr="00137777">
        <w:rPr>
          <w:rFonts w:asciiTheme="majorBidi" w:eastAsia="Calibri" w:hAnsiTheme="majorBidi" w:cstheme="majorBidi"/>
          <w:noProof w:val="0"/>
          <w:sz w:val="24"/>
          <w:szCs w:val="24"/>
          <w:lang w:eastAsia="fr-FR" w:bidi="fr-FR"/>
        </w:rPr>
        <w:t>leo</w:t>
      </w:r>
      <w:proofErr w:type="spellEnd"/>
      <w:r w:rsidRPr="00137777">
        <w:rPr>
          <w:rFonts w:asciiTheme="majorBidi" w:eastAsia="Calibri" w:hAnsiTheme="majorBidi" w:cstheme="majorBidi"/>
          <w:noProof w:val="0"/>
          <w:sz w:val="24"/>
          <w:szCs w:val="24"/>
          <w:lang w:eastAsia="fr-FR" w:bidi="fr-FR"/>
        </w:rPr>
        <w:t> » signifiant « lion » et du germanique « hard » qui veut dire « courageux »</w:t>
      </w:r>
      <w:r w:rsidRPr="00137777">
        <w:rPr>
          <w:rFonts w:asciiTheme="majorBidi" w:eastAsia="Calibri" w:hAnsiTheme="majorBidi" w:cstheme="majorBidi"/>
          <w:noProof w:val="0"/>
          <w:sz w:val="24"/>
          <w:szCs w:val="24"/>
          <w:vertAlign w:val="superscript"/>
          <w:lang w:eastAsia="fr-FR" w:bidi="fr-FR"/>
        </w:rPr>
        <w:footnoteReference w:id="10"/>
      </w:r>
    </w:p>
    <w:p w:rsidR="00137777" w:rsidRPr="00137777" w:rsidRDefault="00137777" w:rsidP="00137777">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p>
    <w:p w:rsidR="00137777" w:rsidRPr="00137777" w:rsidRDefault="00137777" w:rsidP="00137777">
      <w:pPr>
        <w:spacing w:line="360" w:lineRule="auto"/>
        <w:ind w:firstLine="567"/>
        <w:rPr>
          <w:rFonts w:asciiTheme="majorBidi" w:eastAsia="Calibri" w:hAnsiTheme="majorBidi" w:cstheme="majorBidi"/>
          <w:b/>
          <w:bCs/>
          <w:sz w:val="24"/>
          <w:szCs w:val="24"/>
        </w:rPr>
      </w:pPr>
      <w:r w:rsidRPr="00137777">
        <w:rPr>
          <w:rFonts w:asciiTheme="majorBidi" w:eastAsia="Calibri" w:hAnsiTheme="majorBidi" w:cstheme="majorBidi"/>
          <w:b/>
          <w:bCs/>
          <w:sz w:val="24"/>
          <w:szCs w:val="24"/>
          <w:u w:val="single"/>
        </w:rPr>
        <w:t>Exercice 02 :</w:t>
      </w:r>
      <w:r w:rsidRPr="00137777">
        <w:rPr>
          <w:rFonts w:asciiTheme="majorBidi" w:eastAsia="Calibri" w:hAnsiTheme="majorBidi" w:cstheme="majorBidi"/>
          <w:b/>
          <w:bCs/>
          <w:sz w:val="24"/>
          <w:szCs w:val="24"/>
        </w:rPr>
        <w:t xml:space="preserve"> </w:t>
      </w:r>
      <w:r w:rsidRPr="00137777">
        <w:rPr>
          <w:rFonts w:asciiTheme="majorBidi" w:eastAsia="Calibri" w:hAnsiTheme="majorBidi" w:cstheme="majorBidi"/>
          <w:sz w:val="24"/>
          <w:szCs w:val="24"/>
        </w:rPr>
        <w:t>Citez quelques surnoms employés en France.</w:t>
      </w:r>
      <w:r w:rsidRPr="00137777">
        <w:rPr>
          <w:rFonts w:asciiTheme="majorBidi" w:eastAsia="Calibri" w:hAnsiTheme="majorBidi" w:cstheme="majorBidi"/>
          <w:b/>
          <w:bCs/>
          <w:sz w:val="24"/>
          <w:szCs w:val="24"/>
        </w:rPr>
        <w:t xml:space="preserve">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b/>
          <w:bCs/>
          <w:noProof w:val="0"/>
          <w:sz w:val="24"/>
          <w:szCs w:val="24"/>
          <w:lang w:eastAsia="fr-FR" w:bidi="fr-FR"/>
        </w:rPr>
      </w:pPr>
      <w:r w:rsidRPr="00137777">
        <w:rPr>
          <w:rFonts w:asciiTheme="majorBidi" w:eastAsia="Calibri" w:hAnsiTheme="majorBidi" w:cstheme="majorBidi"/>
          <w:b/>
          <w:bCs/>
          <w:noProof w:val="0"/>
          <w:sz w:val="24"/>
          <w:szCs w:val="24"/>
          <w:lang w:eastAsia="fr-FR" w:bidi="fr-FR"/>
        </w:rPr>
        <w:t xml:space="preserve">Surnoms </w:t>
      </w:r>
    </w:p>
    <w:p w:rsidR="00137777" w:rsidRPr="00137777" w:rsidRDefault="00137777" w:rsidP="00137777">
      <w:pPr>
        <w:spacing w:line="360" w:lineRule="auto"/>
        <w:ind w:firstLine="567"/>
        <w:rPr>
          <w:rFonts w:asciiTheme="majorBidi" w:eastAsia="Calibri" w:hAnsiTheme="majorBidi" w:cstheme="majorBidi"/>
          <w:sz w:val="24"/>
          <w:szCs w:val="24"/>
        </w:rPr>
      </w:pPr>
      <w:r w:rsidRPr="00137777">
        <w:rPr>
          <w:rFonts w:asciiTheme="majorBidi" w:eastAsia="Calibri" w:hAnsiTheme="majorBidi" w:cstheme="majorBidi"/>
          <w:sz w:val="24"/>
          <w:szCs w:val="24"/>
        </w:rPr>
        <w:t>« Mon poussin, mon lapin, mon chat, mon loup, ma biche.</w:t>
      </w:r>
      <w:r w:rsidRPr="00137777">
        <w:rPr>
          <w:rFonts w:asciiTheme="majorBidi" w:hAnsiTheme="majorBidi" w:cstheme="majorBidi"/>
          <w:sz w:val="24"/>
          <w:szCs w:val="24"/>
        </w:rPr>
        <w:t xml:space="preserve"> </w:t>
      </w:r>
      <w:r w:rsidRPr="00137777">
        <w:rPr>
          <w:rFonts w:asciiTheme="majorBidi" w:eastAsia="Calibri" w:hAnsiTheme="majorBidi" w:cstheme="majorBidi"/>
          <w:sz w:val="24"/>
          <w:szCs w:val="24"/>
        </w:rPr>
        <w:t>Mon sucre d’orge, mon chou, ma truffe, ma guimauve, mon pain d’épice, mon bijou, mon trésor, mon diamant, ma perle, mon soleil</w:t>
      </w:r>
      <w:r w:rsidRPr="00137777">
        <w:rPr>
          <w:rFonts w:asciiTheme="majorBidi" w:hAnsiTheme="majorBidi" w:cstheme="majorBidi"/>
          <w:sz w:val="24"/>
          <w:szCs w:val="24"/>
        </w:rPr>
        <w:t xml:space="preserve"> </w:t>
      </w:r>
      <w:r w:rsidRPr="00137777">
        <w:rPr>
          <w:rFonts w:asciiTheme="majorBidi" w:eastAsia="Calibri" w:hAnsiTheme="majorBidi" w:cstheme="majorBidi"/>
          <w:sz w:val="24"/>
          <w:szCs w:val="24"/>
        </w:rPr>
        <w:t>Mon bébé, ma puce, mon doudou,…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Sœurette : sœur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Frérot : frère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 Jeannette : Jeanne</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 Louison : Louise</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 Steph : Stéphane</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 Ed : Édouard</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 Pépin « le Bref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 Berthe « au Grand Pied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Charles « le Téméraire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Philippe « le Hardi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Napoléon « le Petit »</w:t>
      </w:r>
      <w:r w:rsidRPr="00137777">
        <w:rPr>
          <w:rFonts w:asciiTheme="majorBidi" w:eastAsia="Calibri" w:hAnsiTheme="majorBidi" w:cstheme="majorBidi"/>
          <w:noProof w:val="0"/>
          <w:sz w:val="24"/>
          <w:szCs w:val="24"/>
          <w:vertAlign w:val="superscript"/>
          <w:lang w:eastAsia="fr-FR" w:bidi="fr-FR"/>
        </w:rPr>
        <w:footnoteReference w:id="11"/>
      </w:r>
    </w:p>
    <w:p w:rsidR="00137777" w:rsidRPr="00137777" w:rsidRDefault="00137777" w:rsidP="00137777">
      <w:pPr>
        <w:widowControl w:val="0"/>
        <w:autoSpaceDE w:val="0"/>
        <w:autoSpaceDN w:val="0"/>
        <w:spacing w:after="0" w:line="360" w:lineRule="auto"/>
        <w:ind w:firstLine="567"/>
        <w:rPr>
          <w:rFonts w:asciiTheme="majorBidi" w:eastAsia="Calibri" w:hAnsiTheme="majorBidi" w:cstheme="majorBidi"/>
          <w:noProof w:val="0"/>
          <w:sz w:val="24"/>
          <w:szCs w:val="24"/>
          <w:lang w:eastAsia="fr-FR" w:bidi="fr-FR"/>
        </w:rPr>
      </w:pP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r w:rsidRPr="00137777">
        <w:rPr>
          <w:rFonts w:asciiTheme="majorBidi" w:eastAsia="Calibri" w:hAnsiTheme="majorBidi" w:cstheme="majorBidi"/>
          <w:b/>
          <w:bCs/>
          <w:noProof w:val="0"/>
          <w:sz w:val="24"/>
          <w:szCs w:val="24"/>
          <w:u w:val="single"/>
        </w:rPr>
        <w:t>Exercice 03 :</w:t>
      </w:r>
      <w:r w:rsidRPr="00137777">
        <w:rPr>
          <w:rFonts w:asciiTheme="majorBidi" w:eastAsia="Calibri" w:hAnsiTheme="majorBidi" w:cstheme="majorBidi"/>
          <w:b/>
          <w:bCs/>
          <w:noProof w:val="0"/>
          <w:sz w:val="24"/>
          <w:szCs w:val="24"/>
        </w:rPr>
        <w:t xml:space="preserve"> </w:t>
      </w:r>
      <w:r w:rsidRPr="00137777">
        <w:rPr>
          <w:rFonts w:asciiTheme="majorBidi" w:eastAsia="Calibri" w:hAnsiTheme="majorBidi" w:cstheme="majorBidi"/>
          <w:noProof w:val="0"/>
          <w:sz w:val="24"/>
          <w:szCs w:val="24"/>
        </w:rPr>
        <w:t>Citez quelques  théophores, donnez leur sens et leur origine.</w:t>
      </w:r>
      <w:r w:rsidRPr="00137777">
        <w:rPr>
          <w:rFonts w:asciiTheme="majorBidi" w:eastAsia="Calibri" w:hAnsiTheme="majorBidi" w:cstheme="majorBidi"/>
          <w:b/>
          <w:bCs/>
          <w:noProof w:val="0"/>
          <w:sz w:val="24"/>
          <w:szCs w:val="24"/>
        </w:rPr>
        <w:t xml:space="preserve"> </w:t>
      </w: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r w:rsidRPr="00137777">
        <w:rPr>
          <w:rFonts w:asciiTheme="majorBidi" w:eastAsia="Calibri" w:hAnsiTheme="majorBidi" w:cstheme="majorBidi"/>
          <w:b/>
          <w:bCs/>
          <w:noProof w:val="0"/>
          <w:sz w:val="24"/>
          <w:szCs w:val="24"/>
        </w:rPr>
        <w:lastRenderedPageBreak/>
        <w:t xml:space="preserve">Egypte antique  </w:t>
      </w: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 xml:space="preserve">- </w:t>
      </w:r>
      <w:r w:rsidRPr="00137777">
        <w:rPr>
          <w:rFonts w:asciiTheme="majorBidi" w:eastAsia="Calibri" w:hAnsiTheme="majorBidi" w:cstheme="majorBidi"/>
          <w:b/>
          <w:bCs/>
          <w:noProof w:val="0"/>
          <w:sz w:val="24"/>
          <w:szCs w:val="24"/>
        </w:rPr>
        <w:t>Thoutmès</w:t>
      </w:r>
      <w:r w:rsidRPr="00137777">
        <w:rPr>
          <w:rFonts w:asciiTheme="majorBidi" w:eastAsia="Calibri" w:hAnsiTheme="majorBidi" w:cstheme="majorBidi"/>
          <w:noProof w:val="0"/>
          <w:sz w:val="24"/>
          <w:szCs w:val="24"/>
        </w:rPr>
        <w:t xml:space="preserve"> (de l’égyptien ancien </w:t>
      </w:r>
      <w:proofErr w:type="spellStart"/>
      <w:r w:rsidRPr="00137777">
        <w:rPr>
          <w:rFonts w:asciiTheme="majorBidi" w:eastAsia="Calibri" w:hAnsiTheme="majorBidi" w:cstheme="majorBidi"/>
          <w:noProof w:val="0"/>
          <w:sz w:val="24"/>
          <w:szCs w:val="24"/>
        </w:rPr>
        <w:t>Djehoutymes</w:t>
      </w:r>
      <w:proofErr w:type="spellEnd"/>
      <w:r w:rsidRPr="00137777">
        <w:rPr>
          <w:rFonts w:asciiTheme="majorBidi" w:eastAsia="Calibri" w:hAnsiTheme="majorBidi" w:cstheme="majorBidi"/>
          <w:noProof w:val="0"/>
          <w:sz w:val="24"/>
          <w:szCs w:val="24"/>
        </w:rPr>
        <w:t xml:space="preserve"> signifiant « Thot l'a engendré »</w:t>
      </w: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 xml:space="preserve">- </w:t>
      </w:r>
      <w:r w:rsidRPr="00137777">
        <w:rPr>
          <w:rFonts w:asciiTheme="majorBidi" w:eastAsia="Calibri" w:hAnsiTheme="majorBidi" w:cstheme="majorBidi"/>
          <w:b/>
          <w:bCs/>
          <w:noProof w:val="0"/>
          <w:sz w:val="24"/>
          <w:szCs w:val="24"/>
        </w:rPr>
        <w:t>Ramsès</w:t>
      </w:r>
      <w:r w:rsidRPr="00137777">
        <w:rPr>
          <w:rFonts w:asciiTheme="majorBidi" w:eastAsia="Calibri" w:hAnsiTheme="majorBidi" w:cstheme="majorBidi"/>
          <w:noProof w:val="0"/>
          <w:sz w:val="24"/>
          <w:szCs w:val="24"/>
        </w:rPr>
        <w:t xml:space="preserve"> (« Râ l'a engendré »)</w:t>
      </w: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 xml:space="preserve">-  </w:t>
      </w:r>
      <w:proofErr w:type="spellStart"/>
      <w:r w:rsidRPr="00137777">
        <w:rPr>
          <w:rFonts w:asciiTheme="majorBidi" w:eastAsia="Calibri" w:hAnsiTheme="majorBidi" w:cstheme="majorBidi"/>
          <w:b/>
          <w:bCs/>
          <w:noProof w:val="0"/>
          <w:sz w:val="24"/>
          <w:szCs w:val="24"/>
        </w:rPr>
        <w:t>Mentouhotep</w:t>
      </w:r>
      <w:proofErr w:type="spellEnd"/>
      <w:r w:rsidRPr="00137777">
        <w:rPr>
          <w:rFonts w:asciiTheme="majorBidi" w:eastAsia="Calibri" w:hAnsiTheme="majorBidi" w:cstheme="majorBidi"/>
          <w:noProof w:val="0"/>
          <w:sz w:val="24"/>
          <w:szCs w:val="24"/>
        </w:rPr>
        <w:t xml:space="preserve"> (« </w:t>
      </w:r>
      <w:proofErr w:type="spellStart"/>
      <w:r w:rsidRPr="00137777">
        <w:rPr>
          <w:rFonts w:asciiTheme="majorBidi" w:eastAsia="Calibri" w:hAnsiTheme="majorBidi" w:cstheme="majorBidi"/>
          <w:noProof w:val="0"/>
          <w:sz w:val="24"/>
          <w:szCs w:val="24"/>
        </w:rPr>
        <w:t>Mentou</w:t>
      </w:r>
      <w:proofErr w:type="spellEnd"/>
      <w:r w:rsidRPr="00137777">
        <w:rPr>
          <w:rFonts w:asciiTheme="majorBidi" w:eastAsia="Calibri" w:hAnsiTheme="majorBidi" w:cstheme="majorBidi"/>
          <w:noProof w:val="0"/>
          <w:sz w:val="24"/>
          <w:szCs w:val="24"/>
        </w:rPr>
        <w:t xml:space="preserve"> est satisfait »)</w:t>
      </w: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 xml:space="preserve">-  </w:t>
      </w:r>
      <w:proofErr w:type="spellStart"/>
      <w:r w:rsidRPr="00137777">
        <w:rPr>
          <w:rFonts w:asciiTheme="majorBidi" w:eastAsia="Calibri" w:hAnsiTheme="majorBidi" w:cstheme="majorBidi"/>
          <w:b/>
          <w:bCs/>
          <w:noProof w:val="0"/>
          <w:sz w:val="24"/>
          <w:szCs w:val="24"/>
        </w:rPr>
        <w:t>Amenhotep</w:t>
      </w:r>
      <w:proofErr w:type="spellEnd"/>
      <w:r w:rsidRPr="00137777">
        <w:rPr>
          <w:rFonts w:asciiTheme="majorBidi" w:eastAsia="Calibri" w:hAnsiTheme="majorBidi" w:cstheme="majorBidi"/>
          <w:b/>
          <w:bCs/>
          <w:noProof w:val="0"/>
          <w:sz w:val="24"/>
          <w:szCs w:val="24"/>
        </w:rPr>
        <w:t xml:space="preserve"> </w:t>
      </w:r>
      <w:r w:rsidRPr="00137777">
        <w:rPr>
          <w:rFonts w:asciiTheme="majorBidi" w:eastAsia="Calibri" w:hAnsiTheme="majorBidi" w:cstheme="majorBidi"/>
          <w:noProof w:val="0"/>
          <w:sz w:val="24"/>
          <w:szCs w:val="24"/>
        </w:rPr>
        <w:t xml:space="preserve">(en égyptien ancien </w:t>
      </w:r>
      <w:proofErr w:type="spellStart"/>
      <w:r w:rsidRPr="00137777">
        <w:rPr>
          <w:rFonts w:asciiTheme="majorBidi" w:eastAsia="Calibri" w:hAnsiTheme="majorBidi" w:cstheme="majorBidi"/>
          <w:noProof w:val="0"/>
          <w:sz w:val="24"/>
          <w:szCs w:val="24"/>
        </w:rPr>
        <w:t>Amāna-Ḥātpa</w:t>
      </w:r>
      <w:proofErr w:type="spellEnd"/>
      <w:r w:rsidRPr="00137777">
        <w:rPr>
          <w:rFonts w:asciiTheme="majorBidi" w:eastAsia="Calibri" w:hAnsiTheme="majorBidi" w:cstheme="majorBidi"/>
          <w:noProof w:val="0"/>
          <w:sz w:val="24"/>
          <w:szCs w:val="24"/>
        </w:rPr>
        <w:t>, « Amon est satisfait »)</w:t>
      </w: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 xml:space="preserve">- </w:t>
      </w:r>
      <w:proofErr w:type="spellStart"/>
      <w:r w:rsidRPr="00137777">
        <w:rPr>
          <w:rFonts w:asciiTheme="majorBidi" w:eastAsia="Calibri" w:hAnsiTheme="majorBidi" w:cstheme="majorBidi"/>
          <w:b/>
          <w:bCs/>
          <w:noProof w:val="0"/>
          <w:sz w:val="24"/>
          <w:szCs w:val="24"/>
        </w:rPr>
        <w:t>Toutânkhamon</w:t>
      </w:r>
      <w:proofErr w:type="spellEnd"/>
      <w:r w:rsidRPr="00137777">
        <w:rPr>
          <w:rFonts w:asciiTheme="majorBidi" w:eastAsia="Calibri" w:hAnsiTheme="majorBidi" w:cstheme="majorBidi"/>
          <w:noProof w:val="0"/>
          <w:sz w:val="24"/>
          <w:szCs w:val="24"/>
        </w:rPr>
        <w:t xml:space="preserve"> (« image vivante d'Amon ») ou encore Akhenaton (« serviteur d'Aton » </w:t>
      </w: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r w:rsidRPr="00137777">
        <w:rPr>
          <w:rFonts w:asciiTheme="majorBidi" w:eastAsia="Calibri" w:hAnsiTheme="majorBidi" w:cstheme="majorBidi"/>
          <w:b/>
          <w:bCs/>
          <w:noProof w:val="0"/>
          <w:sz w:val="24"/>
          <w:szCs w:val="24"/>
        </w:rPr>
        <w:t xml:space="preserve">Juifs </w:t>
      </w: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Chez les Juifs, les noms qui commencent ou se terminent par  les  segments vocaliques suivants </w:t>
      </w:r>
      <w:proofErr w:type="gramStart"/>
      <w:r w:rsidRPr="00137777">
        <w:rPr>
          <w:rFonts w:asciiTheme="majorBidi" w:eastAsia="Calibri" w:hAnsiTheme="majorBidi" w:cstheme="majorBidi"/>
          <w:noProof w:val="0"/>
          <w:sz w:val="24"/>
          <w:szCs w:val="24"/>
        </w:rPr>
        <w:t>: :</w:t>
      </w:r>
      <w:proofErr w:type="gramEnd"/>
      <w:r w:rsidRPr="00137777">
        <w:rPr>
          <w:rFonts w:asciiTheme="majorBidi" w:eastAsia="Calibri" w:hAnsiTheme="majorBidi" w:cstheme="majorBidi"/>
          <w:noProof w:val="0"/>
          <w:sz w:val="24"/>
          <w:szCs w:val="24"/>
        </w:rPr>
        <w:t xml:space="preserve"> « Jo-, </w:t>
      </w:r>
      <w:proofErr w:type="spellStart"/>
      <w:r w:rsidRPr="00137777">
        <w:rPr>
          <w:rFonts w:asciiTheme="majorBidi" w:eastAsia="Calibri" w:hAnsiTheme="majorBidi" w:cstheme="majorBidi"/>
          <w:noProof w:val="0"/>
          <w:sz w:val="24"/>
          <w:szCs w:val="24"/>
        </w:rPr>
        <w:t>Ja</w:t>
      </w:r>
      <w:proofErr w:type="spellEnd"/>
      <w:r w:rsidRPr="00137777">
        <w:rPr>
          <w:rFonts w:asciiTheme="majorBidi" w:eastAsia="Calibri" w:hAnsiTheme="majorBidi" w:cstheme="majorBidi"/>
          <w:noProof w:val="0"/>
          <w:sz w:val="24"/>
          <w:szCs w:val="24"/>
        </w:rPr>
        <w:t xml:space="preserve">-, </w:t>
      </w:r>
      <w:proofErr w:type="spellStart"/>
      <w:r w:rsidRPr="00137777">
        <w:rPr>
          <w:rFonts w:asciiTheme="majorBidi" w:eastAsia="Calibri" w:hAnsiTheme="majorBidi" w:cstheme="majorBidi"/>
          <w:noProof w:val="0"/>
          <w:sz w:val="24"/>
          <w:szCs w:val="24"/>
        </w:rPr>
        <w:t>Yo</w:t>
      </w:r>
      <w:proofErr w:type="spellEnd"/>
      <w:r w:rsidRPr="00137777">
        <w:rPr>
          <w:rFonts w:asciiTheme="majorBidi" w:eastAsia="Calibri" w:hAnsiTheme="majorBidi" w:cstheme="majorBidi"/>
          <w:noProof w:val="0"/>
          <w:sz w:val="24"/>
          <w:szCs w:val="24"/>
        </w:rPr>
        <w:t xml:space="preserve">-, Ya » - (le yod de YHWH) ou bien par El- (Elohim) sont destinés soit à louer soit à prier le Seigneur. </w:t>
      </w: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r w:rsidRPr="00137777">
        <w:rPr>
          <w:rFonts w:asciiTheme="majorBidi" w:eastAsia="Calibri" w:hAnsiTheme="majorBidi" w:cstheme="majorBidi"/>
          <w:b/>
          <w:bCs/>
          <w:noProof w:val="0"/>
          <w:sz w:val="24"/>
          <w:szCs w:val="24"/>
        </w:rPr>
        <w:t>Exemples</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 Nathanaël »,</w:t>
      </w:r>
      <w:r w:rsidRPr="00137777">
        <w:rPr>
          <w:rFonts w:asciiTheme="majorBidi" w:eastAsia="Calibri" w:hAnsiTheme="majorBidi" w:cstheme="majorBidi"/>
          <w:noProof w:val="0"/>
          <w:sz w:val="24"/>
          <w:szCs w:val="24"/>
          <w:lang w:eastAsia="fr-FR" w:bidi="fr-FR"/>
        </w:rPr>
        <w:t xml:space="preserve">  qui réunit le radical  verbal trilittère [N-T-N] qui veut dire (« donner ») et le nom « El » qui signifie « Dieu ».  </w:t>
      </w:r>
      <w:r w:rsidRPr="00137777">
        <w:rPr>
          <w:rFonts w:asciiTheme="majorBidi" w:eastAsia="Calibri" w:hAnsiTheme="majorBidi" w:cstheme="majorBidi"/>
          <w:b/>
          <w:bCs/>
          <w:noProof w:val="0"/>
          <w:sz w:val="24"/>
          <w:szCs w:val="24"/>
          <w:lang w:eastAsia="fr-FR" w:bidi="fr-FR"/>
        </w:rPr>
        <w:t>Nathanaël</w:t>
      </w:r>
      <w:r w:rsidRPr="00137777">
        <w:rPr>
          <w:rFonts w:asciiTheme="majorBidi" w:eastAsia="Calibri" w:hAnsiTheme="majorBidi" w:cstheme="majorBidi"/>
          <w:noProof w:val="0"/>
          <w:sz w:val="24"/>
          <w:szCs w:val="24"/>
          <w:lang w:eastAsia="fr-FR" w:bidi="fr-FR"/>
        </w:rPr>
        <w:t xml:space="preserve"> veut dire littéralement  « don de Dieu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 </w:t>
      </w:r>
      <w:proofErr w:type="spellStart"/>
      <w:r w:rsidRPr="00137777">
        <w:rPr>
          <w:rFonts w:asciiTheme="majorBidi" w:eastAsia="Calibri" w:hAnsiTheme="majorBidi" w:cstheme="majorBidi"/>
          <w:b/>
          <w:bCs/>
          <w:noProof w:val="0"/>
          <w:sz w:val="24"/>
          <w:szCs w:val="24"/>
          <w:lang w:eastAsia="fr-FR" w:bidi="fr-FR"/>
        </w:rPr>
        <w:t>Mikhaël</w:t>
      </w:r>
      <w:proofErr w:type="spellEnd"/>
      <w:r w:rsidRPr="00137777">
        <w:rPr>
          <w:rFonts w:asciiTheme="majorBidi" w:eastAsia="Calibri" w:hAnsiTheme="majorBidi" w:cstheme="majorBidi"/>
          <w:b/>
          <w:bCs/>
          <w:noProof w:val="0"/>
          <w:sz w:val="24"/>
          <w:szCs w:val="24"/>
          <w:lang w:eastAsia="fr-FR" w:bidi="fr-FR"/>
        </w:rPr>
        <w:t> »</w:t>
      </w:r>
      <w:r w:rsidRPr="00137777">
        <w:rPr>
          <w:rFonts w:asciiTheme="majorBidi" w:eastAsia="Calibri" w:hAnsiTheme="majorBidi" w:cstheme="majorBidi"/>
          <w:noProof w:val="0"/>
          <w:sz w:val="24"/>
          <w:szCs w:val="24"/>
          <w:lang w:eastAsia="fr-FR" w:bidi="fr-FR"/>
        </w:rPr>
        <w:t xml:space="preserve"> signifie  « qui [est] comme Dieu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b/>
          <w:bCs/>
          <w:noProof w:val="0"/>
          <w:sz w:val="24"/>
          <w:szCs w:val="24"/>
          <w:lang w:eastAsia="fr-FR" w:bidi="fr-FR"/>
        </w:rPr>
        <w:t xml:space="preserve"> « Emmanuel »,</w:t>
      </w:r>
      <w:r w:rsidRPr="00137777">
        <w:rPr>
          <w:rFonts w:asciiTheme="majorBidi" w:eastAsia="Calibri" w:hAnsiTheme="majorBidi" w:cstheme="majorBidi"/>
          <w:noProof w:val="0"/>
          <w:sz w:val="24"/>
          <w:szCs w:val="24"/>
          <w:lang w:eastAsia="fr-FR" w:bidi="fr-FR"/>
        </w:rPr>
        <w:t xml:space="preserve"> il vient de l’hébreu « </w:t>
      </w:r>
      <w:proofErr w:type="spellStart"/>
      <w:r w:rsidRPr="00137777">
        <w:rPr>
          <w:rFonts w:asciiTheme="majorBidi" w:eastAsia="Calibri" w:hAnsiTheme="majorBidi" w:cstheme="majorBidi"/>
          <w:noProof w:val="0"/>
          <w:sz w:val="24"/>
          <w:szCs w:val="24"/>
          <w:lang w:eastAsia="fr-FR" w:bidi="fr-FR"/>
        </w:rPr>
        <w:t>immânou</w:t>
      </w:r>
      <w:proofErr w:type="spellEnd"/>
      <w:r w:rsidRPr="00137777">
        <w:rPr>
          <w:rFonts w:asciiTheme="majorBidi" w:eastAsia="Calibri" w:hAnsiTheme="majorBidi" w:cstheme="majorBidi"/>
          <w:noProof w:val="0"/>
          <w:sz w:val="24"/>
          <w:szCs w:val="24"/>
          <w:lang w:eastAsia="fr-FR" w:bidi="fr-FR"/>
        </w:rPr>
        <w:t xml:space="preserve"> » signifiant « avec nous » et de « El » qui veut dire Dieu. </w:t>
      </w:r>
      <w:r w:rsidRPr="00137777">
        <w:rPr>
          <w:rFonts w:asciiTheme="majorBidi" w:eastAsia="Calibri" w:hAnsiTheme="majorBidi" w:cstheme="majorBidi"/>
          <w:b/>
          <w:bCs/>
          <w:noProof w:val="0"/>
          <w:sz w:val="24"/>
          <w:szCs w:val="24"/>
          <w:lang w:eastAsia="fr-FR" w:bidi="fr-FR"/>
        </w:rPr>
        <w:t xml:space="preserve">Emmanuel </w:t>
      </w:r>
      <w:r w:rsidRPr="00137777">
        <w:rPr>
          <w:rFonts w:asciiTheme="majorBidi" w:eastAsia="Calibri" w:hAnsiTheme="majorBidi" w:cstheme="majorBidi"/>
          <w:noProof w:val="0"/>
          <w:sz w:val="24"/>
          <w:szCs w:val="24"/>
          <w:lang w:eastAsia="fr-FR" w:bidi="fr-FR"/>
        </w:rPr>
        <w:t>veut dire « Dieu avec nous »,</w:t>
      </w:r>
    </w:p>
    <w:p w:rsidR="00137777" w:rsidRPr="00137777" w:rsidRDefault="00137777" w:rsidP="00137777">
      <w:pPr>
        <w:spacing w:line="360" w:lineRule="auto"/>
        <w:ind w:firstLine="567"/>
        <w:rPr>
          <w:rFonts w:asciiTheme="majorBidi" w:hAnsiTheme="majorBidi" w:cstheme="majorBidi"/>
          <w:b/>
          <w:bCs/>
          <w:color w:val="202122"/>
          <w:sz w:val="24"/>
          <w:szCs w:val="24"/>
          <w:shd w:val="clear" w:color="auto" w:fill="FFFFFF"/>
        </w:rPr>
      </w:pPr>
      <w:r w:rsidRPr="00137777">
        <w:rPr>
          <w:rFonts w:asciiTheme="majorBidi" w:hAnsiTheme="majorBidi" w:cstheme="majorBidi"/>
          <w:b/>
          <w:bCs/>
          <w:color w:val="202122"/>
          <w:sz w:val="24"/>
          <w:szCs w:val="24"/>
          <w:shd w:val="clear" w:color="auto" w:fill="FFFFFF"/>
        </w:rPr>
        <w:t xml:space="preserve">Grèce antique </w:t>
      </w:r>
    </w:p>
    <w:p w:rsidR="00137777" w:rsidRPr="00137777" w:rsidRDefault="00137777" w:rsidP="00137777">
      <w:pPr>
        <w:spacing w:line="360" w:lineRule="auto"/>
        <w:ind w:firstLine="567"/>
        <w:rPr>
          <w:rFonts w:asciiTheme="majorBidi" w:hAnsiTheme="majorBidi" w:cstheme="majorBidi"/>
          <w:color w:val="202122"/>
          <w:sz w:val="24"/>
          <w:szCs w:val="24"/>
          <w:shd w:val="clear" w:color="auto" w:fill="FFFFFF"/>
        </w:rPr>
      </w:pPr>
      <w:r w:rsidRPr="00137777">
        <w:rPr>
          <w:rFonts w:asciiTheme="majorBidi" w:hAnsiTheme="majorBidi" w:cstheme="majorBidi"/>
          <w:color w:val="202122"/>
          <w:sz w:val="24"/>
          <w:szCs w:val="24"/>
          <w:shd w:val="clear" w:color="auto" w:fill="FFFFFF"/>
        </w:rPr>
        <w:t xml:space="preserve">En Grèce antique, plusieurs anthroponymes sont formé à partir d’un nom d’une divinité attestant ainsi que telle dieu est adoré dans la ville.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shd w:val="clear" w:color="auto" w:fill="FFFFFF"/>
          <w:lang w:eastAsia="fr-FR" w:bidi="fr-FR"/>
        </w:rPr>
      </w:pPr>
      <w:proofErr w:type="spellStart"/>
      <w:r w:rsidRPr="00137777">
        <w:rPr>
          <w:rFonts w:asciiTheme="majorBidi" w:eastAsia="Times New Roman" w:hAnsiTheme="majorBidi" w:cstheme="majorBidi"/>
          <w:noProof w:val="0"/>
          <w:sz w:val="24"/>
          <w:szCs w:val="24"/>
          <w:shd w:val="clear" w:color="auto" w:fill="FFFFFF"/>
          <w:lang w:eastAsia="fr-FR" w:bidi="fr-FR"/>
        </w:rPr>
        <w:t>Apollodôros</w:t>
      </w:r>
      <w:proofErr w:type="spellEnd"/>
      <w:r w:rsidRPr="00137777">
        <w:rPr>
          <w:rFonts w:asciiTheme="majorBidi" w:eastAsia="Times New Roman" w:hAnsiTheme="majorBidi" w:cstheme="majorBidi"/>
          <w:noProof w:val="0"/>
          <w:sz w:val="24"/>
          <w:szCs w:val="24"/>
          <w:shd w:val="clear" w:color="auto" w:fill="FFFFFF"/>
          <w:lang w:eastAsia="fr-FR" w:bidi="fr-FR"/>
        </w:rPr>
        <w:t xml:space="preserve"> « don d'Apollon », </w:t>
      </w:r>
      <w:proofErr w:type="spellStart"/>
      <w:r w:rsidRPr="00137777">
        <w:rPr>
          <w:rFonts w:asciiTheme="majorBidi" w:eastAsia="Times New Roman" w:hAnsiTheme="majorBidi" w:cstheme="majorBidi"/>
          <w:noProof w:val="0"/>
          <w:sz w:val="24"/>
          <w:szCs w:val="24"/>
          <w:shd w:val="clear" w:color="auto" w:fill="FFFFFF"/>
          <w:lang w:eastAsia="fr-FR" w:bidi="fr-FR"/>
        </w:rPr>
        <w:t>Apollônios</w:t>
      </w:r>
      <w:proofErr w:type="spellEnd"/>
      <w:r w:rsidRPr="00137777">
        <w:rPr>
          <w:rFonts w:asciiTheme="majorBidi" w:eastAsia="Times New Roman" w:hAnsiTheme="majorBidi" w:cstheme="majorBidi"/>
          <w:noProof w:val="0"/>
          <w:sz w:val="24"/>
          <w:szCs w:val="24"/>
          <w:shd w:val="clear" w:color="auto" w:fill="FFFFFF"/>
          <w:lang w:eastAsia="fr-FR" w:bidi="fr-FR"/>
        </w:rPr>
        <w:t xml:space="preserve"> « celui d'Apollon », </w:t>
      </w:r>
      <w:proofErr w:type="spellStart"/>
      <w:r w:rsidRPr="00137777">
        <w:rPr>
          <w:rFonts w:asciiTheme="majorBidi" w:eastAsia="Times New Roman" w:hAnsiTheme="majorBidi" w:cstheme="majorBidi"/>
          <w:noProof w:val="0"/>
          <w:sz w:val="24"/>
          <w:szCs w:val="24"/>
          <w:shd w:val="clear" w:color="auto" w:fill="FFFFFF"/>
          <w:lang w:eastAsia="fr-FR" w:bidi="fr-FR"/>
        </w:rPr>
        <w:t>Apollinaris</w:t>
      </w:r>
      <w:proofErr w:type="spellEnd"/>
      <w:r w:rsidRPr="00137777">
        <w:rPr>
          <w:rFonts w:asciiTheme="majorBidi" w:eastAsia="Times New Roman" w:hAnsiTheme="majorBidi" w:cstheme="majorBidi"/>
          <w:noProof w:val="0"/>
          <w:sz w:val="24"/>
          <w:szCs w:val="24"/>
          <w:shd w:val="clear" w:color="auto" w:fill="FFFFFF"/>
          <w:lang w:eastAsia="fr-FR" w:bidi="fr-FR"/>
        </w:rPr>
        <w:t xml:space="preserve">, </w:t>
      </w:r>
      <w:proofErr w:type="spellStart"/>
      <w:r w:rsidRPr="00137777">
        <w:rPr>
          <w:rFonts w:asciiTheme="majorBidi" w:eastAsia="Times New Roman" w:hAnsiTheme="majorBidi" w:cstheme="majorBidi"/>
          <w:noProof w:val="0"/>
          <w:sz w:val="24"/>
          <w:szCs w:val="24"/>
          <w:shd w:val="clear" w:color="auto" w:fill="FFFFFF"/>
          <w:lang w:eastAsia="fr-FR" w:bidi="fr-FR"/>
        </w:rPr>
        <w:t>Apollas</w:t>
      </w:r>
      <w:proofErr w:type="spellEnd"/>
      <w:r w:rsidRPr="00137777">
        <w:rPr>
          <w:rFonts w:asciiTheme="majorBidi" w:eastAsia="Times New Roman" w:hAnsiTheme="majorBidi" w:cstheme="majorBidi"/>
          <w:noProof w:val="0"/>
          <w:sz w:val="24"/>
          <w:szCs w:val="24"/>
          <w:shd w:val="clear" w:color="auto" w:fill="FFFFFF"/>
          <w:lang w:eastAsia="fr-FR" w:bidi="fr-FR"/>
        </w:rPr>
        <w:t>…)</w:t>
      </w:r>
    </w:p>
    <w:p w:rsidR="00137777" w:rsidRPr="00137777" w:rsidRDefault="00137777" w:rsidP="00137777">
      <w:pPr>
        <w:widowControl w:val="0"/>
        <w:autoSpaceDE w:val="0"/>
        <w:autoSpaceDN w:val="0"/>
        <w:spacing w:after="0" w:line="360" w:lineRule="auto"/>
        <w:ind w:firstLine="567"/>
        <w:rPr>
          <w:rFonts w:asciiTheme="majorBidi" w:eastAsia="Times New Roman" w:hAnsiTheme="majorBidi" w:cstheme="majorBidi"/>
          <w:noProof w:val="0"/>
          <w:sz w:val="24"/>
          <w:szCs w:val="24"/>
          <w:shd w:val="clear" w:color="auto" w:fill="FFFFFF"/>
          <w:lang w:eastAsia="fr-FR" w:bidi="fr-FR"/>
        </w:rPr>
      </w:pPr>
      <w:r w:rsidRPr="00137777">
        <w:rPr>
          <w:rFonts w:asciiTheme="majorBidi" w:eastAsia="Times New Roman" w:hAnsiTheme="majorBidi" w:cstheme="majorBidi"/>
          <w:noProof w:val="0"/>
          <w:sz w:val="24"/>
          <w:szCs w:val="24"/>
          <w:shd w:val="clear" w:color="auto" w:fill="FFFFFF"/>
          <w:lang w:eastAsia="fr-FR" w:bidi="fr-FR"/>
        </w:rPr>
        <w:t xml:space="preserve">                 Apollon</w:t>
      </w:r>
      <w:r w:rsidRPr="00137777">
        <w:rPr>
          <w:rFonts w:asciiTheme="majorBidi" w:eastAsia="Times New Roman" w:hAnsiTheme="majorBidi" w:cstheme="majorBidi"/>
          <w:noProof w:val="0"/>
          <w:sz w:val="24"/>
          <w:szCs w:val="24"/>
          <w:shd w:val="clear" w:color="auto" w:fill="FFFFFF"/>
          <w:vertAlign w:val="superscript"/>
          <w:lang w:eastAsia="fr-FR" w:bidi="fr-FR"/>
        </w:rPr>
        <w:footnoteReference w:id="12"/>
      </w:r>
      <w:r w:rsidRPr="00137777">
        <w:rPr>
          <w:rFonts w:asciiTheme="majorBidi" w:eastAsia="Times New Roman" w:hAnsiTheme="majorBidi" w:cstheme="majorBidi"/>
          <w:sz w:val="24"/>
          <w:szCs w:val="24"/>
          <w:lang w:eastAsia="fr-FR"/>
        </w:rPr>
        <w:t xml:space="preserve"> </w:t>
      </w:r>
      <w:r w:rsidRPr="00137777">
        <w:rPr>
          <w:rFonts w:asciiTheme="majorBidi" w:eastAsia="Times New Roman" w:hAnsiTheme="majorBidi" w:cstheme="majorBidi"/>
          <w:sz w:val="24"/>
          <w:szCs w:val="24"/>
          <w:lang w:eastAsia="fr-FR"/>
        </w:rPr>
        <mc:AlternateContent>
          <mc:Choice Requires="wps">
            <w:drawing>
              <wp:anchor distT="0" distB="0" distL="114300" distR="114300" simplePos="0" relativeHeight="251661312" behindDoc="0" locked="0" layoutInCell="1" allowOverlap="1" wp14:anchorId="014827F2" wp14:editId="483115F4">
                <wp:simplePos x="0" y="0"/>
                <wp:positionH relativeFrom="column">
                  <wp:posOffset>438150</wp:posOffset>
                </wp:positionH>
                <wp:positionV relativeFrom="paragraph">
                  <wp:posOffset>101600</wp:posOffset>
                </wp:positionV>
                <wp:extent cx="429260" cy="0"/>
                <wp:effectExtent l="0" t="76200" r="27940" b="114300"/>
                <wp:wrapNone/>
                <wp:docPr id="3" name="Connecteur droit avec flèche 3"/>
                <wp:cNvGraphicFramePr/>
                <a:graphic xmlns:a="http://schemas.openxmlformats.org/drawingml/2006/main">
                  <a:graphicData uri="http://schemas.microsoft.com/office/word/2010/wordprocessingShape">
                    <wps:wsp>
                      <wps:cNvCnPr/>
                      <wps:spPr>
                        <a:xfrm>
                          <a:off x="0" y="0"/>
                          <a:ext cx="4292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34.5pt;margin-top:8pt;width:33.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" strokecolor="#4a7ebb">
                <v:stroke endarrow="open"/>
              </v:shape>
            </w:pict>
          </mc:Fallback>
        </mc:AlternateContent>
      </w:r>
      <w:r w:rsidRPr="00137777">
        <w:rPr>
          <w:rFonts w:asciiTheme="majorBidi" w:eastAsia="Times New Roman" w:hAnsiTheme="majorBidi" w:cstheme="majorBidi"/>
          <w:sz w:val="24"/>
          <w:szCs w:val="24"/>
          <w:lang w:eastAsia="fr-FR"/>
        </w:rPr>
        <w:t xml:space="preserve">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shd w:val="clear" w:color="auto" w:fill="FFFFFF"/>
          <w:lang w:eastAsia="fr-FR" w:bidi="fr-FR"/>
        </w:rPr>
      </w:pPr>
      <w:r w:rsidRPr="00137777">
        <w:rPr>
          <w:rFonts w:asciiTheme="majorBidi" w:eastAsia="Times New Roman" w:hAnsiTheme="majorBidi" w:cstheme="majorBidi"/>
          <w:sz w:val="24"/>
          <w:szCs w:val="24"/>
          <w:lang w:eastAsia="fr-FR"/>
        </w:rPr>
        <mc:AlternateContent>
          <mc:Choice Requires="wps">
            <w:drawing>
              <wp:anchor distT="0" distB="0" distL="114300" distR="114300" simplePos="0" relativeHeight="251660288" behindDoc="0" locked="0" layoutInCell="1" allowOverlap="1" wp14:anchorId="08A8D21C" wp14:editId="4F91405B">
                <wp:simplePos x="0" y="0"/>
                <wp:positionH relativeFrom="column">
                  <wp:posOffset>2177995</wp:posOffset>
                </wp:positionH>
                <wp:positionV relativeFrom="paragraph">
                  <wp:posOffset>137160</wp:posOffset>
                </wp:positionV>
                <wp:extent cx="429260" cy="0"/>
                <wp:effectExtent l="0" t="76200" r="27940" b="114300"/>
                <wp:wrapNone/>
                <wp:docPr id="2" name="Connecteur droit avec flèche 2"/>
                <wp:cNvGraphicFramePr/>
                <a:graphic xmlns:a="http://schemas.openxmlformats.org/drawingml/2006/main">
                  <a:graphicData uri="http://schemas.microsoft.com/office/word/2010/wordprocessingShape">
                    <wps:wsp>
                      <wps:cNvCnPr/>
                      <wps:spPr>
                        <a:xfrm>
                          <a:off x="0" y="0"/>
                          <a:ext cx="4292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Connecteur droit avec flèche 2" o:spid="_x0000_s1026" type="#_x0000_t32" style="position:absolute;margin-left:171.5pt;margin-top:10.8pt;width:33.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" strokecolor="#4a7ebb">
                <v:stroke endarrow="open"/>
              </v:shape>
            </w:pict>
          </mc:Fallback>
        </mc:AlternateContent>
      </w:r>
      <w:r w:rsidRPr="00137777">
        <w:rPr>
          <w:rFonts w:asciiTheme="majorBidi" w:eastAsia="Times New Roman" w:hAnsiTheme="majorBidi" w:cstheme="majorBidi"/>
          <w:noProof w:val="0"/>
          <w:sz w:val="24"/>
          <w:szCs w:val="24"/>
          <w:shd w:val="clear" w:color="auto" w:fill="FFFFFF"/>
          <w:lang w:eastAsia="fr-FR" w:bidi="fr-FR"/>
        </w:rPr>
        <w:t>(</w:t>
      </w:r>
      <w:proofErr w:type="spellStart"/>
      <w:r w:rsidRPr="00137777">
        <w:rPr>
          <w:rFonts w:ascii="Times New Roman" w:eastAsia="Times New Roman" w:hAnsi="Times New Roman" w:cs="Times New Roman"/>
          <w:noProof w:val="0"/>
          <w:lang w:eastAsia="fr-FR" w:bidi="fr-FR"/>
        </w:rPr>
        <w:fldChar w:fldCharType="begin"/>
      </w:r>
      <w:r w:rsidRPr="00137777">
        <w:rPr>
          <w:rFonts w:ascii="Times New Roman" w:eastAsia="Times New Roman" w:hAnsi="Times New Roman" w:cs="Times New Roman"/>
          <w:noProof w:val="0"/>
          <w:lang w:eastAsia="fr-FR" w:bidi="fr-FR"/>
        </w:rPr>
        <w:instrText xml:space="preserve"> HYPERLINK "https://fr.wikipedia.org/wiki/Diodotos" \o "Diodotos" </w:instrText>
      </w:r>
      <w:r w:rsidRPr="00137777">
        <w:rPr>
          <w:rFonts w:ascii="Times New Roman" w:eastAsia="Times New Roman" w:hAnsi="Times New Roman" w:cs="Times New Roman"/>
          <w:noProof w:val="0"/>
          <w:lang w:eastAsia="fr-FR" w:bidi="fr-FR"/>
        </w:rPr>
        <w:fldChar w:fldCharType="separate"/>
      </w:r>
      <w:r w:rsidRPr="00137777">
        <w:rPr>
          <w:rFonts w:asciiTheme="majorBidi" w:eastAsia="Times New Roman" w:hAnsiTheme="majorBidi" w:cstheme="majorBidi"/>
          <w:noProof w:val="0"/>
          <w:sz w:val="24"/>
          <w:szCs w:val="24"/>
          <w:shd w:val="clear" w:color="auto" w:fill="FFFFFF"/>
          <w:lang w:eastAsia="fr-FR" w:bidi="fr-FR"/>
        </w:rPr>
        <w:t>Diodotos</w:t>
      </w:r>
      <w:proofErr w:type="spellEnd"/>
      <w:r w:rsidRPr="00137777">
        <w:rPr>
          <w:rFonts w:asciiTheme="majorBidi" w:eastAsia="Times New Roman" w:hAnsiTheme="majorBidi" w:cstheme="majorBidi"/>
          <w:noProof w:val="0"/>
          <w:sz w:val="24"/>
          <w:szCs w:val="24"/>
          <w:shd w:val="clear" w:color="auto" w:fill="FFFFFF"/>
          <w:lang w:eastAsia="fr-FR" w:bidi="fr-FR"/>
        </w:rPr>
        <w:fldChar w:fldCharType="end"/>
      </w:r>
      <w:r w:rsidRPr="00137777">
        <w:rPr>
          <w:rFonts w:asciiTheme="majorBidi" w:eastAsia="Times New Roman" w:hAnsiTheme="majorBidi" w:cstheme="majorBidi"/>
          <w:noProof w:val="0"/>
          <w:sz w:val="24"/>
          <w:szCs w:val="24"/>
          <w:shd w:val="clear" w:color="auto" w:fill="FFFFFF"/>
          <w:lang w:eastAsia="fr-FR" w:bidi="fr-FR"/>
        </w:rPr>
        <w:t>, </w:t>
      </w:r>
      <w:proofErr w:type="spellStart"/>
      <w:r w:rsidRPr="00137777">
        <w:rPr>
          <w:rFonts w:ascii="Times New Roman" w:eastAsia="Times New Roman" w:hAnsi="Times New Roman" w:cs="Times New Roman"/>
          <w:noProof w:val="0"/>
          <w:lang w:eastAsia="fr-FR" w:bidi="fr-FR"/>
        </w:rPr>
        <w:fldChar w:fldCharType="begin"/>
      </w:r>
      <w:r w:rsidRPr="00137777">
        <w:rPr>
          <w:rFonts w:ascii="Times New Roman" w:eastAsia="Times New Roman" w:hAnsi="Times New Roman" w:cs="Times New Roman"/>
          <w:noProof w:val="0"/>
          <w:lang w:eastAsia="fr-FR" w:bidi="fr-FR"/>
        </w:rPr>
        <w:instrText xml:space="preserve"> HYPERLINK "https://fr.wikipedia.org/wiki/Diog%C3%A8ne_(homonymie)" \o "Diogène (homonymie)" </w:instrText>
      </w:r>
      <w:r w:rsidRPr="00137777">
        <w:rPr>
          <w:rFonts w:ascii="Times New Roman" w:eastAsia="Times New Roman" w:hAnsi="Times New Roman" w:cs="Times New Roman"/>
          <w:noProof w:val="0"/>
          <w:lang w:eastAsia="fr-FR" w:bidi="fr-FR"/>
        </w:rPr>
        <w:fldChar w:fldCharType="separate"/>
      </w:r>
      <w:r w:rsidRPr="00137777">
        <w:rPr>
          <w:rFonts w:asciiTheme="majorBidi" w:eastAsia="Times New Roman" w:hAnsiTheme="majorBidi" w:cstheme="majorBidi"/>
          <w:noProof w:val="0"/>
          <w:sz w:val="24"/>
          <w:szCs w:val="24"/>
          <w:shd w:val="clear" w:color="auto" w:fill="FFFFFF"/>
          <w:lang w:eastAsia="fr-FR" w:bidi="fr-FR"/>
        </w:rPr>
        <w:t>Diogénês</w:t>
      </w:r>
      <w:proofErr w:type="spellEnd"/>
      <w:r w:rsidRPr="00137777">
        <w:rPr>
          <w:rFonts w:asciiTheme="majorBidi" w:eastAsia="Times New Roman" w:hAnsiTheme="majorBidi" w:cstheme="majorBidi"/>
          <w:noProof w:val="0"/>
          <w:sz w:val="24"/>
          <w:szCs w:val="24"/>
          <w:shd w:val="clear" w:color="auto" w:fill="FFFFFF"/>
          <w:lang w:eastAsia="fr-FR" w:bidi="fr-FR"/>
        </w:rPr>
        <w:fldChar w:fldCharType="end"/>
      </w:r>
      <w:r w:rsidRPr="00137777">
        <w:rPr>
          <w:rFonts w:asciiTheme="majorBidi" w:eastAsia="Times New Roman" w:hAnsiTheme="majorBidi" w:cstheme="majorBidi"/>
          <w:noProof w:val="0"/>
          <w:sz w:val="24"/>
          <w:szCs w:val="24"/>
          <w:shd w:val="clear" w:color="auto" w:fill="FFFFFF"/>
          <w:lang w:eastAsia="fr-FR" w:bidi="fr-FR"/>
        </w:rPr>
        <w:t>, </w:t>
      </w:r>
      <w:hyperlink r:id="rId8" w:tooltip="Zénon" w:history="1">
        <w:r w:rsidRPr="00137777">
          <w:rPr>
            <w:rFonts w:asciiTheme="majorBidi" w:eastAsia="Times New Roman" w:hAnsiTheme="majorBidi" w:cstheme="majorBidi"/>
            <w:noProof w:val="0"/>
            <w:sz w:val="24"/>
            <w:szCs w:val="24"/>
            <w:shd w:val="clear" w:color="auto" w:fill="FFFFFF"/>
            <w:lang w:eastAsia="fr-FR" w:bidi="fr-FR"/>
          </w:rPr>
          <w:t>Zénon</w:t>
        </w:r>
      </w:hyperlink>
      <w:r w:rsidRPr="00137777">
        <w:rPr>
          <w:rFonts w:asciiTheme="majorBidi" w:eastAsia="Times New Roman" w:hAnsiTheme="majorBidi" w:cstheme="majorBidi"/>
          <w:noProof w:val="0"/>
          <w:sz w:val="24"/>
          <w:szCs w:val="24"/>
          <w:shd w:val="clear" w:color="auto" w:fill="FFFFFF"/>
          <w:lang w:eastAsia="fr-FR" w:bidi="fr-FR"/>
        </w:rPr>
        <w:t>)                    (Zeus</w:t>
      </w:r>
      <w:r w:rsidRPr="00137777">
        <w:rPr>
          <w:rFonts w:asciiTheme="majorBidi" w:eastAsia="Times New Roman" w:hAnsiTheme="majorBidi" w:cstheme="majorBidi"/>
          <w:noProof w:val="0"/>
          <w:sz w:val="24"/>
          <w:szCs w:val="24"/>
          <w:shd w:val="clear" w:color="auto" w:fill="FFFFFF"/>
          <w:vertAlign w:val="superscript"/>
          <w:lang w:eastAsia="fr-FR" w:bidi="fr-FR"/>
        </w:rPr>
        <w:footnoteReference w:id="13"/>
      </w:r>
      <w:r w:rsidRPr="00137777">
        <w:rPr>
          <w:rFonts w:asciiTheme="majorBidi" w:eastAsia="Times New Roman" w:hAnsiTheme="majorBidi" w:cstheme="majorBidi"/>
          <w:noProof w:val="0"/>
          <w:sz w:val="24"/>
          <w:szCs w:val="24"/>
          <w:shd w:val="clear" w:color="auto" w:fill="FFFFFF"/>
          <w:lang w:eastAsia="fr-FR" w:bidi="fr-FR"/>
        </w:rPr>
        <w:t xml:space="preserve"> </w:t>
      </w:r>
      <w:proofErr w:type="spellStart"/>
      <w:r w:rsidRPr="00137777">
        <w:rPr>
          <w:rFonts w:asciiTheme="majorBidi" w:eastAsia="Times New Roman" w:hAnsiTheme="majorBidi" w:cstheme="majorBidi"/>
          <w:noProof w:val="0"/>
          <w:sz w:val="24"/>
          <w:szCs w:val="24"/>
          <w:shd w:val="clear" w:color="auto" w:fill="FFFFFF"/>
          <w:lang w:eastAsia="fr-FR" w:bidi="fr-FR"/>
        </w:rPr>
        <w:t>Dios</w:t>
      </w:r>
      <w:proofErr w:type="spellEnd"/>
      <w:r w:rsidRPr="00137777">
        <w:rPr>
          <w:rFonts w:asciiTheme="majorBidi" w:eastAsia="Times New Roman" w:hAnsiTheme="majorBidi" w:cstheme="majorBidi"/>
          <w:noProof w:val="0"/>
          <w:sz w:val="24"/>
          <w:szCs w:val="24"/>
          <w:shd w:val="clear" w:color="auto" w:fill="FFFFFF"/>
          <w:lang w:eastAsia="fr-FR" w:bidi="fr-FR"/>
        </w:rPr>
        <w:t xml:space="preserve">)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Times New Roman" w:hAnsiTheme="majorBidi" w:cstheme="majorBidi"/>
          <w:noProof w:val="0"/>
          <w:sz w:val="24"/>
          <w:szCs w:val="24"/>
          <w:shd w:val="clear" w:color="auto" w:fill="FFFFFF"/>
          <w:lang w:eastAsia="fr-FR" w:bidi="fr-FR"/>
        </w:rPr>
      </w:pPr>
      <w:r w:rsidRPr="00137777">
        <w:rPr>
          <w:rFonts w:asciiTheme="majorBidi" w:eastAsia="Times New Roman" w:hAnsiTheme="majorBidi" w:cstheme="majorBidi"/>
          <w:sz w:val="24"/>
          <w:szCs w:val="24"/>
          <w:lang w:eastAsia="fr-FR"/>
        </w:rPr>
        <mc:AlternateContent>
          <mc:Choice Requires="wps">
            <w:drawing>
              <wp:anchor distT="0" distB="0" distL="114300" distR="114300" simplePos="0" relativeHeight="251659264" behindDoc="0" locked="0" layoutInCell="1" allowOverlap="1" wp14:anchorId="3E88B70F" wp14:editId="1DE39A82">
                <wp:simplePos x="0" y="0"/>
                <wp:positionH relativeFrom="column">
                  <wp:posOffset>2177112</wp:posOffset>
                </wp:positionH>
                <wp:positionV relativeFrom="paragraph">
                  <wp:posOffset>99695</wp:posOffset>
                </wp:positionV>
                <wp:extent cx="429370" cy="0"/>
                <wp:effectExtent l="0" t="76200" r="27940" b="114300"/>
                <wp:wrapNone/>
                <wp:docPr id="1" name="Connecteur droit avec flèche 1"/>
                <wp:cNvGraphicFramePr/>
                <a:graphic xmlns:a="http://schemas.openxmlformats.org/drawingml/2006/main">
                  <a:graphicData uri="http://schemas.microsoft.com/office/word/2010/wordprocessingShape">
                    <wps:wsp>
                      <wps:cNvCnPr/>
                      <wps:spPr>
                        <a:xfrm>
                          <a:off x="0" y="0"/>
                          <a:ext cx="42937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Connecteur droit avec flèche 1" o:spid="_x0000_s1026" type="#_x0000_t32" style="position:absolute;margin-left:171.45pt;margin-top:7.85pt;width:33.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" strokecolor="#4a7ebb">
                <v:stroke endarrow="open"/>
              </v:shape>
            </w:pict>
          </mc:Fallback>
        </mc:AlternateContent>
      </w:r>
      <w:r w:rsidRPr="00137777">
        <w:rPr>
          <w:rFonts w:asciiTheme="majorBidi" w:eastAsia="Times New Roman" w:hAnsiTheme="majorBidi" w:cstheme="majorBidi"/>
          <w:noProof w:val="0"/>
          <w:sz w:val="24"/>
          <w:szCs w:val="24"/>
          <w:shd w:val="clear" w:color="auto" w:fill="FFFFFF"/>
          <w:lang w:eastAsia="fr-FR" w:bidi="fr-FR"/>
        </w:rPr>
        <w:t>(</w:t>
      </w:r>
      <w:proofErr w:type="spellStart"/>
      <w:r w:rsidRPr="00137777">
        <w:rPr>
          <w:rFonts w:asciiTheme="majorBidi" w:eastAsia="Times New Roman" w:hAnsiTheme="majorBidi" w:cstheme="majorBidi"/>
          <w:noProof w:val="0"/>
          <w:sz w:val="24"/>
          <w:szCs w:val="24"/>
          <w:shd w:val="clear" w:color="auto" w:fill="FFFFFF"/>
          <w:lang w:eastAsia="fr-FR" w:bidi="fr-FR"/>
        </w:rPr>
        <w:t>Héliodôros</w:t>
      </w:r>
      <w:proofErr w:type="spellEnd"/>
      <w:r w:rsidRPr="00137777">
        <w:rPr>
          <w:rFonts w:asciiTheme="majorBidi" w:eastAsia="Times New Roman" w:hAnsiTheme="majorBidi" w:cstheme="majorBidi"/>
          <w:noProof w:val="0"/>
          <w:sz w:val="24"/>
          <w:szCs w:val="24"/>
          <w:shd w:val="clear" w:color="auto" w:fill="FFFFFF"/>
          <w:lang w:eastAsia="fr-FR" w:bidi="fr-FR"/>
        </w:rPr>
        <w:t xml:space="preserve"> « don d'Hélios »)             </w:t>
      </w:r>
      <w:r w:rsidRPr="00137777">
        <w:rPr>
          <w:rFonts w:asciiTheme="majorBidi" w:eastAsia="Times New Roman" w:hAnsiTheme="majorBidi" w:cstheme="majorBidi"/>
          <w:noProof w:val="0"/>
          <w:sz w:val="24"/>
          <w:szCs w:val="24"/>
          <w:lang w:eastAsia="fr-FR" w:bidi="fr-FR"/>
        </w:rPr>
        <w:t xml:space="preserve">  </w:t>
      </w:r>
      <w:r w:rsidRPr="00137777">
        <w:rPr>
          <w:rFonts w:asciiTheme="majorBidi" w:eastAsia="Times New Roman" w:hAnsiTheme="majorBidi" w:cstheme="majorBidi"/>
          <w:noProof w:val="0"/>
          <w:sz w:val="24"/>
          <w:szCs w:val="24"/>
          <w:shd w:val="clear" w:color="auto" w:fill="FFFFFF"/>
          <w:lang w:eastAsia="fr-FR" w:bidi="fr-FR"/>
        </w:rPr>
        <w:t>Hélios</w:t>
      </w:r>
      <w:r w:rsidRPr="00137777">
        <w:rPr>
          <w:rFonts w:asciiTheme="majorBidi" w:eastAsia="Times New Roman" w:hAnsiTheme="majorBidi" w:cstheme="majorBidi"/>
          <w:noProof w:val="0"/>
          <w:sz w:val="24"/>
          <w:szCs w:val="24"/>
          <w:shd w:val="clear" w:color="auto" w:fill="FFFFFF"/>
          <w:vertAlign w:val="superscript"/>
          <w:lang w:eastAsia="fr-FR" w:bidi="fr-FR"/>
        </w:rPr>
        <w:footnoteReference w:id="14"/>
      </w: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r w:rsidRPr="00137777">
        <w:rPr>
          <w:rFonts w:asciiTheme="majorBidi" w:eastAsia="Calibri" w:hAnsiTheme="majorBidi" w:cstheme="majorBidi"/>
          <w:b/>
          <w:bCs/>
          <w:noProof w:val="0"/>
          <w:sz w:val="24"/>
          <w:szCs w:val="24"/>
        </w:rPr>
        <w:lastRenderedPageBreak/>
        <w:t xml:space="preserve">Rome antique </w:t>
      </w: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Chez les Romains, plusieurs anthroponymes sont construits à partir d’un nom d’une divinité. Parmi les divinités les plus fréquemment utilisées, on y trouve Apollon, Zeus, Jupiter, Mars, Mercure, Saturne, etc.</w:t>
      </w: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r w:rsidRPr="00137777">
        <w:rPr>
          <w:rFonts w:asciiTheme="majorBidi" w:eastAsia="Calibri" w:hAnsiTheme="majorBidi" w:cstheme="majorBidi"/>
          <w:b/>
          <w:bCs/>
          <w:noProof w:val="0"/>
          <w:sz w:val="24"/>
          <w:szCs w:val="24"/>
        </w:rPr>
        <w:t xml:space="preserve">Exemples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137777">
        <w:rPr>
          <w:rFonts w:asciiTheme="majorBidi" w:eastAsia="Calibri" w:hAnsiTheme="majorBidi" w:cstheme="majorBidi"/>
          <w:noProof w:val="0"/>
          <w:sz w:val="24"/>
          <w:szCs w:val="24"/>
          <w:lang w:eastAsia="fr-FR" w:bidi="fr-FR"/>
        </w:rPr>
        <w:t>Apollonarius</w:t>
      </w:r>
      <w:proofErr w:type="spellEnd"/>
      <w:r w:rsidRPr="00137777">
        <w:rPr>
          <w:rFonts w:asciiTheme="majorBidi" w:eastAsia="Calibri" w:hAnsiTheme="majorBidi" w:cstheme="majorBidi"/>
          <w:noProof w:val="0"/>
          <w:sz w:val="24"/>
          <w:szCs w:val="24"/>
          <w:lang w:eastAsia="fr-FR" w:bidi="fr-FR"/>
        </w:rPr>
        <w:t xml:space="preserve">, </w:t>
      </w:r>
      <w:proofErr w:type="spellStart"/>
      <w:r w:rsidRPr="00137777">
        <w:rPr>
          <w:rFonts w:asciiTheme="majorBidi" w:eastAsia="Calibri" w:hAnsiTheme="majorBidi" w:cstheme="majorBidi"/>
          <w:noProof w:val="0"/>
          <w:sz w:val="24"/>
          <w:szCs w:val="24"/>
          <w:lang w:eastAsia="fr-FR" w:bidi="fr-FR"/>
        </w:rPr>
        <w:t>Apollinaris</w:t>
      </w:r>
      <w:proofErr w:type="spellEnd"/>
      <w:r w:rsidRPr="00137777">
        <w:rPr>
          <w:rFonts w:asciiTheme="majorBidi" w:eastAsia="Calibri" w:hAnsiTheme="majorBidi" w:cstheme="majorBidi"/>
          <w:noProof w:val="0"/>
          <w:sz w:val="24"/>
          <w:szCs w:val="24"/>
          <w:lang w:eastAsia="fr-FR" w:bidi="fr-FR"/>
        </w:rPr>
        <w:t xml:space="preserve"> (référence au dieu Apollon, qui donnera les noms français Apollinaire, Apolline)</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137777">
        <w:rPr>
          <w:rFonts w:asciiTheme="majorBidi" w:eastAsia="Calibri" w:hAnsiTheme="majorBidi" w:cstheme="majorBidi"/>
          <w:noProof w:val="0"/>
          <w:sz w:val="24"/>
          <w:szCs w:val="24"/>
          <w:lang w:eastAsia="fr-FR" w:bidi="fr-FR"/>
        </w:rPr>
        <w:t>Datus</w:t>
      </w:r>
      <w:proofErr w:type="spellEnd"/>
      <w:r w:rsidRPr="00137777">
        <w:rPr>
          <w:rFonts w:asciiTheme="majorBidi" w:eastAsia="Calibri" w:hAnsiTheme="majorBidi" w:cstheme="majorBidi"/>
          <w:noProof w:val="0"/>
          <w:sz w:val="24"/>
          <w:szCs w:val="24"/>
          <w:lang w:eastAsia="fr-FR" w:bidi="fr-FR"/>
        </w:rPr>
        <w:t>/</w:t>
      </w:r>
      <w:proofErr w:type="spellStart"/>
      <w:r w:rsidRPr="00137777">
        <w:rPr>
          <w:rFonts w:asciiTheme="majorBidi" w:eastAsia="Calibri" w:hAnsiTheme="majorBidi" w:cstheme="majorBidi"/>
          <w:noProof w:val="0"/>
          <w:sz w:val="24"/>
          <w:szCs w:val="24"/>
          <w:lang w:eastAsia="fr-FR" w:bidi="fr-FR"/>
        </w:rPr>
        <w:t>Donatus</w:t>
      </w:r>
      <w:proofErr w:type="spellEnd"/>
      <w:r w:rsidRPr="00137777">
        <w:rPr>
          <w:rFonts w:asciiTheme="majorBidi" w:eastAsia="Calibri" w:hAnsiTheme="majorBidi" w:cstheme="majorBidi"/>
          <w:noProof w:val="0"/>
          <w:sz w:val="24"/>
          <w:szCs w:val="24"/>
          <w:lang w:eastAsia="fr-FR" w:bidi="fr-FR"/>
        </w:rPr>
        <w:t xml:space="preserve"> et sa traduction du grec, </w:t>
      </w:r>
      <w:proofErr w:type="spellStart"/>
      <w:r w:rsidRPr="00137777">
        <w:rPr>
          <w:rFonts w:asciiTheme="majorBidi" w:eastAsia="Calibri" w:hAnsiTheme="majorBidi" w:cstheme="majorBidi"/>
          <w:noProof w:val="0"/>
          <w:sz w:val="24"/>
          <w:szCs w:val="24"/>
          <w:lang w:eastAsia="fr-FR" w:bidi="fr-FR"/>
        </w:rPr>
        <w:t>Diodorus</w:t>
      </w:r>
      <w:proofErr w:type="spellEnd"/>
      <w:r w:rsidRPr="00137777">
        <w:rPr>
          <w:rFonts w:asciiTheme="majorBidi" w:eastAsia="Calibri" w:hAnsiTheme="majorBidi" w:cstheme="majorBidi"/>
          <w:noProof w:val="0"/>
          <w:sz w:val="24"/>
          <w:szCs w:val="24"/>
          <w:lang w:eastAsia="fr-FR" w:bidi="fr-FR"/>
        </w:rPr>
        <w:t xml:space="preserve"> (« don de Zeus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137777">
        <w:rPr>
          <w:rFonts w:asciiTheme="majorBidi" w:eastAsia="Calibri" w:hAnsiTheme="majorBidi" w:cstheme="majorBidi"/>
          <w:noProof w:val="0"/>
          <w:sz w:val="24"/>
          <w:szCs w:val="24"/>
          <w:lang w:eastAsia="fr-FR" w:bidi="fr-FR"/>
        </w:rPr>
        <w:t>Iovius</w:t>
      </w:r>
      <w:proofErr w:type="spellEnd"/>
      <w:r w:rsidRPr="00137777">
        <w:rPr>
          <w:rFonts w:asciiTheme="majorBidi" w:eastAsia="Calibri" w:hAnsiTheme="majorBidi" w:cstheme="majorBidi"/>
          <w:noProof w:val="0"/>
          <w:sz w:val="24"/>
          <w:szCs w:val="24"/>
          <w:lang w:eastAsia="fr-FR" w:bidi="fr-FR"/>
        </w:rPr>
        <w:t xml:space="preserve">, </w:t>
      </w:r>
      <w:proofErr w:type="spellStart"/>
      <w:r w:rsidRPr="00137777">
        <w:rPr>
          <w:rFonts w:asciiTheme="majorBidi" w:eastAsia="Calibri" w:hAnsiTheme="majorBidi" w:cstheme="majorBidi"/>
          <w:noProof w:val="0"/>
          <w:sz w:val="24"/>
          <w:szCs w:val="24"/>
          <w:lang w:eastAsia="fr-FR" w:bidi="fr-FR"/>
        </w:rPr>
        <w:t>Jovis</w:t>
      </w:r>
      <w:proofErr w:type="spellEnd"/>
      <w:r w:rsidRPr="00137777">
        <w:rPr>
          <w:rFonts w:asciiTheme="majorBidi" w:eastAsia="Calibri" w:hAnsiTheme="majorBidi" w:cstheme="majorBidi"/>
          <w:noProof w:val="0"/>
          <w:sz w:val="24"/>
          <w:szCs w:val="24"/>
          <w:lang w:eastAsia="fr-FR" w:bidi="fr-FR"/>
        </w:rPr>
        <w:t xml:space="preserve">, </w:t>
      </w:r>
      <w:proofErr w:type="spellStart"/>
      <w:r w:rsidRPr="00137777">
        <w:rPr>
          <w:rFonts w:asciiTheme="majorBidi" w:eastAsia="Calibri" w:hAnsiTheme="majorBidi" w:cstheme="majorBidi"/>
          <w:noProof w:val="0"/>
          <w:sz w:val="24"/>
          <w:szCs w:val="24"/>
          <w:lang w:eastAsia="fr-FR" w:bidi="fr-FR"/>
        </w:rPr>
        <w:t>Jovinus</w:t>
      </w:r>
      <w:proofErr w:type="spellEnd"/>
      <w:r w:rsidRPr="00137777">
        <w:rPr>
          <w:rFonts w:asciiTheme="majorBidi" w:eastAsia="Calibri" w:hAnsiTheme="majorBidi" w:cstheme="majorBidi"/>
          <w:noProof w:val="0"/>
          <w:sz w:val="24"/>
          <w:szCs w:val="24"/>
          <w:lang w:eastAsia="fr-FR" w:bidi="fr-FR"/>
        </w:rPr>
        <w:t xml:space="preserve"> (du dieu Jupiter)</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137777">
        <w:rPr>
          <w:rFonts w:asciiTheme="majorBidi" w:eastAsia="Calibri" w:hAnsiTheme="majorBidi" w:cstheme="majorBidi"/>
          <w:noProof w:val="0"/>
          <w:sz w:val="24"/>
          <w:szCs w:val="24"/>
          <w:lang w:eastAsia="fr-FR" w:bidi="fr-FR"/>
        </w:rPr>
        <w:t>Mercurius</w:t>
      </w:r>
      <w:proofErr w:type="spellEnd"/>
      <w:r w:rsidRPr="00137777">
        <w:rPr>
          <w:rFonts w:asciiTheme="majorBidi" w:eastAsia="Calibri" w:hAnsiTheme="majorBidi" w:cstheme="majorBidi"/>
          <w:noProof w:val="0"/>
          <w:sz w:val="24"/>
          <w:szCs w:val="24"/>
          <w:lang w:eastAsia="fr-FR" w:bidi="fr-FR"/>
        </w:rPr>
        <w:t xml:space="preserve">, </w:t>
      </w:r>
      <w:proofErr w:type="spellStart"/>
      <w:r w:rsidRPr="00137777">
        <w:rPr>
          <w:rFonts w:asciiTheme="majorBidi" w:eastAsia="Calibri" w:hAnsiTheme="majorBidi" w:cstheme="majorBidi"/>
          <w:noProof w:val="0"/>
          <w:sz w:val="24"/>
          <w:szCs w:val="24"/>
          <w:lang w:eastAsia="fr-FR" w:bidi="fr-FR"/>
        </w:rPr>
        <w:t>Mercurialus</w:t>
      </w:r>
      <w:proofErr w:type="spellEnd"/>
      <w:r w:rsidRPr="00137777">
        <w:rPr>
          <w:rFonts w:asciiTheme="majorBidi" w:eastAsia="Calibri" w:hAnsiTheme="majorBidi" w:cstheme="majorBidi"/>
          <w:noProof w:val="0"/>
          <w:sz w:val="24"/>
          <w:szCs w:val="24"/>
          <w:lang w:eastAsia="fr-FR" w:bidi="fr-FR"/>
        </w:rPr>
        <w:t xml:space="preserve"> (du dieu Mercure)</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137777">
        <w:rPr>
          <w:rFonts w:asciiTheme="majorBidi" w:eastAsia="Calibri" w:hAnsiTheme="majorBidi" w:cstheme="majorBidi"/>
          <w:noProof w:val="0"/>
          <w:sz w:val="24"/>
          <w:szCs w:val="24"/>
          <w:lang w:eastAsia="fr-FR" w:bidi="fr-FR"/>
        </w:rPr>
        <w:t>Martius</w:t>
      </w:r>
      <w:proofErr w:type="spellEnd"/>
      <w:r w:rsidRPr="00137777">
        <w:rPr>
          <w:rFonts w:asciiTheme="majorBidi" w:eastAsia="Calibri" w:hAnsiTheme="majorBidi" w:cstheme="majorBidi"/>
          <w:noProof w:val="0"/>
          <w:sz w:val="24"/>
          <w:szCs w:val="24"/>
          <w:lang w:eastAsia="fr-FR" w:bidi="fr-FR"/>
        </w:rPr>
        <w:t>, Martial et nombreuses variantes (du dieu Mars)</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137777">
        <w:rPr>
          <w:rFonts w:asciiTheme="majorBidi" w:eastAsia="Calibri" w:hAnsiTheme="majorBidi" w:cstheme="majorBidi"/>
          <w:noProof w:val="0"/>
          <w:sz w:val="24"/>
          <w:szCs w:val="24"/>
          <w:lang w:eastAsia="fr-FR" w:bidi="fr-FR"/>
        </w:rPr>
        <w:t>Saturnus</w:t>
      </w:r>
      <w:proofErr w:type="spellEnd"/>
      <w:r w:rsidRPr="00137777">
        <w:rPr>
          <w:rFonts w:asciiTheme="majorBidi" w:eastAsia="Calibri" w:hAnsiTheme="majorBidi" w:cstheme="majorBidi"/>
          <w:noProof w:val="0"/>
          <w:sz w:val="24"/>
          <w:szCs w:val="24"/>
          <w:lang w:eastAsia="fr-FR" w:bidi="fr-FR"/>
        </w:rPr>
        <w:t xml:space="preserve"> (du dieu Saturne)</w:t>
      </w:r>
    </w:p>
    <w:p w:rsidR="00137777" w:rsidRPr="00137777" w:rsidRDefault="00137777" w:rsidP="00137777">
      <w:pPr>
        <w:spacing w:line="360" w:lineRule="auto"/>
        <w:ind w:firstLine="567"/>
        <w:rPr>
          <w:rFonts w:asciiTheme="majorBidi" w:eastAsia="Calibri" w:hAnsiTheme="majorBidi" w:cstheme="majorBidi"/>
          <w:b/>
          <w:bCs/>
          <w:sz w:val="24"/>
          <w:szCs w:val="24"/>
        </w:rPr>
      </w:pPr>
      <w:r w:rsidRPr="00137777">
        <w:rPr>
          <w:rFonts w:asciiTheme="majorBidi" w:eastAsia="Calibri" w:hAnsiTheme="majorBidi" w:cstheme="majorBidi"/>
          <w:b/>
          <w:bCs/>
          <w:sz w:val="24"/>
          <w:szCs w:val="24"/>
        </w:rPr>
        <w:t xml:space="preserve">Musulmans </w:t>
      </w:r>
    </w:p>
    <w:p w:rsidR="00137777" w:rsidRPr="00137777" w:rsidRDefault="00137777" w:rsidP="00137777">
      <w:pPr>
        <w:spacing w:line="360" w:lineRule="auto"/>
        <w:ind w:firstLine="567"/>
        <w:rPr>
          <w:rFonts w:asciiTheme="majorBidi" w:eastAsia="Calibri" w:hAnsiTheme="majorBidi" w:cstheme="majorBidi"/>
          <w:noProof w:val="0"/>
          <w:sz w:val="24"/>
          <w:szCs w:val="24"/>
        </w:rPr>
      </w:pPr>
      <w:r w:rsidRPr="00137777">
        <w:rPr>
          <w:rFonts w:asciiTheme="majorBidi" w:eastAsia="Calibri" w:hAnsiTheme="majorBidi" w:cstheme="majorBidi"/>
          <w:noProof w:val="0"/>
          <w:sz w:val="24"/>
          <w:szCs w:val="24"/>
        </w:rPr>
        <w:t>Chez les musulmans, les noms qui se placent après le mot « </w:t>
      </w:r>
      <w:proofErr w:type="spellStart"/>
      <w:r w:rsidRPr="00137777">
        <w:rPr>
          <w:rFonts w:asciiTheme="majorBidi" w:eastAsia="Calibri" w:hAnsiTheme="majorBidi" w:cstheme="majorBidi"/>
          <w:noProof w:val="0"/>
          <w:sz w:val="24"/>
          <w:szCs w:val="24"/>
        </w:rPr>
        <w:t>abd</w:t>
      </w:r>
      <w:proofErr w:type="spellEnd"/>
      <w:r w:rsidRPr="00137777">
        <w:rPr>
          <w:rFonts w:asciiTheme="majorBidi" w:eastAsia="Calibri" w:hAnsiTheme="majorBidi" w:cstheme="majorBidi"/>
          <w:noProof w:val="0"/>
          <w:sz w:val="24"/>
          <w:szCs w:val="24"/>
        </w:rPr>
        <w:t xml:space="preserve"> » (ou ses dérivés </w:t>
      </w:r>
      <w:proofErr w:type="spellStart"/>
      <w:r w:rsidRPr="00137777">
        <w:rPr>
          <w:rFonts w:asciiTheme="majorBidi" w:eastAsia="Calibri" w:hAnsiTheme="majorBidi" w:cstheme="majorBidi"/>
          <w:noProof w:val="0"/>
          <w:sz w:val="24"/>
          <w:szCs w:val="24"/>
        </w:rPr>
        <w:t>abdou</w:t>
      </w:r>
      <w:proofErr w:type="spellEnd"/>
      <w:r w:rsidRPr="00137777">
        <w:rPr>
          <w:rFonts w:asciiTheme="majorBidi" w:eastAsia="Calibri" w:hAnsiTheme="majorBidi" w:cstheme="majorBidi"/>
          <w:noProof w:val="0"/>
          <w:sz w:val="24"/>
          <w:szCs w:val="24"/>
        </w:rPr>
        <w:t>, ….) sont généralement des noms de Dieu ou de ses attributs. L’expression signifie alors « serviteur de Dieu).</w:t>
      </w:r>
    </w:p>
    <w:p w:rsidR="00137777" w:rsidRPr="00137777" w:rsidRDefault="00137777" w:rsidP="00137777">
      <w:pPr>
        <w:spacing w:line="360" w:lineRule="auto"/>
        <w:ind w:firstLine="567"/>
        <w:rPr>
          <w:rFonts w:asciiTheme="majorBidi" w:eastAsia="Calibri" w:hAnsiTheme="majorBidi" w:cstheme="majorBidi"/>
          <w:b/>
          <w:bCs/>
          <w:noProof w:val="0"/>
          <w:sz w:val="24"/>
          <w:szCs w:val="24"/>
        </w:rPr>
      </w:pPr>
      <w:r w:rsidRPr="00137777">
        <w:rPr>
          <w:rFonts w:asciiTheme="majorBidi" w:eastAsia="Calibri" w:hAnsiTheme="majorBidi" w:cstheme="majorBidi"/>
          <w:b/>
          <w:bCs/>
          <w:noProof w:val="0"/>
          <w:sz w:val="24"/>
          <w:szCs w:val="24"/>
        </w:rPr>
        <w:t>Exemples</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Abdallah », composé de la racine sémitique A-B-D signifiant (« serviteur ») et du nom Allah, « Abdallah » signifie donc « serviteur de Dieu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Abdel-Karim « serviteur du Généreux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137777">
        <w:rPr>
          <w:rFonts w:asciiTheme="majorBidi" w:eastAsia="Calibri" w:hAnsiTheme="majorBidi" w:cstheme="majorBidi"/>
          <w:noProof w:val="0"/>
          <w:sz w:val="24"/>
          <w:szCs w:val="24"/>
          <w:lang w:eastAsia="fr-FR" w:bidi="fr-FR"/>
        </w:rPr>
        <w:t>Abdel-Kader</w:t>
      </w:r>
      <w:proofErr w:type="spellEnd"/>
      <w:r w:rsidRPr="00137777">
        <w:rPr>
          <w:rFonts w:asciiTheme="majorBidi" w:eastAsia="Calibri" w:hAnsiTheme="majorBidi" w:cstheme="majorBidi"/>
          <w:noProof w:val="0"/>
          <w:sz w:val="24"/>
          <w:szCs w:val="24"/>
          <w:lang w:eastAsia="fr-FR" w:bidi="fr-FR"/>
        </w:rPr>
        <w:t xml:space="preserve"> « serviteur du Puissant »</w:t>
      </w:r>
    </w:p>
    <w:p w:rsidR="00137777" w:rsidRPr="00137777" w:rsidRDefault="00137777" w:rsidP="00137777">
      <w:pPr>
        <w:spacing w:line="360" w:lineRule="auto"/>
        <w:ind w:firstLine="567"/>
        <w:rPr>
          <w:rFonts w:asciiTheme="majorBidi" w:eastAsia="Calibri" w:hAnsiTheme="majorBidi" w:cstheme="majorBidi"/>
          <w:b/>
          <w:bCs/>
          <w:sz w:val="24"/>
          <w:szCs w:val="24"/>
        </w:rPr>
      </w:pPr>
      <w:r w:rsidRPr="00137777">
        <w:rPr>
          <w:rFonts w:asciiTheme="majorBidi" w:eastAsia="Calibri" w:hAnsiTheme="majorBidi" w:cstheme="majorBidi"/>
          <w:b/>
          <w:bCs/>
          <w:sz w:val="24"/>
          <w:szCs w:val="24"/>
        </w:rPr>
        <w:t xml:space="preserve">France </w:t>
      </w:r>
    </w:p>
    <w:p w:rsidR="00137777" w:rsidRPr="00137777" w:rsidRDefault="00137777" w:rsidP="00137777">
      <w:pPr>
        <w:spacing w:line="360" w:lineRule="auto"/>
        <w:ind w:firstLine="567"/>
        <w:rPr>
          <w:rFonts w:asciiTheme="majorBidi" w:eastAsia="Calibri" w:hAnsiTheme="majorBidi" w:cstheme="majorBidi"/>
          <w:b/>
          <w:bCs/>
          <w:sz w:val="24"/>
          <w:szCs w:val="24"/>
        </w:rPr>
      </w:pPr>
      <w:r w:rsidRPr="00137777">
        <w:rPr>
          <w:rFonts w:asciiTheme="majorBidi" w:eastAsia="Calibri" w:hAnsiTheme="majorBidi" w:cstheme="majorBidi"/>
          <w:b/>
          <w:bCs/>
          <w:sz w:val="24"/>
          <w:szCs w:val="24"/>
        </w:rPr>
        <w:t>Noms d’origine grecque</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137777">
        <w:rPr>
          <w:rFonts w:asciiTheme="majorBidi" w:eastAsia="Calibri" w:hAnsiTheme="majorBidi" w:cstheme="majorBidi"/>
          <w:noProof w:val="0"/>
          <w:sz w:val="24"/>
          <w:szCs w:val="24"/>
          <w:lang w:eastAsia="fr-FR" w:bidi="fr-FR"/>
        </w:rPr>
        <w:t>Théos</w:t>
      </w:r>
      <w:proofErr w:type="spellEnd"/>
      <w:r w:rsidRPr="00137777">
        <w:rPr>
          <w:rFonts w:asciiTheme="majorBidi" w:eastAsia="Calibri" w:hAnsiTheme="majorBidi" w:cstheme="majorBidi"/>
          <w:noProof w:val="0"/>
          <w:sz w:val="24"/>
          <w:szCs w:val="24"/>
          <w:lang w:eastAsia="fr-FR" w:bidi="fr-FR"/>
        </w:rPr>
        <w:t xml:space="preserve"> (Théodore, « don de Dieu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 Dorothée, « don de Dieu »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Théophile, « ami de Dieu »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Timothée, « qui honore Dieu »...)</w:t>
      </w:r>
    </w:p>
    <w:p w:rsidR="00137777" w:rsidRPr="00137777" w:rsidRDefault="00137777" w:rsidP="00137777">
      <w:pPr>
        <w:spacing w:line="360" w:lineRule="auto"/>
        <w:ind w:firstLine="567"/>
        <w:rPr>
          <w:rFonts w:asciiTheme="majorBidi" w:eastAsia="Calibri" w:hAnsiTheme="majorBidi" w:cstheme="majorBidi"/>
          <w:b/>
          <w:bCs/>
          <w:sz w:val="24"/>
          <w:szCs w:val="24"/>
        </w:rPr>
      </w:pPr>
      <w:r w:rsidRPr="00137777">
        <w:rPr>
          <w:rFonts w:asciiTheme="majorBidi" w:eastAsia="Calibri" w:hAnsiTheme="majorBidi" w:cstheme="majorBidi"/>
          <w:b/>
          <w:bCs/>
          <w:sz w:val="24"/>
          <w:szCs w:val="24"/>
        </w:rPr>
        <w:t xml:space="preserve">Nom d’origine latine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proofErr w:type="spellStart"/>
      <w:r w:rsidRPr="00137777">
        <w:rPr>
          <w:rFonts w:asciiTheme="majorBidi" w:eastAsia="Calibri" w:hAnsiTheme="majorBidi" w:cstheme="majorBidi"/>
          <w:noProof w:val="0"/>
          <w:sz w:val="24"/>
          <w:szCs w:val="24"/>
          <w:lang w:eastAsia="fr-FR" w:bidi="fr-FR"/>
        </w:rPr>
        <w:t>Déodat</w:t>
      </w:r>
      <w:proofErr w:type="spellEnd"/>
      <w:r w:rsidRPr="00137777">
        <w:rPr>
          <w:rFonts w:asciiTheme="majorBidi" w:eastAsia="Calibri" w:hAnsiTheme="majorBidi" w:cstheme="majorBidi"/>
          <w:noProof w:val="0"/>
          <w:sz w:val="24"/>
          <w:szCs w:val="24"/>
          <w:lang w:eastAsia="fr-FR" w:bidi="fr-FR"/>
        </w:rPr>
        <w:t xml:space="preserve">, « don de Dieu »)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lastRenderedPageBreak/>
        <w:t>Dieudonné « don de Dieu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Christophe « qui porte le Christ »</w:t>
      </w:r>
    </w:p>
    <w:p w:rsidR="00137777" w:rsidRPr="00137777" w:rsidRDefault="00137777" w:rsidP="00137777">
      <w:pPr>
        <w:widowControl w:val="0"/>
        <w:numPr>
          <w:ilvl w:val="0"/>
          <w:numId w:val="10"/>
        </w:numPr>
        <w:autoSpaceDE w:val="0"/>
        <w:autoSpaceDN w:val="0"/>
        <w:spacing w:after="0" w:line="360" w:lineRule="auto"/>
        <w:ind w:firstLine="567"/>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noProof w:val="0"/>
          <w:sz w:val="24"/>
          <w:szCs w:val="24"/>
          <w:lang w:eastAsia="fr-FR" w:bidi="fr-FR"/>
        </w:rPr>
        <w:t xml:space="preserve"> Christian ou Christine « disciple du Christ »</w:t>
      </w:r>
      <w:r w:rsidRPr="00137777">
        <w:rPr>
          <w:rFonts w:asciiTheme="majorBidi" w:eastAsia="Calibri" w:hAnsiTheme="majorBidi" w:cstheme="majorBidi"/>
          <w:noProof w:val="0"/>
          <w:sz w:val="24"/>
          <w:szCs w:val="24"/>
          <w:vertAlign w:val="superscript"/>
          <w:lang w:eastAsia="fr-FR" w:bidi="fr-FR"/>
        </w:rPr>
        <w:footnoteReference w:id="15"/>
      </w:r>
    </w:p>
    <w:p w:rsidR="00137777" w:rsidRPr="00137777" w:rsidRDefault="00137777" w:rsidP="00137777">
      <w:pPr>
        <w:rPr>
          <w:rFonts w:asciiTheme="majorBidi" w:eastAsia="Calibri" w:hAnsiTheme="majorBidi" w:cstheme="majorBidi"/>
          <w:noProof w:val="0"/>
          <w:sz w:val="24"/>
          <w:szCs w:val="24"/>
          <w:lang w:eastAsia="fr-FR" w:bidi="fr-FR"/>
        </w:rPr>
      </w:pPr>
      <w:r w:rsidRPr="00137777">
        <w:rPr>
          <w:rFonts w:asciiTheme="majorBidi" w:eastAsia="Calibri" w:hAnsiTheme="majorBidi" w:cstheme="majorBidi"/>
          <w:sz w:val="24"/>
          <w:szCs w:val="24"/>
        </w:rPr>
        <w:br w:type="page"/>
      </w:r>
    </w:p>
    <w:p w:rsidR="005A31F4" w:rsidRDefault="005A31F4">
      <w:bookmarkStart w:id="6" w:name="_GoBack"/>
      <w:bookmarkEnd w:id="6"/>
    </w:p>
    <w:sectPr w:rsidR="005A31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7C" w:rsidRDefault="00C8257C" w:rsidP="00137777">
      <w:pPr>
        <w:spacing w:after="0" w:line="240" w:lineRule="auto"/>
      </w:pPr>
      <w:r>
        <w:separator/>
      </w:r>
    </w:p>
  </w:endnote>
  <w:endnote w:type="continuationSeparator" w:id="0">
    <w:p w:rsidR="00C8257C" w:rsidRDefault="00C8257C" w:rsidP="0013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7C" w:rsidRDefault="00C8257C" w:rsidP="00137777">
      <w:pPr>
        <w:spacing w:after="0" w:line="240" w:lineRule="auto"/>
      </w:pPr>
      <w:r>
        <w:separator/>
      </w:r>
    </w:p>
  </w:footnote>
  <w:footnote w:type="continuationSeparator" w:id="0">
    <w:p w:rsidR="00C8257C" w:rsidRDefault="00C8257C" w:rsidP="00137777">
      <w:pPr>
        <w:spacing w:after="0" w:line="240" w:lineRule="auto"/>
      </w:pPr>
      <w:r>
        <w:continuationSeparator/>
      </w:r>
    </w:p>
  </w:footnote>
  <w:footnote w:id="1">
    <w:p w:rsidR="00137777" w:rsidRDefault="00137777" w:rsidP="00137777">
      <w:pPr>
        <w:pStyle w:val="Notedebasdepage"/>
      </w:pPr>
      <w:r>
        <w:rPr>
          <w:rStyle w:val="Appelnotedebasdep"/>
        </w:rPr>
        <w:footnoteRef/>
      </w:r>
      <w:r>
        <w:t xml:space="preserve"> </w:t>
      </w:r>
      <w:r w:rsidRPr="007B1A3A">
        <w:rPr>
          <w:rFonts w:asciiTheme="majorBidi" w:hAnsiTheme="majorBidi" w:cstheme="majorBidi"/>
          <w:b/>
          <w:bCs/>
        </w:rPr>
        <w:t>Charles Estienne</w:t>
      </w:r>
      <w:r>
        <w:rPr>
          <w:rFonts w:asciiTheme="majorBidi" w:hAnsiTheme="majorBidi" w:cstheme="majorBidi"/>
        </w:rPr>
        <w:t xml:space="preserve"> (1504/</w:t>
      </w:r>
      <w:r w:rsidRPr="007B1A3A">
        <w:rPr>
          <w:rFonts w:asciiTheme="majorBidi" w:hAnsiTheme="majorBidi" w:cstheme="majorBidi"/>
        </w:rPr>
        <w:t>1564</w:t>
      </w:r>
      <w:r>
        <w:rPr>
          <w:rFonts w:asciiTheme="majorBidi" w:hAnsiTheme="majorBidi" w:cstheme="majorBidi"/>
        </w:rPr>
        <w:t>)</w:t>
      </w:r>
      <w:r w:rsidRPr="007B1A3A">
        <w:rPr>
          <w:rFonts w:asciiTheme="majorBidi" w:hAnsiTheme="majorBidi" w:cstheme="majorBidi"/>
        </w:rPr>
        <w:t xml:space="preserve">, est un médecin, imprimeur </w:t>
      </w:r>
      <w:r>
        <w:rPr>
          <w:rFonts w:asciiTheme="majorBidi" w:hAnsiTheme="majorBidi" w:cstheme="majorBidi"/>
        </w:rPr>
        <w:t xml:space="preserve">intellecteul </w:t>
      </w:r>
      <w:r w:rsidRPr="007B1A3A">
        <w:rPr>
          <w:rFonts w:asciiTheme="majorBidi" w:hAnsiTheme="majorBidi" w:cstheme="majorBidi"/>
        </w:rPr>
        <w:t xml:space="preserve">et écrivain français. </w:t>
      </w:r>
    </w:p>
  </w:footnote>
  <w:footnote w:id="2">
    <w:p w:rsidR="00137777" w:rsidRPr="00101206" w:rsidRDefault="00137777" w:rsidP="00137777">
      <w:pPr>
        <w:pStyle w:val="Notedebasdepage"/>
        <w:rPr>
          <w:rFonts w:asciiTheme="majorBidi" w:hAnsiTheme="majorBidi" w:cstheme="majorBidi"/>
        </w:rPr>
      </w:pPr>
      <w:r w:rsidRPr="00101206">
        <w:rPr>
          <w:rStyle w:val="Appelnotedebasdep"/>
          <w:rFonts w:asciiTheme="majorBidi" w:hAnsiTheme="majorBidi" w:cstheme="majorBidi"/>
        </w:rPr>
        <w:footnoteRef/>
      </w:r>
      <w:r w:rsidRPr="00101206">
        <w:rPr>
          <w:rFonts w:asciiTheme="majorBidi" w:hAnsiTheme="majorBidi" w:cstheme="majorBidi"/>
        </w:rPr>
        <w:t xml:space="preserve"> DUBOIS J,</w:t>
      </w:r>
      <w:r>
        <w:rPr>
          <w:rFonts w:asciiTheme="majorBidi" w:hAnsiTheme="majorBidi" w:cstheme="majorBidi"/>
        </w:rPr>
        <w:t xml:space="preserve"> 2002,</w:t>
      </w:r>
      <w:r w:rsidRPr="00101206">
        <w:rPr>
          <w:rFonts w:asciiTheme="majorBidi" w:hAnsiTheme="majorBidi" w:cstheme="majorBidi"/>
        </w:rPr>
        <w:t xml:space="preserve"> </w:t>
      </w:r>
      <w:r w:rsidRPr="00E15C25">
        <w:rPr>
          <w:rFonts w:asciiTheme="majorBidi" w:hAnsiTheme="majorBidi" w:cstheme="majorBidi"/>
          <w:i/>
          <w:iCs/>
        </w:rPr>
        <w:t>Grand dictionnaire</w:t>
      </w:r>
      <w:r>
        <w:rPr>
          <w:rFonts w:asciiTheme="majorBidi" w:hAnsiTheme="majorBidi" w:cstheme="majorBidi"/>
          <w:i/>
          <w:iCs/>
        </w:rPr>
        <w:t xml:space="preserve"> de</w:t>
      </w:r>
      <w:r w:rsidRPr="00E15C25">
        <w:rPr>
          <w:rFonts w:asciiTheme="majorBidi" w:hAnsiTheme="majorBidi" w:cstheme="majorBidi"/>
          <w:i/>
          <w:iCs/>
        </w:rPr>
        <w:t xml:space="preserve"> linguistique et</w:t>
      </w:r>
      <w:r>
        <w:rPr>
          <w:rFonts w:asciiTheme="majorBidi" w:hAnsiTheme="majorBidi" w:cstheme="majorBidi"/>
          <w:i/>
          <w:iCs/>
        </w:rPr>
        <w:t xml:space="preserve"> des</w:t>
      </w:r>
      <w:r w:rsidRPr="00E15C25">
        <w:rPr>
          <w:rFonts w:asciiTheme="majorBidi" w:hAnsiTheme="majorBidi" w:cstheme="majorBidi"/>
          <w:i/>
          <w:iCs/>
        </w:rPr>
        <w:t xml:space="preserve"> sciences du langage,</w:t>
      </w:r>
      <w:r>
        <w:rPr>
          <w:rFonts w:asciiTheme="majorBidi" w:hAnsiTheme="majorBidi" w:cstheme="majorBidi"/>
        </w:rPr>
        <w:t xml:space="preserve"> Larousse, P</w:t>
      </w:r>
      <w:r w:rsidRPr="00101206">
        <w:rPr>
          <w:rFonts w:asciiTheme="majorBidi" w:hAnsiTheme="majorBidi" w:cstheme="majorBidi"/>
        </w:rPr>
        <w:t>aris p. 334</w:t>
      </w:r>
    </w:p>
  </w:footnote>
  <w:footnote w:id="3">
    <w:p w:rsidR="00137777" w:rsidRPr="00E448BE" w:rsidRDefault="00137777" w:rsidP="00137777">
      <w:pPr>
        <w:pStyle w:val="Notedebasdepage"/>
        <w:rPr>
          <w:rFonts w:asciiTheme="majorBidi" w:hAnsiTheme="majorBidi" w:cstheme="majorBidi"/>
        </w:rPr>
      </w:pPr>
      <w:r w:rsidRPr="00E448BE">
        <w:rPr>
          <w:rStyle w:val="Appelnotedebasdep"/>
          <w:rFonts w:asciiTheme="majorBidi" w:hAnsiTheme="majorBidi" w:cstheme="majorBidi"/>
        </w:rPr>
        <w:footnoteRef/>
      </w:r>
      <w:r w:rsidRPr="00E448BE">
        <w:rPr>
          <w:rFonts w:asciiTheme="majorBidi" w:hAnsiTheme="majorBidi" w:cstheme="majorBidi"/>
        </w:rPr>
        <w:t xml:space="preserve"> Albert Dauza est un linguiste français, né le 4 juillet 1877 et décédé le 31 octobre 1955 à Paris. </w:t>
      </w:r>
    </w:p>
  </w:footnote>
  <w:footnote w:id="4">
    <w:p w:rsidR="00137777" w:rsidRDefault="00137777" w:rsidP="00137777">
      <w:pPr>
        <w:pStyle w:val="Notedebasdepage"/>
      </w:pPr>
      <w:r w:rsidRPr="00E448BE">
        <w:rPr>
          <w:rStyle w:val="Appelnotedebasdep"/>
          <w:rFonts w:asciiTheme="majorBidi" w:hAnsiTheme="majorBidi" w:cstheme="majorBidi"/>
        </w:rPr>
        <w:footnoteRef/>
      </w:r>
      <w:r w:rsidRPr="00E448BE">
        <w:rPr>
          <w:rFonts w:asciiTheme="majorBidi" w:hAnsiTheme="majorBidi" w:cstheme="majorBidi"/>
        </w:rPr>
        <w:t xml:space="preserve"> </w:t>
      </w:r>
      <w:hyperlink r:id="rId1" w:history="1">
        <w:r w:rsidRPr="00E448BE">
          <w:rPr>
            <w:rStyle w:val="Lienhypertexte"/>
            <w:rFonts w:asciiTheme="majorBidi" w:hAnsiTheme="majorBidi"/>
          </w:rPr>
          <w:t>https://www.larousse.fr/dictionnaires/francais/pr%C3%A9nom/63583</w:t>
        </w:r>
      </w:hyperlink>
      <w:r>
        <w:t xml:space="preserve"> </w:t>
      </w:r>
      <w:r w:rsidRPr="00D70C7F">
        <w:rPr>
          <w:rFonts w:asciiTheme="majorBidi" w:hAnsiTheme="majorBidi" w:cstheme="majorBidi"/>
        </w:rPr>
        <w:t>Consulté le 15 décembre 2020</w:t>
      </w:r>
      <w:r>
        <w:rPr>
          <w:rFonts w:asciiTheme="majorBidi" w:hAnsiTheme="majorBidi" w:cstheme="majorBidi"/>
        </w:rPr>
        <w:t>.</w:t>
      </w:r>
    </w:p>
  </w:footnote>
  <w:footnote w:id="5">
    <w:p w:rsidR="00137777" w:rsidRDefault="00137777" w:rsidP="00137777">
      <w:pPr>
        <w:pStyle w:val="Notedebasdepage"/>
      </w:pPr>
      <w:r>
        <w:rPr>
          <w:rStyle w:val="Appelnotedebasdep"/>
        </w:rPr>
        <w:footnoteRef/>
      </w:r>
      <w:r>
        <w:t xml:space="preserve"> </w:t>
      </w:r>
      <w:hyperlink r:id="rId2" w:history="1">
        <w:r w:rsidRPr="00BD188E">
          <w:rPr>
            <w:rStyle w:val="Lienhypertexte"/>
          </w:rPr>
          <w:t>https://fr.wikipedia.org/w/index.php?title=Matronyme&amp;action=history</w:t>
        </w:r>
      </w:hyperlink>
      <w:r>
        <w:t xml:space="preserve"> </w:t>
      </w:r>
      <w:r w:rsidRPr="00D70C7F">
        <w:rPr>
          <w:rFonts w:asciiTheme="majorBidi" w:hAnsiTheme="majorBidi" w:cstheme="majorBidi"/>
        </w:rPr>
        <w:t>consulté le 20 décembre 2020</w:t>
      </w:r>
      <w:r>
        <w:t xml:space="preserve"> </w:t>
      </w:r>
    </w:p>
  </w:footnote>
  <w:footnote w:id="6">
    <w:p w:rsidR="00137777" w:rsidRDefault="00137777" w:rsidP="00137777">
      <w:pPr>
        <w:pStyle w:val="Notedebasdepage"/>
      </w:pPr>
      <w:r>
        <w:rPr>
          <w:rStyle w:val="Appelnotedebasdep"/>
        </w:rPr>
        <w:footnoteRef/>
      </w:r>
      <w:r>
        <w:t xml:space="preserve"> </w:t>
      </w:r>
      <w:hyperlink r:id="rId3" w:history="1">
        <w:r w:rsidRPr="00EE6ADB">
          <w:rPr>
            <w:rStyle w:val="Lienhypertexte"/>
          </w:rPr>
          <w:t>https://www.larousse.fr/dictionnaires/francais/surnom/</w:t>
        </w:r>
      </w:hyperlink>
      <w:r>
        <w:t xml:space="preserve"> </w:t>
      </w:r>
      <w:r w:rsidRPr="00D70C7F">
        <w:rPr>
          <w:rFonts w:asciiTheme="majorBidi" w:hAnsiTheme="majorBidi" w:cstheme="majorBidi"/>
        </w:rPr>
        <w:t>Consulté le 20 décembre 2020</w:t>
      </w:r>
      <w:r>
        <w:t xml:space="preserve"> </w:t>
      </w:r>
    </w:p>
  </w:footnote>
  <w:footnote w:id="7">
    <w:p w:rsidR="00137777" w:rsidRDefault="00137777" w:rsidP="00137777">
      <w:pPr>
        <w:pStyle w:val="Notedebasdepage"/>
      </w:pPr>
      <w:r>
        <w:rPr>
          <w:rStyle w:val="Appelnotedebasdep"/>
        </w:rPr>
        <w:footnoteRef/>
      </w:r>
      <w:r>
        <w:t xml:space="preserve"> </w:t>
      </w:r>
      <w:r w:rsidRPr="00706D5B">
        <w:rPr>
          <w:rFonts w:asciiTheme="majorBidi" w:hAnsiTheme="majorBidi" w:cstheme="majorBidi"/>
        </w:rPr>
        <w:t>l’éléphant Babar est personnage créé par Jean de Brunhoff.</w:t>
      </w:r>
      <w:r>
        <w:t xml:space="preserve"> </w:t>
      </w:r>
    </w:p>
  </w:footnote>
  <w:footnote w:id="8">
    <w:p w:rsidR="00137777" w:rsidRPr="005C2E1A" w:rsidRDefault="00137777" w:rsidP="00137777">
      <w:pPr>
        <w:pStyle w:val="Notedebasdepage"/>
        <w:rPr>
          <w:rFonts w:asciiTheme="majorBidi" w:hAnsiTheme="majorBidi" w:cstheme="majorBidi"/>
        </w:rPr>
      </w:pPr>
      <w:r w:rsidRPr="005C2E1A">
        <w:rPr>
          <w:rStyle w:val="Appelnotedebasdep"/>
          <w:rFonts w:asciiTheme="majorBidi" w:hAnsiTheme="majorBidi" w:cstheme="majorBidi"/>
        </w:rPr>
        <w:footnoteRef/>
      </w:r>
      <w:r w:rsidRPr="005C2E1A">
        <w:rPr>
          <w:rFonts w:asciiTheme="majorBidi" w:hAnsiTheme="majorBidi" w:cstheme="majorBidi"/>
        </w:rPr>
        <w:t xml:space="preserve"> Certains anthroponymes sont formés avec des théonymes soit de manière totale (comme les noms grec Démétrios/Démétrius et slave Dimitri issus de la déesse Déméter), soit de manière mixte (le nom de la divinité peut alors soit se placer au début soit à la fin, comme dans Thoutmès (de l’égyptien ancien Djehoutymes et signifiant « Thot l'a engendré »</w:t>
      </w:r>
    </w:p>
  </w:footnote>
  <w:footnote w:id="9">
    <w:p w:rsidR="00137777" w:rsidRDefault="00137777" w:rsidP="00137777">
      <w:pPr>
        <w:pStyle w:val="Notedebasdepage"/>
      </w:pPr>
      <w:r w:rsidRPr="005C2E1A">
        <w:rPr>
          <w:rStyle w:val="Appelnotedebasdep"/>
          <w:rFonts w:asciiTheme="majorBidi" w:hAnsiTheme="majorBidi" w:cstheme="majorBidi"/>
        </w:rPr>
        <w:footnoteRef/>
      </w:r>
      <w:r w:rsidRPr="005C2E1A">
        <w:rPr>
          <w:rFonts w:asciiTheme="majorBidi" w:hAnsiTheme="majorBidi" w:cstheme="majorBidi"/>
        </w:rPr>
        <w:t xml:space="preserve"> En Egype antique, Isis est la déesse des funérailles, elle est représentée généralement comme une jeune reine mythique, avec une perruque surmontée par un disque solaire inséré entre deux corne de vache.</w:t>
      </w:r>
    </w:p>
  </w:footnote>
  <w:footnote w:id="10">
    <w:p w:rsidR="00137777" w:rsidRDefault="00137777" w:rsidP="00137777">
      <w:pPr>
        <w:pStyle w:val="Notedebasdepage"/>
      </w:pPr>
      <w:r>
        <w:rPr>
          <w:rStyle w:val="Appelnotedebasdep"/>
        </w:rPr>
        <w:footnoteRef/>
      </w:r>
      <w:r>
        <w:t xml:space="preserve"> </w:t>
      </w:r>
      <w:hyperlink r:id="rId4" w:history="1">
        <w:r w:rsidRPr="00675DA9">
          <w:rPr>
            <w:rStyle w:val="Lienhypertexte"/>
          </w:rPr>
          <w:t>http://creativecommons.org/licenses/by-sa/3.0/deed.fr</w:t>
        </w:r>
      </w:hyperlink>
      <w:r>
        <w:t xml:space="preserve"> </w:t>
      </w:r>
      <w:r w:rsidRPr="00D70C7F">
        <w:rPr>
          <w:rFonts w:asciiTheme="majorBidi" w:hAnsiTheme="majorBidi" w:cstheme="majorBidi"/>
        </w:rPr>
        <w:t>Consulté le 1 janvier 2021</w:t>
      </w:r>
    </w:p>
  </w:footnote>
  <w:footnote w:id="11">
    <w:p w:rsidR="00137777" w:rsidRDefault="00137777" w:rsidP="00137777">
      <w:pPr>
        <w:pStyle w:val="Notedebasdepage"/>
      </w:pPr>
      <w:r>
        <w:rPr>
          <w:rStyle w:val="Appelnotedebasdep"/>
        </w:rPr>
        <w:footnoteRef/>
      </w:r>
      <w:r>
        <w:t xml:space="preserve"> </w:t>
      </w:r>
      <w:hyperlink r:id="rId5" w:history="1">
        <w:r w:rsidRPr="00675DA9">
          <w:rPr>
            <w:rStyle w:val="Lienhypertexte"/>
          </w:rPr>
          <w:t>http://creativecommons.org/licenses/by-sa/3.0/deed.fr</w:t>
        </w:r>
      </w:hyperlink>
      <w:r>
        <w:t xml:space="preserve"> </w:t>
      </w:r>
      <w:r w:rsidRPr="00D70C7F">
        <w:rPr>
          <w:rFonts w:asciiTheme="majorBidi" w:hAnsiTheme="majorBidi" w:cstheme="majorBidi"/>
        </w:rPr>
        <w:t>Consulté le 1 janvier 2021</w:t>
      </w:r>
    </w:p>
  </w:footnote>
  <w:footnote w:id="12">
    <w:p w:rsidR="00137777" w:rsidRPr="001E52E4" w:rsidRDefault="00137777" w:rsidP="00137777">
      <w:pPr>
        <w:pStyle w:val="Notedebasdepage"/>
        <w:rPr>
          <w:rFonts w:asciiTheme="majorBidi" w:hAnsiTheme="majorBidi" w:cstheme="majorBidi"/>
        </w:rPr>
      </w:pPr>
      <w:r w:rsidRPr="001E52E4">
        <w:rPr>
          <w:rStyle w:val="Appelnotedebasdep"/>
          <w:rFonts w:asciiTheme="majorBidi" w:hAnsiTheme="majorBidi" w:cstheme="majorBidi"/>
        </w:rPr>
        <w:footnoteRef/>
      </w:r>
      <w:r w:rsidRPr="001E52E4">
        <w:rPr>
          <w:rFonts w:asciiTheme="majorBidi" w:hAnsiTheme="majorBidi" w:cstheme="majorBidi"/>
        </w:rPr>
        <w:t xml:space="preserve"> </w:t>
      </w:r>
      <w:r w:rsidRPr="001E52E4">
        <w:rPr>
          <w:rFonts w:asciiTheme="majorBidi" w:hAnsiTheme="majorBidi" w:cstheme="majorBidi"/>
          <w:b/>
          <w:bCs/>
        </w:rPr>
        <w:t>Apollon</w:t>
      </w:r>
      <w:r w:rsidRPr="001E52E4">
        <w:rPr>
          <w:rFonts w:asciiTheme="majorBidi" w:hAnsiTheme="majorBidi" w:cstheme="majorBidi"/>
        </w:rPr>
        <w:t xml:space="preserve"> est le dieu grec des arts, du chant, de la musique, de la beauté masculine, de la poésie et de la lumière. </w:t>
      </w:r>
    </w:p>
  </w:footnote>
  <w:footnote w:id="13">
    <w:p w:rsidR="00137777" w:rsidRPr="001E52E4" w:rsidRDefault="00137777" w:rsidP="00137777">
      <w:pPr>
        <w:pStyle w:val="Notedebasdepage"/>
        <w:rPr>
          <w:rFonts w:asciiTheme="majorBidi" w:hAnsiTheme="majorBidi" w:cstheme="majorBidi"/>
        </w:rPr>
      </w:pPr>
      <w:r w:rsidRPr="001E52E4">
        <w:rPr>
          <w:rStyle w:val="Appelnotedebasdep"/>
          <w:rFonts w:asciiTheme="majorBidi" w:hAnsiTheme="majorBidi" w:cstheme="majorBidi"/>
        </w:rPr>
        <w:footnoteRef/>
      </w:r>
      <w:r w:rsidRPr="001E52E4">
        <w:rPr>
          <w:rFonts w:asciiTheme="majorBidi" w:hAnsiTheme="majorBidi" w:cstheme="majorBidi"/>
        </w:rPr>
        <w:t xml:space="preserve"> </w:t>
      </w:r>
      <w:r w:rsidRPr="001E52E4">
        <w:rPr>
          <w:rFonts w:asciiTheme="majorBidi" w:hAnsiTheme="majorBidi" w:cstheme="majorBidi"/>
          <w:b/>
          <w:bCs/>
        </w:rPr>
        <w:t xml:space="preserve">Zeus </w:t>
      </w:r>
      <w:r w:rsidRPr="001E52E4">
        <w:rPr>
          <w:rFonts w:asciiTheme="majorBidi" w:hAnsiTheme="majorBidi" w:cstheme="majorBidi"/>
        </w:rPr>
        <w:t xml:space="preserve">est le dieu suprême de la mythologie grecque. </w:t>
      </w:r>
    </w:p>
  </w:footnote>
  <w:footnote w:id="14">
    <w:p w:rsidR="00137777" w:rsidRDefault="00137777" w:rsidP="00137777">
      <w:pPr>
        <w:pStyle w:val="Notedebasdepage"/>
      </w:pPr>
      <w:r w:rsidRPr="001E52E4">
        <w:rPr>
          <w:rStyle w:val="Appelnotedebasdep"/>
          <w:rFonts w:asciiTheme="majorBidi" w:hAnsiTheme="majorBidi" w:cstheme="majorBidi"/>
        </w:rPr>
        <w:footnoteRef/>
      </w:r>
      <w:r w:rsidRPr="001E52E4">
        <w:rPr>
          <w:rFonts w:asciiTheme="majorBidi" w:hAnsiTheme="majorBidi" w:cstheme="majorBidi"/>
        </w:rPr>
        <w:t xml:space="preserve"> </w:t>
      </w:r>
      <w:r w:rsidRPr="001E52E4">
        <w:rPr>
          <w:rFonts w:asciiTheme="majorBidi" w:hAnsiTheme="majorBidi" w:cstheme="majorBidi"/>
          <w:b/>
          <w:bCs/>
        </w:rPr>
        <w:t>Hélios</w:t>
      </w:r>
      <w:r w:rsidRPr="001E52E4">
        <w:rPr>
          <w:rFonts w:asciiTheme="majorBidi" w:hAnsiTheme="majorBidi" w:cstheme="majorBidi"/>
        </w:rPr>
        <w:t xml:space="preserve"> est le dieu du Soleil personnifié.</w:t>
      </w:r>
      <w:r>
        <w:t xml:space="preserve"> </w:t>
      </w:r>
    </w:p>
  </w:footnote>
  <w:footnote w:id="15">
    <w:p w:rsidR="00137777" w:rsidRDefault="00137777" w:rsidP="00137777">
      <w:pPr>
        <w:pStyle w:val="Notedebasdepage"/>
      </w:pPr>
      <w:r>
        <w:rPr>
          <w:rStyle w:val="Appelnotedebasdep"/>
        </w:rPr>
        <w:footnoteRef/>
      </w:r>
      <w:r>
        <w:t xml:space="preserve"> </w:t>
      </w:r>
      <w:hyperlink r:id="rId6" w:history="1">
        <w:r w:rsidRPr="00675DA9">
          <w:rPr>
            <w:rStyle w:val="Lienhypertexte"/>
          </w:rPr>
          <w:t>http://creativecommons.org/licenses/by-sa/3.0/deed.fr</w:t>
        </w:r>
      </w:hyperlink>
      <w:r>
        <w:t xml:space="preserve">  </w:t>
      </w:r>
      <w:r w:rsidRPr="00D70C7F">
        <w:rPr>
          <w:rFonts w:asciiTheme="majorBidi" w:hAnsiTheme="majorBidi" w:cstheme="majorBidi"/>
        </w:rPr>
        <w:t>Consulté le 05 janvier 2021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79AD"/>
    <w:multiLevelType w:val="hybridMultilevel"/>
    <w:tmpl w:val="4A90C836"/>
    <w:lvl w:ilvl="0" w:tplc="215E8DC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418AB"/>
    <w:multiLevelType w:val="hybridMultilevel"/>
    <w:tmpl w:val="FDD44E34"/>
    <w:lvl w:ilvl="0" w:tplc="0A523404">
      <w:start w:val="1"/>
      <w:numFmt w:val="lowerLetter"/>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2">
    <w:nsid w:val="12226530"/>
    <w:multiLevelType w:val="hybridMultilevel"/>
    <w:tmpl w:val="43D2625C"/>
    <w:lvl w:ilvl="0" w:tplc="2982BE22">
      <w:numFmt w:val="bullet"/>
      <w:lvlText w:val="-"/>
      <w:lvlJc w:val="left"/>
      <w:pPr>
        <w:ind w:left="720" w:hanging="360"/>
      </w:pPr>
      <w:rPr>
        <w:rFonts w:ascii="Arial" w:eastAsia="Calibri" w:hAnsi="Arial" w:cs="Arial" w:hint="default"/>
        <w:color w:val="222222"/>
        <w:sz w:val="21"/>
      </w:rPr>
    </w:lvl>
    <w:lvl w:ilvl="1" w:tplc="2982BE22">
      <w:numFmt w:val="bullet"/>
      <w:lvlText w:val="-"/>
      <w:lvlJc w:val="left"/>
      <w:pPr>
        <w:ind w:left="1440" w:hanging="360"/>
      </w:pPr>
      <w:rPr>
        <w:rFonts w:ascii="Arial" w:eastAsia="Calibri" w:hAnsi="Arial" w:cs="Arial" w:hint="default"/>
        <w:color w:val="222222"/>
        <w:sz w:val="21"/>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8EC51F5"/>
    <w:multiLevelType w:val="hybridMultilevel"/>
    <w:tmpl w:val="C012E9FA"/>
    <w:lvl w:ilvl="0" w:tplc="040C000B">
      <w:start w:val="1"/>
      <w:numFmt w:val="bullet"/>
      <w:lvlText w:val=""/>
      <w:lvlJc w:val="left"/>
      <w:pPr>
        <w:ind w:left="720" w:hanging="360"/>
      </w:pPr>
      <w:rPr>
        <w:rFonts w:ascii="Wingdings" w:hAnsi="Wingdings" w:hint="default"/>
        <w:color w:val="222222"/>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552D30"/>
    <w:multiLevelType w:val="multilevel"/>
    <w:tmpl w:val="A198D5C8"/>
    <w:lvl w:ilvl="0">
      <w:start w:val="1"/>
      <w:numFmt w:val="decimal"/>
      <w:pStyle w:val="Titre1"/>
      <w:lvlText w:val="%1"/>
      <w:lvlJc w:val="left"/>
      <w:pPr>
        <w:ind w:left="432" w:hanging="432"/>
      </w:pPr>
      <w:rPr>
        <w:color w:val="auto"/>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nsid w:val="34AF6B6B"/>
    <w:multiLevelType w:val="hybridMultilevel"/>
    <w:tmpl w:val="A63A7D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B75A86"/>
    <w:multiLevelType w:val="hybridMultilevel"/>
    <w:tmpl w:val="068A4502"/>
    <w:lvl w:ilvl="0" w:tplc="040C000B">
      <w:start w:val="1"/>
      <w:numFmt w:val="bullet"/>
      <w:lvlText w:val=""/>
      <w:lvlJc w:val="left"/>
      <w:pPr>
        <w:ind w:left="720" w:hanging="360"/>
      </w:pPr>
      <w:rPr>
        <w:rFonts w:ascii="Wingdings" w:hAnsi="Wingdings" w:hint="default"/>
        <w:color w:val="222222"/>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337A68"/>
    <w:multiLevelType w:val="hybridMultilevel"/>
    <w:tmpl w:val="586235D8"/>
    <w:lvl w:ilvl="0" w:tplc="215E8DC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F65767"/>
    <w:multiLevelType w:val="hybridMultilevel"/>
    <w:tmpl w:val="90C42460"/>
    <w:lvl w:ilvl="0" w:tplc="2982BE22">
      <w:numFmt w:val="bullet"/>
      <w:lvlText w:val="-"/>
      <w:lvlJc w:val="left"/>
      <w:pPr>
        <w:ind w:left="1287" w:hanging="360"/>
      </w:pPr>
      <w:rPr>
        <w:rFonts w:ascii="Arial" w:eastAsia="Calibri" w:hAnsi="Arial" w:cs="Arial" w:hint="default"/>
        <w:color w:val="222222"/>
        <w:sz w:val="21"/>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11C05A8"/>
    <w:multiLevelType w:val="hybridMultilevel"/>
    <w:tmpl w:val="AC20C670"/>
    <w:lvl w:ilvl="0" w:tplc="B84CD1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FF24E4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E23A14"/>
    <w:multiLevelType w:val="hybridMultilevel"/>
    <w:tmpl w:val="86A4B838"/>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58E04E86"/>
    <w:multiLevelType w:val="hybridMultilevel"/>
    <w:tmpl w:val="853254CE"/>
    <w:lvl w:ilvl="0" w:tplc="2982BE22">
      <w:numFmt w:val="bullet"/>
      <w:lvlText w:val="-"/>
      <w:lvlJc w:val="left"/>
      <w:pPr>
        <w:ind w:left="720" w:hanging="360"/>
      </w:pPr>
      <w:rPr>
        <w:rFonts w:ascii="Arial" w:eastAsia="Calibri" w:hAnsi="Arial" w:cs="Arial" w:hint="default"/>
        <w:color w:val="222222"/>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FA9298A"/>
    <w:multiLevelType w:val="hybridMultilevel"/>
    <w:tmpl w:val="9FD0756E"/>
    <w:lvl w:ilvl="0" w:tplc="215E8DC0">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65EF5310"/>
    <w:multiLevelType w:val="hybridMultilevel"/>
    <w:tmpl w:val="B08681FE"/>
    <w:lvl w:ilvl="0" w:tplc="2982BE22">
      <w:numFmt w:val="bullet"/>
      <w:lvlText w:val="-"/>
      <w:lvlJc w:val="left"/>
      <w:pPr>
        <w:ind w:left="1287" w:hanging="360"/>
      </w:pPr>
      <w:rPr>
        <w:rFonts w:ascii="Arial" w:eastAsia="Calibri" w:hAnsi="Arial" w:cs="Arial" w:hint="default"/>
        <w:color w:val="222222"/>
        <w:sz w:val="21"/>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6BE61445"/>
    <w:multiLevelType w:val="hybridMultilevel"/>
    <w:tmpl w:val="7EF61976"/>
    <w:lvl w:ilvl="0" w:tplc="040C000B">
      <w:start w:val="1"/>
      <w:numFmt w:val="bullet"/>
      <w:lvlText w:val=""/>
      <w:lvlJc w:val="left"/>
      <w:pPr>
        <w:ind w:left="720" w:hanging="360"/>
      </w:pPr>
      <w:rPr>
        <w:rFonts w:ascii="Wingdings" w:hAnsi="Wingdings" w:hint="default"/>
        <w:color w:val="222222"/>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2696F3C"/>
    <w:multiLevelType w:val="hybridMultilevel"/>
    <w:tmpl w:val="2C60C5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AD5ECC"/>
    <w:multiLevelType w:val="hybridMultilevel"/>
    <w:tmpl w:val="03E486AA"/>
    <w:lvl w:ilvl="0" w:tplc="2982BE22">
      <w:numFmt w:val="bullet"/>
      <w:lvlText w:val="-"/>
      <w:lvlJc w:val="left"/>
      <w:pPr>
        <w:ind w:left="720" w:hanging="360"/>
      </w:pPr>
      <w:rPr>
        <w:rFonts w:ascii="Arial" w:eastAsia="Calibri" w:hAnsi="Arial" w:cs="Arial" w:hint="default"/>
        <w:color w:val="222222"/>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FC2401"/>
    <w:multiLevelType w:val="hybridMultilevel"/>
    <w:tmpl w:val="F030F3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3"/>
  </w:num>
  <w:num w:numId="5">
    <w:abstractNumId w:val="10"/>
  </w:num>
  <w:num w:numId="6">
    <w:abstractNumId w:val="1"/>
  </w:num>
  <w:num w:numId="7">
    <w:abstractNumId w:val="15"/>
  </w:num>
  <w:num w:numId="8">
    <w:abstractNumId w:val="17"/>
  </w:num>
  <w:num w:numId="9">
    <w:abstractNumId w:val="5"/>
  </w:num>
  <w:num w:numId="10">
    <w:abstractNumId w:val="7"/>
  </w:num>
  <w:num w:numId="11">
    <w:abstractNumId w:val="2"/>
  </w:num>
  <w:num w:numId="12">
    <w:abstractNumId w:val="4"/>
  </w:num>
  <w:num w:numId="13">
    <w:abstractNumId w:val="9"/>
  </w:num>
  <w:num w:numId="14">
    <w:abstractNumId w:val="4"/>
    <w:lvlOverride w:ilvl="0">
      <w:startOverride w:val="1"/>
    </w:lvlOverride>
    <w:lvlOverride w:ilvl="1">
      <w:startOverride w:val="1"/>
    </w:lvlOverride>
  </w:num>
  <w:num w:numId="15">
    <w:abstractNumId w:val="8"/>
  </w:num>
  <w:num w:numId="16">
    <w:abstractNumId w:val="16"/>
  </w:num>
  <w:num w:numId="17">
    <w:abstractNumId w:val="13"/>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68"/>
    <w:rsid w:val="00131223"/>
    <w:rsid w:val="00137777"/>
    <w:rsid w:val="001F418F"/>
    <w:rsid w:val="004D70EC"/>
    <w:rsid w:val="005A31F4"/>
    <w:rsid w:val="00B47909"/>
    <w:rsid w:val="00C8257C"/>
    <w:rsid w:val="00D61C68"/>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next w:val="Normal"/>
    <w:link w:val="Titre1Car"/>
    <w:uiPriority w:val="9"/>
    <w:qFormat/>
    <w:rsid w:val="00137777"/>
    <w:pPr>
      <w:keepNext/>
      <w:keepLines/>
      <w:numPr>
        <w:numId w:val="12"/>
      </w:numPr>
      <w:spacing w:before="480" w:after="0"/>
      <w:outlineLvl w:val="0"/>
    </w:pPr>
    <w:rPr>
      <w:rFonts w:ascii="Cambria" w:eastAsia="Times New Roman" w:hAnsi="Cambria" w:cs="Times New Roman"/>
      <w:b/>
      <w:bCs/>
      <w:color w:val="365F91" w:themeColor="accent1" w:themeShade="BF"/>
      <w:sz w:val="28"/>
      <w:szCs w:val="28"/>
    </w:rPr>
  </w:style>
  <w:style w:type="paragraph" w:styleId="Titre2">
    <w:name w:val="heading 2"/>
    <w:basedOn w:val="Normal"/>
    <w:link w:val="Titre2Car"/>
    <w:uiPriority w:val="9"/>
    <w:unhideWhenUsed/>
    <w:qFormat/>
    <w:rsid w:val="00137777"/>
    <w:pPr>
      <w:numPr>
        <w:ilvl w:val="1"/>
        <w:numId w:val="12"/>
      </w:num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fr-FR"/>
    </w:rPr>
  </w:style>
  <w:style w:type="paragraph" w:styleId="Titre3">
    <w:name w:val="heading 3"/>
    <w:basedOn w:val="Normal"/>
    <w:link w:val="Titre3Car"/>
    <w:uiPriority w:val="9"/>
    <w:unhideWhenUsed/>
    <w:qFormat/>
    <w:rsid w:val="00137777"/>
    <w:pPr>
      <w:numPr>
        <w:ilvl w:val="2"/>
        <w:numId w:val="12"/>
      </w:num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fr-FR"/>
    </w:rPr>
  </w:style>
  <w:style w:type="paragraph" w:styleId="Titre4">
    <w:name w:val="heading 4"/>
    <w:basedOn w:val="Normal"/>
    <w:next w:val="Normal"/>
    <w:link w:val="Titre4Car"/>
    <w:uiPriority w:val="9"/>
    <w:unhideWhenUsed/>
    <w:qFormat/>
    <w:rsid w:val="00137777"/>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37777"/>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37777"/>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37777"/>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37777"/>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37777"/>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7777"/>
    <w:rPr>
      <w:rFonts w:ascii="Cambria" w:eastAsia="Times New Roman" w:hAnsi="Cambria" w:cs="Times New Roman"/>
      <w:b/>
      <w:bCs/>
      <w:noProof/>
      <w:color w:val="365F91" w:themeColor="accent1" w:themeShade="BF"/>
      <w:sz w:val="28"/>
      <w:szCs w:val="28"/>
    </w:rPr>
  </w:style>
  <w:style w:type="character" w:customStyle="1" w:styleId="Titre2Car">
    <w:name w:val="Titre 2 Car"/>
    <w:basedOn w:val="Policepardfaut"/>
    <w:link w:val="Titre2"/>
    <w:uiPriority w:val="9"/>
    <w:rsid w:val="0013777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3777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37777"/>
    <w:rPr>
      <w:rFonts w:asciiTheme="majorHAnsi" w:eastAsiaTheme="majorEastAsia" w:hAnsiTheme="majorHAnsi" w:cstheme="majorBidi"/>
      <w:b/>
      <w:bCs/>
      <w:i/>
      <w:iCs/>
      <w:noProof/>
      <w:color w:val="4F81BD" w:themeColor="accent1"/>
    </w:rPr>
  </w:style>
  <w:style w:type="character" w:customStyle="1" w:styleId="Titre5Car">
    <w:name w:val="Titre 5 Car"/>
    <w:basedOn w:val="Policepardfaut"/>
    <w:link w:val="Titre5"/>
    <w:uiPriority w:val="9"/>
    <w:semiHidden/>
    <w:rsid w:val="00137777"/>
    <w:rPr>
      <w:rFonts w:asciiTheme="majorHAnsi" w:eastAsiaTheme="majorEastAsia" w:hAnsiTheme="majorHAnsi" w:cstheme="majorBidi"/>
      <w:noProof/>
      <w:color w:val="243F60" w:themeColor="accent1" w:themeShade="7F"/>
    </w:rPr>
  </w:style>
  <w:style w:type="character" w:customStyle="1" w:styleId="Titre6Car">
    <w:name w:val="Titre 6 Car"/>
    <w:basedOn w:val="Policepardfaut"/>
    <w:link w:val="Titre6"/>
    <w:uiPriority w:val="9"/>
    <w:semiHidden/>
    <w:rsid w:val="00137777"/>
    <w:rPr>
      <w:rFonts w:asciiTheme="majorHAnsi" w:eastAsiaTheme="majorEastAsia" w:hAnsiTheme="majorHAnsi" w:cstheme="majorBidi"/>
      <w:i/>
      <w:iCs/>
      <w:noProof/>
      <w:color w:val="243F60" w:themeColor="accent1" w:themeShade="7F"/>
    </w:rPr>
  </w:style>
  <w:style w:type="character" w:customStyle="1" w:styleId="Titre7Car">
    <w:name w:val="Titre 7 Car"/>
    <w:basedOn w:val="Policepardfaut"/>
    <w:link w:val="Titre7"/>
    <w:uiPriority w:val="9"/>
    <w:semiHidden/>
    <w:rsid w:val="00137777"/>
    <w:rPr>
      <w:rFonts w:asciiTheme="majorHAnsi" w:eastAsiaTheme="majorEastAsia" w:hAnsiTheme="majorHAnsi" w:cstheme="majorBidi"/>
      <w:i/>
      <w:iCs/>
      <w:noProof/>
      <w:color w:val="404040" w:themeColor="text1" w:themeTint="BF"/>
    </w:rPr>
  </w:style>
  <w:style w:type="character" w:customStyle="1" w:styleId="Titre8Car">
    <w:name w:val="Titre 8 Car"/>
    <w:basedOn w:val="Policepardfaut"/>
    <w:link w:val="Titre8"/>
    <w:uiPriority w:val="9"/>
    <w:semiHidden/>
    <w:rsid w:val="00137777"/>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137777"/>
    <w:rPr>
      <w:rFonts w:asciiTheme="majorHAnsi" w:eastAsiaTheme="majorEastAsia" w:hAnsiTheme="majorHAnsi" w:cstheme="majorBidi"/>
      <w:i/>
      <w:iCs/>
      <w:noProof/>
      <w:color w:val="404040" w:themeColor="text1" w:themeTint="BF"/>
      <w:sz w:val="20"/>
      <w:szCs w:val="20"/>
    </w:rPr>
  </w:style>
  <w:style w:type="character" w:styleId="Lienhypertexte">
    <w:name w:val="Hyperlink"/>
    <w:basedOn w:val="Policepardfaut"/>
    <w:uiPriority w:val="99"/>
    <w:unhideWhenUsed/>
    <w:rsid w:val="00137777"/>
    <w:rPr>
      <w:color w:val="0000FF"/>
      <w:u w:val="single"/>
    </w:rPr>
  </w:style>
  <w:style w:type="paragraph" w:styleId="Notedebasdepage">
    <w:name w:val="footnote text"/>
    <w:basedOn w:val="Normal"/>
    <w:link w:val="NotedebasdepageCar"/>
    <w:uiPriority w:val="99"/>
    <w:unhideWhenUsed/>
    <w:rsid w:val="00137777"/>
    <w:pPr>
      <w:spacing w:after="0" w:line="240" w:lineRule="auto"/>
    </w:pPr>
    <w:rPr>
      <w:sz w:val="20"/>
      <w:szCs w:val="20"/>
    </w:rPr>
  </w:style>
  <w:style w:type="character" w:customStyle="1" w:styleId="NotedebasdepageCar">
    <w:name w:val="Note de bas de page Car"/>
    <w:basedOn w:val="Policepardfaut"/>
    <w:link w:val="Notedebasdepage"/>
    <w:uiPriority w:val="99"/>
    <w:rsid w:val="00137777"/>
    <w:rPr>
      <w:noProof/>
      <w:sz w:val="20"/>
      <w:szCs w:val="20"/>
    </w:rPr>
  </w:style>
  <w:style w:type="character" w:styleId="Appelnotedebasdep">
    <w:name w:val="footnote reference"/>
    <w:basedOn w:val="Policepardfaut"/>
    <w:uiPriority w:val="99"/>
    <w:semiHidden/>
    <w:unhideWhenUsed/>
    <w:rsid w:val="001377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Titre1">
    <w:name w:val="heading 1"/>
    <w:basedOn w:val="Normal"/>
    <w:next w:val="Normal"/>
    <w:link w:val="Titre1Car"/>
    <w:uiPriority w:val="9"/>
    <w:qFormat/>
    <w:rsid w:val="00137777"/>
    <w:pPr>
      <w:keepNext/>
      <w:keepLines/>
      <w:numPr>
        <w:numId w:val="12"/>
      </w:numPr>
      <w:spacing w:before="480" w:after="0"/>
      <w:outlineLvl w:val="0"/>
    </w:pPr>
    <w:rPr>
      <w:rFonts w:ascii="Cambria" w:eastAsia="Times New Roman" w:hAnsi="Cambria" w:cs="Times New Roman"/>
      <w:b/>
      <w:bCs/>
      <w:color w:val="365F91" w:themeColor="accent1" w:themeShade="BF"/>
      <w:sz w:val="28"/>
      <w:szCs w:val="28"/>
    </w:rPr>
  </w:style>
  <w:style w:type="paragraph" w:styleId="Titre2">
    <w:name w:val="heading 2"/>
    <w:basedOn w:val="Normal"/>
    <w:link w:val="Titre2Car"/>
    <w:uiPriority w:val="9"/>
    <w:unhideWhenUsed/>
    <w:qFormat/>
    <w:rsid w:val="00137777"/>
    <w:pPr>
      <w:numPr>
        <w:ilvl w:val="1"/>
        <w:numId w:val="12"/>
      </w:num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fr-FR"/>
    </w:rPr>
  </w:style>
  <w:style w:type="paragraph" w:styleId="Titre3">
    <w:name w:val="heading 3"/>
    <w:basedOn w:val="Normal"/>
    <w:link w:val="Titre3Car"/>
    <w:uiPriority w:val="9"/>
    <w:unhideWhenUsed/>
    <w:qFormat/>
    <w:rsid w:val="00137777"/>
    <w:pPr>
      <w:numPr>
        <w:ilvl w:val="2"/>
        <w:numId w:val="12"/>
      </w:num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fr-FR"/>
    </w:rPr>
  </w:style>
  <w:style w:type="paragraph" w:styleId="Titre4">
    <w:name w:val="heading 4"/>
    <w:basedOn w:val="Normal"/>
    <w:next w:val="Normal"/>
    <w:link w:val="Titre4Car"/>
    <w:uiPriority w:val="9"/>
    <w:unhideWhenUsed/>
    <w:qFormat/>
    <w:rsid w:val="00137777"/>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37777"/>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137777"/>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137777"/>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37777"/>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137777"/>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7777"/>
    <w:rPr>
      <w:rFonts w:ascii="Cambria" w:eastAsia="Times New Roman" w:hAnsi="Cambria" w:cs="Times New Roman"/>
      <w:b/>
      <w:bCs/>
      <w:noProof/>
      <w:color w:val="365F91" w:themeColor="accent1" w:themeShade="BF"/>
      <w:sz w:val="28"/>
      <w:szCs w:val="28"/>
    </w:rPr>
  </w:style>
  <w:style w:type="character" w:customStyle="1" w:styleId="Titre2Car">
    <w:name w:val="Titre 2 Car"/>
    <w:basedOn w:val="Policepardfaut"/>
    <w:link w:val="Titre2"/>
    <w:uiPriority w:val="9"/>
    <w:rsid w:val="0013777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37777"/>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37777"/>
    <w:rPr>
      <w:rFonts w:asciiTheme="majorHAnsi" w:eastAsiaTheme="majorEastAsia" w:hAnsiTheme="majorHAnsi" w:cstheme="majorBidi"/>
      <w:b/>
      <w:bCs/>
      <w:i/>
      <w:iCs/>
      <w:noProof/>
      <w:color w:val="4F81BD" w:themeColor="accent1"/>
    </w:rPr>
  </w:style>
  <w:style w:type="character" w:customStyle="1" w:styleId="Titre5Car">
    <w:name w:val="Titre 5 Car"/>
    <w:basedOn w:val="Policepardfaut"/>
    <w:link w:val="Titre5"/>
    <w:uiPriority w:val="9"/>
    <w:semiHidden/>
    <w:rsid w:val="00137777"/>
    <w:rPr>
      <w:rFonts w:asciiTheme="majorHAnsi" w:eastAsiaTheme="majorEastAsia" w:hAnsiTheme="majorHAnsi" w:cstheme="majorBidi"/>
      <w:noProof/>
      <w:color w:val="243F60" w:themeColor="accent1" w:themeShade="7F"/>
    </w:rPr>
  </w:style>
  <w:style w:type="character" w:customStyle="1" w:styleId="Titre6Car">
    <w:name w:val="Titre 6 Car"/>
    <w:basedOn w:val="Policepardfaut"/>
    <w:link w:val="Titre6"/>
    <w:uiPriority w:val="9"/>
    <w:semiHidden/>
    <w:rsid w:val="00137777"/>
    <w:rPr>
      <w:rFonts w:asciiTheme="majorHAnsi" w:eastAsiaTheme="majorEastAsia" w:hAnsiTheme="majorHAnsi" w:cstheme="majorBidi"/>
      <w:i/>
      <w:iCs/>
      <w:noProof/>
      <w:color w:val="243F60" w:themeColor="accent1" w:themeShade="7F"/>
    </w:rPr>
  </w:style>
  <w:style w:type="character" w:customStyle="1" w:styleId="Titre7Car">
    <w:name w:val="Titre 7 Car"/>
    <w:basedOn w:val="Policepardfaut"/>
    <w:link w:val="Titre7"/>
    <w:uiPriority w:val="9"/>
    <w:semiHidden/>
    <w:rsid w:val="00137777"/>
    <w:rPr>
      <w:rFonts w:asciiTheme="majorHAnsi" w:eastAsiaTheme="majorEastAsia" w:hAnsiTheme="majorHAnsi" w:cstheme="majorBidi"/>
      <w:i/>
      <w:iCs/>
      <w:noProof/>
      <w:color w:val="404040" w:themeColor="text1" w:themeTint="BF"/>
    </w:rPr>
  </w:style>
  <w:style w:type="character" w:customStyle="1" w:styleId="Titre8Car">
    <w:name w:val="Titre 8 Car"/>
    <w:basedOn w:val="Policepardfaut"/>
    <w:link w:val="Titre8"/>
    <w:uiPriority w:val="9"/>
    <w:semiHidden/>
    <w:rsid w:val="00137777"/>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137777"/>
    <w:rPr>
      <w:rFonts w:asciiTheme="majorHAnsi" w:eastAsiaTheme="majorEastAsia" w:hAnsiTheme="majorHAnsi" w:cstheme="majorBidi"/>
      <w:i/>
      <w:iCs/>
      <w:noProof/>
      <w:color w:val="404040" w:themeColor="text1" w:themeTint="BF"/>
      <w:sz w:val="20"/>
      <w:szCs w:val="20"/>
    </w:rPr>
  </w:style>
  <w:style w:type="character" w:styleId="Lienhypertexte">
    <w:name w:val="Hyperlink"/>
    <w:basedOn w:val="Policepardfaut"/>
    <w:uiPriority w:val="99"/>
    <w:unhideWhenUsed/>
    <w:rsid w:val="00137777"/>
    <w:rPr>
      <w:color w:val="0000FF"/>
      <w:u w:val="single"/>
    </w:rPr>
  </w:style>
  <w:style w:type="paragraph" w:styleId="Notedebasdepage">
    <w:name w:val="footnote text"/>
    <w:basedOn w:val="Normal"/>
    <w:link w:val="NotedebasdepageCar"/>
    <w:uiPriority w:val="99"/>
    <w:unhideWhenUsed/>
    <w:rsid w:val="00137777"/>
    <w:pPr>
      <w:spacing w:after="0" w:line="240" w:lineRule="auto"/>
    </w:pPr>
    <w:rPr>
      <w:sz w:val="20"/>
      <w:szCs w:val="20"/>
    </w:rPr>
  </w:style>
  <w:style w:type="character" w:customStyle="1" w:styleId="NotedebasdepageCar">
    <w:name w:val="Note de bas de page Car"/>
    <w:basedOn w:val="Policepardfaut"/>
    <w:link w:val="Notedebasdepage"/>
    <w:uiPriority w:val="99"/>
    <w:rsid w:val="00137777"/>
    <w:rPr>
      <w:noProof/>
      <w:sz w:val="20"/>
      <w:szCs w:val="20"/>
    </w:rPr>
  </w:style>
  <w:style w:type="character" w:styleId="Appelnotedebasdep">
    <w:name w:val="footnote reference"/>
    <w:basedOn w:val="Policepardfaut"/>
    <w:uiPriority w:val="99"/>
    <w:semiHidden/>
    <w:unhideWhenUsed/>
    <w:rsid w:val="001377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Z%C3%A9n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arousse.fr/dictionnaires/francais/surnom/" TargetMode="External"/><Relationship Id="rId2" Type="http://schemas.openxmlformats.org/officeDocument/2006/relationships/hyperlink" Target="https://fr.wikipedia.org/w/index.php?title=Matronyme&amp;action=history" TargetMode="External"/><Relationship Id="rId1" Type="http://schemas.openxmlformats.org/officeDocument/2006/relationships/hyperlink" Target="https://www.larousse.fr/dictionnaires/francais/pr%C3%A9nom/63583" TargetMode="External"/><Relationship Id="rId6" Type="http://schemas.openxmlformats.org/officeDocument/2006/relationships/hyperlink" Target="http://creativecommons.org/licenses/by-sa/3.0/deed.fr" TargetMode="External"/><Relationship Id="rId5" Type="http://schemas.openxmlformats.org/officeDocument/2006/relationships/hyperlink" Target="http://creativecommons.org/licenses/by-sa/3.0/deed.fr" TargetMode="External"/><Relationship Id="rId4" Type="http://schemas.openxmlformats.org/officeDocument/2006/relationships/hyperlink" Target="http://creativecommons.org/licenses/by-sa/3.0/dee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2200</Words>
  <Characters>12101</Characters>
  <Application>Microsoft Office Word</Application>
  <DocSecurity>0</DocSecurity>
  <Lines>100</Lines>
  <Paragraphs>28</Paragraphs>
  <ScaleCrop>false</ScaleCrop>
  <Company/>
  <LinksUpToDate>false</LinksUpToDate>
  <CharactersWithSpaces>14273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2021-01-23T17:22:00Z</dcterms:created>
  <dcterms:modified xsi:type="dcterms:W3CDTF">2021-01-23T17:23:00Z</dcterms:modified>
</cp:coreProperties>
</file>