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C1EB7" w:rsidRPr="00B518AD" w:rsidRDefault="00D32617" w:rsidP="00D017E7">
      <w:pPr>
        <w:jc w:val="both"/>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 xml:space="preserve">Chapitre 3 : </w:t>
      </w:r>
      <w:r w:rsidR="00D017E7" w:rsidRPr="00B518AD">
        <w:rPr>
          <w:rStyle w:val="hps"/>
          <w:rFonts w:asciiTheme="majorBidi" w:hAnsiTheme="majorBidi" w:cstheme="majorBidi"/>
          <w:b/>
          <w:bCs/>
          <w:sz w:val="24"/>
          <w:szCs w:val="24"/>
        </w:rPr>
        <w:t>Analyse limite appliquée au calcul des structures</w:t>
      </w:r>
    </w:p>
    <w:p w:rsidR="00D32617" w:rsidRPr="00B518AD" w:rsidRDefault="00D32617" w:rsidP="000F6F52">
      <w:pPr>
        <w:jc w:val="both"/>
        <w:rPr>
          <w:rFonts w:asciiTheme="majorBidi" w:eastAsia="Times New Roman" w:hAnsiTheme="majorBidi" w:cstheme="majorBidi"/>
          <w:b/>
          <w:bCs/>
          <w:sz w:val="24"/>
          <w:szCs w:val="24"/>
          <w:lang w:eastAsia="fr-FR"/>
        </w:rPr>
      </w:pPr>
      <w:r w:rsidRPr="00B518AD">
        <w:rPr>
          <w:rFonts w:asciiTheme="majorBidi" w:eastAsia="Times New Roman" w:hAnsiTheme="majorBidi" w:cstheme="majorBidi"/>
          <w:b/>
          <w:bCs/>
          <w:sz w:val="24"/>
          <w:szCs w:val="24"/>
          <w:lang w:eastAsia="fr-FR"/>
        </w:rPr>
        <w:t>1. Introduction :</w:t>
      </w:r>
    </w:p>
    <w:p w:rsidR="00FE2DEC" w:rsidRPr="00B518AD" w:rsidRDefault="00D32617" w:rsidP="004E494D">
      <w:pPr>
        <w:jc w:val="both"/>
        <w:rPr>
          <w:rFonts w:asciiTheme="majorBidi" w:eastAsia="Times New Roman" w:hAnsiTheme="majorBidi" w:cstheme="majorBidi"/>
          <w:sz w:val="24"/>
          <w:szCs w:val="24"/>
          <w:lang w:eastAsia="fr-FR"/>
        </w:rPr>
      </w:pPr>
      <w:r w:rsidRPr="00B518AD">
        <w:rPr>
          <w:rFonts w:asciiTheme="majorBidi" w:eastAsia="Times New Roman" w:hAnsiTheme="majorBidi" w:cstheme="majorBidi"/>
          <w:sz w:val="24"/>
          <w:szCs w:val="24"/>
          <w:lang w:eastAsia="fr-FR"/>
        </w:rPr>
        <w:t xml:space="preserve">Il est déjà montré dans les chapitres précédents que la formation d’une rotule plastique dans une structure (treillis) provoque </w:t>
      </w:r>
      <w:r w:rsidR="004E494D" w:rsidRPr="00B518AD">
        <w:rPr>
          <w:rFonts w:asciiTheme="majorBidi" w:eastAsia="Times New Roman" w:hAnsiTheme="majorBidi" w:cstheme="majorBidi"/>
          <w:sz w:val="24"/>
          <w:szCs w:val="24"/>
          <w:lang w:eastAsia="fr-FR"/>
        </w:rPr>
        <w:t>la rupture</w:t>
      </w:r>
      <w:r w:rsidRPr="00B518AD">
        <w:rPr>
          <w:rFonts w:asciiTheme="majorBidi" w:eastAsia="Times New Roman" w:hAnsiTheme="majorBidi" w:cstheme="majorBidi"/>
          <w:sz w:val="24"/>
          <w:szCs w:val="24"/>
          <w:lang w:eastAsia="fr-FR"/>
        </w:rPr>
        <w:t xml:space="preserve"> de l’élément</w:t>
      </w:r>
      <w:r w:rsidR="004E494D" w:rsidRPr="00B518AD">
        <w:rPr>
          <w:rFonts w:asciiTheme="majorBidi" w:eastAsia="Times New Roman" w:hAnsiTheme="majorBidi" w:cstheme="majorBidi"/>
          <w:sz w:val="24"/>
          <w:szCs w:val="24"/>
          <w:lang w:eastAsia="fr-FR"/>
        </w:rPr>
        <w:t xml:space="preserve"> sollicité</w:t>
      </w:r>
      <w:r w:rsidRPr="00B518AD">
        <w:rPr>
          <w:rFonts w:asciiTheme="majorBidi" w:eastAsia="Times New Roman" w:hAnsiTheme="majorBidi" w:cstheme="majorBidi"/>
          <w:sz w:val="24"/>
          <w:szCs w:val="24"/>
          <w:lang w:eastAsia="fr-FR"/>
        </w:rPr>
        <w:t xml:space="preserve">. </w:t>
      </w:r>
      <w:r w:rsidR="00067439" w:rsidRPr="00B518AD">
        <w:rPr>
          <w:rFonts w:asciiTheme="majorBidi" w:eastAsia="Times New Roman" w:hAnsiTheme="majorBidi" w:cstheme="majorBidi"/>
          <w:sz w:val="24"/>
          <w:szCs w:val="24"/>
          <w:lang w:eastAsia="fr-FR"/>
        </w:rPr>
        <w:t>Les structures en portique soumise</w:t>
      </w:r>
      <w:r w:rsidR="002D57F6" w:rsidRPr="00B518AD">
        <w:rPr>
          <w:rFonts w:asciiTheme="majorBidi" w:eastAsia="Times New Roman" w:hAnsiTheme="majorBidi" w:cstheme="majorBidi"/>
          <w:sz w:val="24"/>
          <w:szCs w:val="24"/>
          <w:lang w:eastAsia="fr-FR"/>
        </w:rPr>
        <w:t>s</w:t>
      </w:r>
      <w:r w:rsidR="00067439" w:rsidRPr="00B518AD">
        <w:rPr>
          <w:rFonts w:asciiTheme="majorBidi" w:eastAsia="Times New Roman" w:hAnsiTheme="majorBidi" w:cstheme="majorBidi"/>
          <w:sz w:val="24"/>
          <w:szCs w:val="24"/>
          <w:lang w:eastAsia="fr-FR"/>
        </w:rPr>
        <w:t xml:space="preserve"> généralement aux efforts </w:t>
      </w:r>
      <w:r w:rsidR="003B5FAC" w:rsidRPr="00B518AD">
        <w:rPr>
          <w:rFonts w:asciiTheme="majorBidi" w:eastAsia="Times New Roman" w:hAnsiTheme="majorBidi" w:cstheme="majorBidi"/>
          <w:sz w:val="24"/>
          <w:szCs w:val="24"/>
          <w:lang w:eastAsia="fr-FR"/>
        </w:rPr>
        <w:t>horizontaux</w:t>
      </w:r>
      <w:r w:rsidR="00067439" w:rsidRPr="00B518AD">
        <w:rPr>
          <w:rFonts w:asciiTheme="majorBidi" w:eastAsia="Times New Roman" w:hAnsiTheme="majorBidi" w:cstheme="majorBidi"/>
          <w:sz w:val="24"/>
          <w:szCs w:val="24"/>
          <w:lang w:eastAsia="fr-FR"/>
        </w:rPr>
        <w:t xml:space="preserve"> et </w:t>
      </w:r>
      <w:r w:rsidR="003B5FAC" w:rsidRPr="00B518AD">
        <w:rPr>
          <w:rFonts w:asciiTheme="majorBidi" w:eastAsia="Times New Roman" w:hAnsiTheme="majorBidi" w:cstheme="majorBidi"/>
          <w:sz w:val="24"/>
          <w:szCs w:val="24"/>
          <w:lang w:eastAsia="fr-FR"/>
        </w:rPr>
        <w:t>verticaux</w:t>
      </w:r>
      <w:r w:rsidR="00067439" w:rsidRPr="00B518AD">
        <w:rPr>
          <w:rFonts w:asciiTheme="majorBidi" w:eastAsia="Times New Roman" w:hAnsiTheme="majorBidi" w:cstheme="majorBidi"/>
          <w:sz w:val="24"/>
          <w:szCs w:val="24"/>
          <w:lang w:eastAsia="fr-FR"/>
        </w:rPr>
        <w:t xml:space="preserve"> qui provoque</w:t>
      </w:r>
      <w:r w:rsidR="002D57F6" w:rsidRPr="00B518AD">
        <w:rPr>
          <w:rFonts w:asciiTheme="majorBidi" w:eastAsia="Times New Roman" w:hAnsiTheme="majorBidi" w:cstheme="majorBidi"/>
          <w:sz w:val="24"/>
          <w:szCs w:val="24"/>
          <w:lang w:eastAsia="fr-FR"/>
        </w:rPr>
        <w:t>nt</w:t>
      </w:r>
      <w:r w:rsidR="00067439" w:rsidRPr="00B518AD">
        <w:rPr>
          <w:rFonts w:asciiTheme="majorBidi" w:eastAsia="Times New Roman" w:hAnsiTheme="majorBidi" w:cstheme="majorBidi"/>
          <w:sz w:val="24"/>
          <w:szCs w:val="24"/>
          <w:lang w:eastAsia="fr-FR"/>
        </w:rPr>
        <w:t xml:space="preserve"> la ruine de la structure par la combinaison de tous les éléments qui co</w:t>
      </w:r>
      <w:bookmarkStart w:id="0" w:name="_GoBack"/>
      <w:bookmarkEnd w:id="0"/>
      <w:r w:rsidR="00067439" w:rsidRPr="00B518AD">
        <w:rPr>
          <w:rFonts w:asciiTheme="majorBidi" w:eastAsia="Times New Roman" w:hAnsiTheme="majorBidi" w:cstheme="majorBidi"/>
          <w:sz w:val="24"/>
          <w:szCs w:val="24"/>
          <w:lang w:eastAsia="fr-FR"/>
        </w:rPr>
        <w:t>nstitue le portique.</w:t>
      </w:r>
      <w:r w:rsidRPr="00B518AD">
        <w:rPr>
          <w:rFonts w:asciiTheme="majorBidi" w:eastAsia="Times New Roman" w:hAnsiTheme="majorBidi" w:cstheme="majorBidi"/>
          <w:sz w:val="24"/>
          <w:szCs w:val="24"/>
          <w:lang w:eastAsia="fr-FR"/>
        </w:rPr>
        <w:t xml:space="preserve"> </w:t>
      </w:r>
      <w:r w:rsidR="00067439" w:rsidRPr="00B518AD">
        <w:rPr>
          <w:rFonts w:asciiTheme="majorBidi" w:eastAsia="Times New Roman" w:hAnsiTheme="majorBidi" w:cstheme="majorBidi"/>
          <w:sz w:val="24"/>
          <w:szCs w:val="24"/>
          <w:lang w:eastAsia="fr-FR"/>
        </w:rPr>
        <w:t xml:space="preserve">Le moment plastique peut prendre des valeurs différentes d’un élément </w:t>
      </w:r>
      <w:r w:rsidR="00FE2DEC" w:rsidRPr="00B518AD">
        <w:rPr>
          <w:rFonts w:asciiTheme="majorBidi" w:eastAsia="Times New Roman" w:hAnsiTheme="majorBidi" w:cstheme="majorBidi"/>
          <w:sz w:val="24"/>
          <w:szCs w:val="24"/>
          <w:lang w:eastAsia="fr-FR"/>
        </w:rPr>
        <w:t>à</w:t>
      </w:r>
      <w:r w:rsidR="00067439" w:rsidRPr="00B518AD">
        <w:rPr>
          <w:rFonts w:asciiTheme="majorBidi" w:eastAsia="Times New Roman" w:hAnsiTheme="majorBidi" w:cstheme="majorBidi"/>
          <w:sz w:val="24"/>
          <w:szCs w:val="24"/>
          <w:lang w:eastAsia="fr-FR"/>
        </w:rPr>
        <w:t xml:space="preserve"> l’autre dans la structure, il est en fonction </w:t>
      </w:r>
      <w:r w:rsidR="004E494D" w:rsidRPr="00B518AD">
        <w:rPr>
          <w:rFonts w:asciiTheme="majorBidi" w:eastAsia="Times New Roman" w:hAnsiTheme="majorBidi" w:cstheme="majorBidi"/>
          <w:sz w:val="24"/>
          <w:szCs w:val="24"/>
          <w:lang w:eastAsia="fr-FR"/>
        </w:rPr>
        <w:t>des</w:t>
      </w:r>
      <w:r w:rsidR="00067439" w:rsidRPr="00B518AD">
        <w:rPr>
          <w:rFonts w:asciiTheme="majorBidi" w:eastAsia="Times New Roman" w:hAnsiTheme="majorBidi" w:cstheme="majorBidi"/>
          <w:sz w:val="24"/>
          <w:szCs w:val="24"/>
          <w:lang w:eastAsia="fr-FR"/>
        </w:rPr>
        <w:t xml:space="preserve"> caractéristiques géométriques et mécanique</w:t>
      </w:r>
      <w:r w:rsidR="002F27A0" w:rsidRPr="00B518AD">
        <w:rPr>
          <w:rFonts w:asciiTheme="majorBidi" w:eastAsia="Times New Roman" w:hAnsiTheme="majorBidi" w:cstheme="majorBidi"/>
          <w:sz w:val="24"/>
          <w:szCs w:val="24"/>
          <w:lang w:eastAsia="fr-FR"/>
        </w:rPr>
        <w:t>s</w:t>
      </w:r>
      <w:r w:rsidR="00067439" w:rsidRPr="00B518AD">
        <w:rPr>
          <w:rFonts w:asciiTheme="majorBidi" w:eastAsia="Times New Roman" w:hAnsiTheme="majorBidi" w:cstheme="majorBidi"/>
          <w:sz w:val="24"/>
          <w:szCs w:val="24"/>
          <w:lang w:eastAsia="fr-FR"/>
        </w:rPr>
        <w:t xml:space="preserve"> de la section considérée</w:t>
      </w:r>
      <w:r w:rsidR="004E494D" w:rsidRPr="00B518AD">
        <w:rPr>
          <w:rFonts w:asciiTheme="majorBidi" w:eastAsia="Times New Roman" w:hAnsiTheme="majorBidi" w:cstheme="majorBidi"/>
          <w:sz w:val="24"/>
          <w:szCs w:val="24"/>
          <w:lang w:eastAsia="fr-FR"/>
        </w:rPr>
        <w:t xml:space="preserve"> ainsi que de la structure globale</w:t>
      </w:r>
      <w:r w:rsidR="00FE2DEC" w:rsidRPr="00B518AD">
        <w:rPr>
          <w:rFonts w:asciiTheme="majorBidi" w:eastAsia="Times New Roman" w:hAnsiTheme="majorBidi" w:cstheme="majorBidi"/>
          <w:sz w:val="24"/>
          <w:szCs w:val="24"/>
          <w:lang w:eastAsia="fr-FR"/>
        </w:rPr>
        <w:t>.</w:t>
      </w:r>
    </w:p>
    <w:p w:rsidR="00067439" w:rsidRPr="00B518AD" w:rsidRDefault="004E494D" w:rsidP="004E494D">
      <w:pPr>
        <w:jc w:val="both"/>
        <w:rPr>
          <w:rFonts w:asciiTheme="majorBidi" w:eastAsia="Times New Roman" w:hAnsiTheme="majorBidi" w:cstheme="majorBidi"/>
          <w:sz w:val="24"/>
          <w:szCs w:val="24"/>
          <w:lang w:eastAsia="fr-FR"/>
        </w:rPr>
      </w:pPr>
      <w:r w:rsidRPr="00B518AD">
        <w:rPr>
          <w:rFonts w:asciiTheme="majorBidi" w:eastAsia="Times New Roman" w:hAnsiTheme="majorBidi" w:cstheme="majorBidi"/>
          <w:sz w:val="24"/>
          <w:szCs w:val="24"/>
          <w:lang w:eastAsia="fr-FR"/>
        </w:rPr>
        <w:t>Dans l'analyse plastique, l</w:t>
      </w:r>
      <w:r w:rsidR="00067439" w:rsidRPr="00B518AD">
        <w:rPr>
          <w:rFonts w:asciiTheme="majorBidi" w:eastAsia="Times New Roman" w:hAnsiTheme="majorBidi" w:cstheme="majorBidi"/>
          <w:sz w:val="24"/>
          <w:szCs w:val="24"/>
          <w:lang w:eastAsia="fr-FR"/>
        </w:rPr>
        <w:t xml:space="preserve">es rotules plastiques limitant les moments auxquels le portique </w:t>
      </w:r>
      <w:r w:rsidR="002D57F6" w:rsidRPr="00B518AD">
        <w:rPr>
          <w:rFonts w:asciiTheme="majorBidi" w:eastAsia="Times New Roman" w:hAnsiTheme="majorBidi" w:cstheme="majorBidi"/>
          <w:sz w:val="24"/>
          <w:szCs w:val="24"/>
          <w:lang w:eastAsia="fr-FR"/>
        </w:rPr>
        <w:t>résiste.</w:t>
      </w:r>
    </w:p>
    <w:p w:rsidR="004E494D" w:rsidRPr="00B518AD" w:rsidRDefault="004E494D" w:rsidP="002D57F6">
      <w:pPr>
        <w:jc w:val="both"/>
        <w:rPr>
          <w:rStyle w:val="hps"/>
          <w:rFonts w:asciiTheme="majorBidi" w:hAnsiTheme="majorBidi" w:cstheme="majorBidi"/>
          <w:b/>
          <w:bCs/>
          <w:sz w:val="24"/>
          <w:szCs w:val="24"/>
        </w:rPr>
      </w:pPr>
    </w:p>
    <w:p w:rsidR="001C1EB7" w:rsidRPr="00B518AD" w:rsidRDefault="00D32617" w:rsidP="00D017E7">
      <w:pPr>
        <w:jc w:val="both"/>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 xml:space="preserve">2. </w:t>
      </w:r>
      <w:r w:rsidR="00067439" w:rsidRPr="00B518AD">
        <w:rPr>
          <w:rStyle w:val="hps"/>
          <w:rFonts w:asciiTheme="majorBidi" w:hAnsiTheme="majorBidi" w:cstheme="majorBidi"/>
          <w:b/>
          <w:bCs/>
          <w:sz w:val="24"/>
          <w:szCs w:val="24"/>
        </w:rPr>
        <w:t xml:space="preserve">Comportement </w:t>
      </w:r>
      <w:r w:rsidRPr="00B518AD">
        <w:rPr>
          <w:rStyle w:val="hps"/>
          <w:rFonts w:asciiTheme="majorBidi" w:hAnsiTheme="majorBidi" w:cstheme="majorBidi"/>
          <w:b/>
          <w:bCs/>
          <w:sz w:val="24"/>
          <w:szCs w:val="24"/>
        </w:rPr>
        <w:t xml:space="preserve">d’un portique sous charge </w:t>
      </w:r>
      <w:r w:rsidR="00D017E7" w:rsidRPr="00B518AD">
        <w:rPr>
          <w:rStyle w:val="hps"/>
          <w:rFonts w:asciiTheme="majorBidi" w:hAnsiTheme="majorBidi" w:cstheme="majorBidi"/>
          <w:b/>
          <w:bCs/>
          <w:sz w:val="24"/>
          <w:szCs w:val="24"/>
        </w:rPr>
        <w:t>incrémentale</w:t>
      </w:r>
      <w:r w:rsidRPr="00B518AD">
        <w:rPr>
          <w:rStyle w:val="hps"/>
          <w:rFonts w:asciiTheme="majorBidi" w:hAnsiTheme="majorBidi" w:cstheme="majorBidi"/>
          <w:b/>
          <w:bCs/>
          <w:sz w:val="24"/>
          <w:szCs w:val="24"/>
        </w:rPr>
        <w:t xml:space="preserve"> </w:t>
      </w:r>
    </w:p>
    <w:p w:rsidR="00E3544D" w:rsidRPr="00B518AD" w:rsidRDefault="001C1EB7" w:rsidP="00693020">
      <w:pPr>
        <w:jc w:val="both"/>
        <w:rPr>
          <w:rStyle w:val="hps"/>
          <w:rFonts w:asciiTheme="majorBidi" w:hAnsiTheme="majorBidi" w:cstheme="majorBidi"/>
          <w:sz w:val="24"/>
          <w:szCs w:val="24"/>
        </w:rPr>
      </w:pPr>
      <w:r w:rsidRPr="00B518AD">
        <w:rPr>
          <w:rStyle w:val="hps"/>
          <w:rFonts w:asciiTheme="majorBidi" w:hAnsiTheme="majorBidi" w:cstheme="majorBidi"/>
          <w:sz w:val="24"/>
          <w:szCs w:val="24"/>
        </w:rPr>
        <w:t xml:space="preserve">La figure </w:t>
      </w:r>
      <w:r w:rsidR="00600822" w:rsidRPr="00B518AD">
        <w:rPr>
          <w:rStyle w:val="hps"/>
          <w:rFonts w:asciiTheme="majorBidi" w:hAnsiTheme="majorBidi" w:cstheme="majorBidi"/>
          <w:sz w:val="24"/>
          <w:szCs w:val="24"/>
        </w:rPr>
        <w:t>1</w:t>
      </w:r>
      <w:r w:rsidRPr="00B518AD">
        <w:rPr>
          <w:rStyle w:val="hps"/>
          <w:rFonts w:asciiTheme="majorBidi" w:hAnsiTheme="majorBidi" w:cstheme="majorBidi"/>
          <w:sz w:val="24"/>
          <w:szCs w:val="24"/>
        </w:rPr>
        <w:t xml:space="preserve"> montre un portique </w:t>
      </w:r>
      <w:r w:rsidR="003B5FAC" w:rsidRPr="00B518AD">
        <w:rPr>
          <w:rStyle w:val="hps"/>
          <w:rFonts w:asciiTheme="majorBidi" w:hAnsiTheme="majorBidi" w:cstheme="majorBidi"/>
          <w:sz w:val="24"/>
          <w:szCs w:val="24"/>
        </w:rPr>
        <w:t>soumis</w:t>
      </w:r>
      <w:r w:rsidRPr="00B518AD">
        <w:rPr>
          <w:rStyle w:val="hps"/>
          <w:rFonts w:asciiTheme="majorBidi" w:hAnsiTheme="majorBidi" w:cstheme="majorBidi"/>
          <w:sz w:val="24"/>
          <w:szCs w:val="24"/>
        </w:rPr>
        <w:t xml:space="preserve"> aux deux charges </w:t>
      </w:r>
      <w:r w:rsidR="003B5FAC" w:rsidRPr="00B518AD">
        <w:rPr>
          <w:rStyle w:val="hps"/>
          <w:rFonts w:asciiTheme="majorBidi" w:hAnsiTheme="majorBidi" w:cstheme="majorBidi"/>
          <w:sz w:val="24"/>
          <w:szCs w:val="24"/>
        </w:rPr>
        <w:t>verticales</w:t>
      </w:r>
      <w:r w:rsidR="003914DD" w:rsidRPr="00B518AD">
        <w:rPr>
          <w:rStyle w:val="hps"/>
          <w:rFonts w:asciiTheme="majorBidi" w:hAnsiTheme="majorBidi" w:cstheme="majorBidi"/>
          <w:sz w:val="24"/>
          <w:szCs w:val="24"/>
        </w:rPr>
        <w:t xml:space="preserve"> </w:t>
      </w:r>
      <w:r w:rsidR="003914DD" w:rsidRPr="00B518AD">
        <w:rPr>
          <w:rStyle w:val="hps"/>
          <w:rFonts w:asciiTheme="majorBidi" w:hAnsiTheme="majorBidi" w:cstheme="majorBidi"/>
          <w:i/>
          <w:iCs/>
          <w:sz w:val="24"/>
          <w:szCs w:val="24"/>
        </w:rPr>
        <w:t xml:space="preserve">λV </w:t>
      </w:r>
      <w:r w:rsidR="003914DD" w:rsidRPr="00B518AD">
        <w:rPr>
          <w:rStyle w:val="hps"/>
          <w:rFonts w:asciiTheme="majorBidi" w:hAnsiTheme="majorBidi" w:cstheme="majorBidi"/>
          <w:sz w:val="24"/>
          <w:szCs w:val="24"/>
        </w:rPr>
        <w:t xml:space="preserve">et horizontale </w:t>
      </w:r>
      <w:r w:rsidR="003914DD" w:rsidRPr="00B518AD">
        <w:rPr>
          <w:rStyle w:val="hps"/>
          <w:rFonts w:asciiTheme="majorBidi" w:hAnsiTheme="majorBidi" w:cstheme="majorBidi"/>
          <w:i/>
          <w:iCs/>
          <w:sz w:val="24"/>
          <w:szCs w:val="24"/>
        </w:rPr>
        <w:t>λH</w:t>
      </w:r>
      <w:r w:rsidR="003914DD" w:rsidRPr="00B518AD">
        <w:rPr>
          <w:rStyle w:val="hps"/>
          <w:rFonts w:asciiTheme="majorBidi" w:hAnsiTheme="majorBidi" w:cstheme="majorBidi"/>
          <w:sz w:val="24"/>
          <w:szCs w:val="24"/>
        </w:rPr>
        <w:t xml:space="preserve">.  </w:t>
      </w:r>
    </w:p>
    <w:p w:rsidR="00693020" w:rsidRPr="00B518AD" w:rsidRDefault="00693020" w:rsidP="00E3544D">
      <w:pPr>
        <w:jc w:val="both"/>
        <w:rPr>
          <w:rStyle w:val="hps"/>
          <w:rFonts w:asciiTheme="majorBidi" w:hAnsiTheme="majorBidi" w:cstheme="majorBidi"/>
          <w:sz w:val="24"/>
          <w:szCs w:val="24"/>
        </w:rPr>
      </w:pPr>
      <w:r w:rsidRPr="00B518AD">
        <w:rPr>
          <w:rStyle w:val="hps"/>
          <w:rFonts w:asciiTheme="majorBidi" w:hAnsiTheme="majorBidi" w:cstheme="majorBidi"/>
          <w:sz w:val="24"/>
          <w:szCs w:val="24"/>
        </w:rPr>
        <w:t>Au moment de chargement, le portique subit des déformations au niveau des nœuds. Supposant que la charge horizont</w:t>
      </w:r>
      <w:r w:rsidR="00E3544D" w:rsidRPr="00B518AD">
        <w:rPr>
          <w:rStyle w:val="hps"/>
          <w:rFonts w:asciiTheme="majorBidi" w:hAnsiTheme="majorBidi" w:cstheme="majorBidi"/>
          <w:sz w:val="24"/>
          <w:szCs w:val="24"/>
        </w:rPr>
        <w:t xml:space="preserve">ale H et la charge verticale V </w:t>
      </w:r>
      <w:r w:rsidRPr="00B518AD">
        <w:rPr>
          <w:rStyle w:val="hps"/>
          <w:rFonts w:asciiTheme="majorBidi" w:hAnsiTheme="majorBidi" w:cstheme="majorBidi"/>
          <w:sz w:val="24"/>
          <w:szCs w:val="24"/>
        </w:rPr>
        <w:t xml:space="preserve">ayant la même </w:t>
      </w:r>
      <w:r w:rsidR="00E3544D" w:rsidRPr="00B518AD">
        <w:rPr>
          <w:rStyle w:val="hps"/>
          <w:rFonts w:asciiTheme="majorBidi" w:hAnsiTheme="majorBidi" w:cstheme="majorBidi"/>
          <w:sz w:val="24"/>
          <w:szCs w:val="24"/>
        </w:rPr>
        <w:t>amplitude</w:t>
      </w:r>
      <w:r w:rsidRPr="00B518AD">
        <w:rPr>
          <w:rStyle w:val="hps"/>
          <w:rFonts w:asciiTheme="majorBidi" w:hAnsiTheme="majorBidi" w:cstheme="majorBidi"/>
          <w:sz w:val="24"/>
          <w:szCs w:val="24"/>
        </w:rPr>
        <w:t xml:space="preserve"> de croissance λ</w:t>
      </w:r>
      <w:r w:rsidR="00E3544D" w:rsidRPr="00B518AD">
        <w:rPr>
          <w:rStyle w:val="hps"/>
          <w:rFonts w:asciiTheme="majorBidi" w:hAnsiTheme="majorBidi" w:cstheme="majorBidi"/>
          <w:sz w:val="24"/>
          <w:szCs w:val="24"/>
        </w:rPr>
        <w:t> :</w:t>
      </w:r>
      <w:r w:rsidRPr="00B518AD">
        <w:rPr>
          <w:rStyle w:val="hps"/>
          <w:rFonts w:asciiTheme="majorBidi" w:hAnsiTheme="majorBidi" w:cstheme="majorBidi"/>
          <w:sz w:val="24"/>
          <w:szCs w:val="24"/>
        </w:rPr>
        <w:t xml:space="preserve"> </w:t>
      </w:r>
    </w:p>
    <w:p w:rsidR="003914DD" w:rsidRPr="00B518AD" w:rsidRDefault="003914DD" w:rsidP="000F6F52">
      <w:pPr>
        <w:jc w:val="both"/>
        <w:rPr>
          <w:rStyle w:val="hps"/>
          <w:rFonts w:asciiTheme="majorBidi" w:hAnsiTheme="majorBidi" w:cstheme="majorBidi"/>
          <w:sz w:val="24"/>
          <w:szCs w:val="24"/>
        </w:rPr>
      </w:pPr>
      <w:r w:rsidRPr="00B518AD">
        <w:rPr>
          <w:rStyle w:val="hps"/>
          <w:rFonts w:asciiTheme="majorBidi" w:hAnsiTheme="majorBidi" w:cstheme="majorBidi"/>
          <w:i/>
          <w:iCs/>
          <w:sz w:val="24"/>
          <w:szCs w:val="24"/>
        </w:rPr>
        <w:t>V = H = 1 KN</w:t>
      </w:r>
      <w:r w:rsidRPr="00B518AD">
        <w:rPr>
          <w:rStyle w:val="hps"/>
          <w:rFonts w:asciiTheme="majorBidi" w:hAnsiTheme="majorBidi" w:cstheme="majorBidi"/>
          <w:sz w:val="24"/>
          <w:szCs w:val="24"/>
        </w:rPr>
        <w:t>.</w:t>
      </w:r>
    </w:p>
    <w:p w:rsidR="002424C1" w:rsidRPr="00B518AD" w:rsidRDefault="002424C1" w:rsidP="002424C1">
      <w:pPr>
        <w:jc w:val="center"/>
        <w:rPr>
          <w:rStyle w:val="hps"/>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23B6AB43" wp14:editId="31D4FFBC">
            <wp:extent cx="4082143" cy="3058885"/>
            <wp:effectExtent l="19050" t="0" r="0" b="0"/>
            <wp:docPr id="2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l="27480" t="35347" r="36073" b="28188"/>
                    <a:stretch>
                      <a:fillRect/>
                    </a:stretch>
                  </pic:blipFill>
                  <pic:spPr bwMode="auto">
                    <a:xfrm>
                      <a:off x="0" y="0"/>
                      <a:ext cx="4082143" cy="3058885"/>
                    </a:xfrm>
                    <a:prstGeom prst="rect">
                      <a:avLst/>
                    </a:prstGeom>
                    <a:noFill/>
                    <a:ln w="9525">
                      <a:noFill/>
                      <a:miter lim="800000"/>
                      <a:headEnd/>
                      <a:tailEnd/>
                    </a:ln>
                  </pic:spPr>
                </pic:pic>
              </a:graphicData>
            </a:graphic>
          </wp:inline>
        </w:drawing>
      </w:r>
    </w:p>
    <w:p w:rsidR="005C7D29" w:rsidRPr="00B518AD" w:rsidRDefault="005C7D29" w:rsidP="005C7D29">
      <w:pPr>
        <w:jc w:val="center"/>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Figure 1</w:t>
      </w:r>
    </w:p>
    <w:p w:rsidR="0061751B" w:rsidRPr="00B518AD" w:rsidRDefault="00FE2DEC" w:rsidP="005C7D29">
      <w:pPr>
        <w:jc w:val="center"/>
        <w:rPr>
          <w:rStyle w:val="hps"/>
          <w:rFonts w:asciiTheme="majorBidi" w:hAnsiTheme="majorBidi" w:cstheme="majorBidi"/>
          <w:sz w:val="24"/>
          <w:szCs w:val="24"/>
        </w:rPr>
      </w:pPr>
      <w:r w:rsidRPr="00B518AD">
        <w:rPr>
          <w:rStyle w:val="hps"/>
          <w:rFonts w:asciiTheme="majorBidi" w:hAnsiTheme="majorBidi" w:cstheme="majorBidi"/>
          <w:sz w:val="24"/>
          <w:szCs w:val="24"/>
        </w:rPr>
        <w:t>Le tableau 1 résume le comportement de portique sous l</w:t>
      </w:r>
      <w:r w:rsidR="003B5FAC" w:rsidRPr="00B518AD">
        <w:rPr>
          <w:rStyle w:val="hps"/>
          <w:rFonts w:asciiTheme="majorBidi" w:hAnsiTheme="majorBidi" w:cstheme="majorBidi"/>
          <w:sz w:val="24"/>
          <w:szCs w:val="24"/>
        </w:rPr>
        <w:t>a c</w:t>
      </w:r>
      <w:r w:rsidRPr="00B518AD">
        <w:rPr>
          <w:rStyle w:val="hps"/>
          <w:rFonts w:asciiTheme="majorBidi" w:hAnsiTheme="majorBidi" w:cstheme="majorBidi"/>
          <w:sz w:val="24"/>
          <w:szCs w:val="24"/>
        </w:rPr>
        <w:t xml:space="preserve">roissance de la valeur de λ </w:t>
      </w:r>
    </w:p>
    <w:p w:rsidR="00F72980" w:rsidRPr="00B518AD" w:rsidRDefault="00F72980" w:rsidP="002B19A6">
      <w:pPr>
        <w:jc w:val="center"/>
        <w:rPr>
          <w:rFonts w:asciiTheme="majorBidi" w:hAnsiTheme="majorBidi" w:cstheme="majorBidi"/>
          <w:b/>
          <w:bCs/>
          <w:sz w:val="24"/>
          <w:szCs w:val="24"/>
        </w:rPr>
        <w:sectPr w:rsidR="00F72980" w:rsidRPr="00B518AD" w:rsidSect="007E46C1">
          <w:headerReference w:type="default" r:id="rId9"/>
          <w:footerReference w:type="even" r:id="rId10"/>
          <w:footerReference w:type="default" r:id="rId11"/>
          <w:pgSz w:w="11906" w:h="16838"/>
          <w:pgMar w:top="1701" w:right="1418" w:bottom="1701" w:left="1418" w:header="709" w:footer="709" w:gutter="0"/>
          <w:cols w:space="708"/>
          <w:docGrid w:linePitch="360"/>
        </w:sectPr>
      </w:pPr>
    </w:p>
    <w:tbl>
      <w:tblPr>
        <w:tblStyle w:val="Grilledutableau"/>
        <w:tblW w:w="0" w:type="auto"/>
        <w:tblInd w:w="-885" w:type="dxa"/>
        <w:tblLook w:val="04A0" w:firstRow="1" w:lastRow="0" w:firstColumn="1" w:lastColumn="0" w:noHBand="0" w:noVBand="1"/>
      </w:tblPr>
      <w:tblGrid>
        <w:gridCol w:w="2621"/>
        <w:gridCol w:w="3982"/>
        <w:gridCol w:w="4437"/>
        <w:gridCol w:w="4019"/>
      </w:tblGrid>
      <w:tr w:rsidR="00F72980" w:rsidRPr="00B518AD" w:rsidTr="002B19A6">
        <w:trPr>
          <w:trHeight w:val="554"/>
        </w:trPr>
        <w:tc>
          <w:tcPr>
            <w:tcW w:w="2621" w:type="dxa"/>
            <w:vAlign w:val="center"/>
          </w:tcPr>
          <w:p w:rsidR="00F72980" w:rsidRPr="00B518AD" w:rsidRDefault="00F72980" w:rsidP="002B19A6">
            <w:pPr>
              <w:jc w:val="center"/>
              <w:rPr>
                <w:rFonts w:asciiTheme="majorBidi" w:hAnsiTheme="majorBidi" w:cstheme="majorBidi"/>
                <w:b/>
                <w:bCs/>
                <w:sz w:val="24"/>
                <w:szCs w:val="24"/>
              </w:rPr>
            </w:pPr>
            <w:r w:rsidRPr="00B518AD">
              <w:rPr>
                <w:rFonts w:asciiTheme="majorBidi" w:hAnsiTheme="majorBidi" w:cstheme="majorBidi"/>
                <w:b/>
                <w:bCs/>
                <w:sz w:val="24"/>
                <w:szCs w:val="24"/>
              </w:rPr>
              <w:lastRenderedPageBreak/>
              <w:t>Remarques</w:t>
            </w:r>
          </w:p>
        </w:tc>
        <w:tc>
          <w:tcPr>
            <w:tcW w:w="3982" w:type="dxa"/>
            <w:vAlign w:val="center"/>
          </w:tcPr>
          <w:p w:rsidR="00F72980" w:rsidRPr="00B518AD" w:rsidRDefault="00F72980" w:rsidP="002B19A6">
            <w:pPr>
              <w:jc w:val="center"/>
              <w:rPr>
                <w:rFonts w:asciiTheme="majorBidi" w:hAnsiTheme="majorBidi" w:cstheme="majorBidi"/>
                <w:b/>
                <w:bCs/>
                <w:sz w:val="24"/>
                <w:szCs w:val="24"/>
              </w:rPr>
            </w:pPr>
            <w:r w:rsidRPr="00B518AD">
              <w:rPr>
                <w:rFonts w:asciiTheme="majorBidi" w:hAnsiTheme="majorBidi" w:cstheme="majorBidi"/>
                <w:b/>
                <w:bCs/>
                <w:sz w:val="24"/>
                <w:szCs w:val="24"/>
              </w:rPr>
              <w:t>Structure effective</w:t>
            </w:r>
          </w:p>
        </w:tc>
        <w:tc>
          <w:tcPr>
            <w:tcW w:w="4437" w:type="dxa"/>
            <w:vAlign w:val="center"/>
          </w:tcPr>
          <w:p w:rsidR="00F72980" w:rsidRPr="00B518AD" w:rsidRDefault="00F72980" w:rsidP="002B19A6">
            <w:pPr>
              <w:jc w:val="center"/>
              <w:rPr>
                <w:rFonts w:asciiTheme="majorBidi" w:hAnsiTheme="majorBidi" w:cstheme="majorBidi"/>
                <w:b/>
                <w:bCs/>
                <w:sz w:val="24"/>
                <w:szCs w:val="24"/>
              </w:rPr>
            </w:pPr>
            <w:r w:rsidRPr="00B518AD">
              <w:rPr>
                <w:rFonts w:asciiTheme="majorBidi" w:hAnsiTheme="majorBidi" w:cstheme="majorBidi"/>
                <w:b/>
                <w:bCs/>
                <w:sz w:val="24"/>
                <w:szCs w:val="24"/>
              </w:rPr>
              <w:t>Moment fléchissant KNm</w:t>
            </w:r>
          </w:p>
        </w:tc>
        <w:tc>
          <w:tcPr>
            <w:tcW w:w="4019" w:type="dxa"/>
            <w:vAlign w:val="center"/>
          </w:tcPr>
          <w:p w:rsidR="00F72980" w:rsidRPr="00B518AD" w:rsidRDefault="00F72980" w:rsidP="002B19A6">
            <w:pPr>
              <w:jc w:val="center"/>
              <w:rPr>
                <w:rFonts w:asciiTheme="majorBidi" w:hAnsiTheme="majorBidi" w:cstheme="majorBidi"/>
                <w:b/>
                <w:bCs/>
                <w:sz w:val="24"/>
                <w:szCs w:val="24"/>
              </w:rPr>
            </w:pPr>
            <w:r w:rsidRPr="00B518AD">
              <w:rPr>
                <w:rFonts w:asciiTheme="majorBidi" w:hAnsiTheme="majorBidi" w:cstheme="majorBidi"/>
                <w:b/>
                <w:bCs/>
                <w:sz w:val="24"/>
                <w:szCs w:val="24"/>
              </w:rPr>
              <w:t>Moment fléchissant total KNm</w:t>
            </w:r>
          </w:p>
        </w:tc>
      </w:tr>
      <w:tr w:rsidR="00F72980" w:rsidRPr="00B518AD" w:rsidTr="002B19A6">
        <w:trPr>
          <w:trHeight w:val="2544"/>
        </w:trPr>
        <w:tc>
          <w:tcPr>
            <w:tcW w:w="2621" w:type="dxa"/>
            <w:vAlign w:val="center"/>
          </w:tcPr>
          <w:p w:rsidR="00F72980" w:rsidRPr="00B518AD" w:rsidRDefault="00F72980" w:rsidP="002B19A6">
            <w:pPr>
              <w:rPr>
                <w:rFonts w:asciiTheme="majorBidi" w:hAnsiTheme="majorBidi" w:cstheme="majorBidi"/>
                <w:sz w:val="24"/>
                <w:szCs w:val="24"/>
              </w:rPr>
            </w:pPr>
            <w:r w:rsidRPr="00B518AD">
              <w:rPr>
                <w:rFonts w:asciiTheme="majorBidi" w:hAnsiTheme="majorBidi" w:cstheme="majorBidi"/>
                <w:sz w:val="24"/>
                <w:szCs w:val="24"/>
              </w:rPr>
              <w:t>Eta</w:t>
            </w:r>
            <w:r w:rsidR="00371BBA" w:rsidRPr="00B518AD">
              <w:rPr>
                <w:rFonts w:asciiTheme="majorBidi" w:hAnsiTheme="majorBidi" w:cstheme="majorBidi"/>
                <w:sz w:val="24"/>
                <w:szCs w:val="24"/>
              </w:rPr>
              <w:t>pe 1 : Rotule plastique se forme</w:t>
            </w:r>
            <w:r w:rsidRPr="00B518AD">
              <w:rPr>
                <w:rFonts w:asciiTheme="majorBidi" w:hAnsiTheme="majorBidi" w:cstheme="majorBidi"/>
                <w:sz w:val="24"/>
                <w:szCs w:val="24"/>
              </w:rPr>
              <w:t xml:space="preserve"> en E</w:t>
            </w:r>
          </w:p>
          <w:p w:rsidR="00F72980" w:rsidRPr="00B518AD" w:rsidRDefault="00F72980" w:rsidP="002B19A6">
            <w:pPr>
              <w:rPr>
                <w:rFonts w:asciiTheme="majorBidi" w:hAnsiTheme="majorBidi" w:cstheme="majorBidi"/>
                <w:sz w:val="24"/>
                <w:szCs w:val="24"/>
              </w:rPr>
            </w:pPr>
            <w:r w:rsidRPr="00B518AD">
              <w:rPr>
                <w:rFonts w:asciiTheme="majorBidi" w:hAnsiTheme="majorBidi" w:cstheme="majorBidi"/>
                <w:sz w:val="24"/>
                <w:szCs w:val="24"/>
              </w:rPr>
              <w:t>λ = 39</w:t>
            </w:r>
          </w:p>
        </w:tc>
        <w:tc>
          <w:tcPr>
            <w:tcW w:w="3982"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53639355" wp14:editId="2E17FB06">
                  <wp:extent cx="1786838" cy="1545771"/>
                  <wp:effectExtent l="19050" t="0" r="3862"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32324" t="36025" r="40024" b="32091"/>
                          <a:stretch>
                            <a:fillRect/>
                          </a:stretch>
                        </pic:blipFill>
                        <pic:spPr bwMode="auto">
                          <a:xfrm>
                            <a:off x="0" y="0"/>
                            <a:ext cx="1785520" cy="1544631"/>
                          </a:xfrm>
                          <a:prstGeom prst="rect">
                            <a:avLst/>
                          </a:prstGeom>
                          <a:noFill/>
                          <a:ln w="9525">
                            <a:noFill/>
                            <a:miter lim="800000"/>
                            <a:headEnd/>
                            <a:tailEnd/>
                          </a:ln>
                        </pic:spPr>
                      </pic:pic>
                    </a:graphicData>
                  </a:graphic>
                </wp:inline>
              </w:drawing>
            </w:r>
          </w:p>
        </w:tc>
        <w:tc>
          <w:tcPr>
            <w:tcW w:w="4437"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6905D22B" wp14:editId="1F5CB648">
                  <wp:extent cx="2107322" cy="1573184"/>
                  <wp:effectExtent l="19050" t="0" r="7228"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31548" t="29814" r="37697" b="39544"/>
                          <a:stretch>
                            <a:fillRect/>
                          </a:stretch>
                        </pic:blipFill>
                        <pic:spPr bwMode="auto">
                          <a:xfrm>
                            <a:off x="0" y="0"/>
                            <a:ext cx="2112147" cy="1576786"/>
                          </a:xfrm>
                          <a:prstGeom prst="rect">
                            <a:avLst/>
                          </a:prstGeom>
                          <a:noFill/>
                          <a:ln w="9525">
                            <a:noFill/>
                            <a:miter lim="800000"/>
                            <a:headEnd/>
                            <a:tailEnd/>
                          </a:ln>
                        </pic:spPr>
                      </pic:pic>
                    </a:graphicData>
                  </a:graphic>
                </wp:inline>
              </w:drawing>
            </w:r>
          </w:p>
        </w:tc>
        <w:tc>
          <w:tcPr>
            <w:tcW w:w="4019"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anchor distT="0" distB="0" distL="114300" distR="114300" simplePos="0" relativeHeight="251662336" behindDoc="0" locked="0" layoutInCell="1" allowOverlap="1" wp14:anchorId="42C9A8E5" wp14:editId="4D6130A2">
                  <wp:simplePos x="0" y="0"/>
                  <wp:positionH relativeFrom="column">
                    <wp:posOffset>581025</wp:posOffset>
                  </wp:positionH>
                  <wp:positionV relativeFrom="paragraph">
                    <wp:posOffset>787400</wp:posOffset>
                  </wp:positionV>
                  <wp:extent cx="1090930" cy="260985"/>
                  <wp:effectExtent l="19050" t="0" r="0" b="0"/>
                  <wp:wrapNone/>
                  <wp:docPr id="1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l="44366" t="75082" r="43443" b="20984"/>
                          <a:stretch>
                            <a:fillRect/>
                          </a:stretch>
                        </pic:blipFill>
                        <pic:spPr bwMode="auto">
                          <a:xfrm>
                            <a:off x="0" y="0"/>
                            <a:ext cx="1090930" cy="260985"/>
                          </a:xfrm>
                          <a:prstGeom prst="rect">
                            <a:avLst/>
                          </a:prstGeom>
                          <a:noFill/>
                          <a:ln w="9525">
                            <a:noFill/>
                            <a:miter lim="800000"/>
                            <a:headEnd/>
                            <a:tailEnd/>
                          </a:ln>
                        </pic:spPr>
                      </pic:pic>
                    </a:graphicData>
                  </a:graphic>
                </wp:anchor>
              </w:drawing>
            </w:r>
            <w:r w:rsidRPr="00B518AD">
              <w:rPr>
                <w:rFonts w:asciiTheme="majorBidi" w:hAnsiTheme="majorBidi" w:cstheme="majorBidi"/>
                <w:noProof/>
                <w:sz w:val="24"/>
                <w:szCs w:val="24"/>
                <w:lang w:eastAsia="fr-FR"/>
              </w:rPr>
              <w:drawing>
                <wp:inline distT="0" distB="0" distL="0" distR="0" wp14:anchorId="24938FB8" wp14:editId="4BFD49A7">
                  <wp:extent cx="2149375" cy="1469571"/>
                  <wp:effectExtent l="19050" t="0" r="3275" b="0"/>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l="31704" t="35611" r="35501" b="34369"/>
                          <a:stretch>
                            <a:fillRect/>
                          </a:stretch>
                        </pic:blipFill>
                        <pic:spPr bwMode="auto">
                          <a:xfrm>
                            <a:off x="0" y="0"/>
                            <a:ext cx="2149375" cy="1469571"/>
                          </a:xfrm>
                          <a:prstGeom prst="rect">
                            <a:avLst/>
                          </a:prstGeom>
                          <a:noFill/>
                          <a:ln w="9525">
                            <a:noFill/>
                            <a:miter lim="800000"/>
                            <a:headEnd/>
                            <a:tailEnd/>
                          </a:ln>
                        </pic:spPr>
                      </pic:pic>
                    </a:graphicData>
                  </a:graphic>
                </wp:inline>
              </w:drawing>
            </w:r>
          </w:p>
          <w:p w:rsidR="00F72980" w:rsidRPr="00B518AD" w:rsidRDefault="00F72980" w:rsidP="002B19A6">
            <w:pPr>
              <w:ind w:firstLine="708"/>
              <w:jc w:val="center"/>
              <w:rPr>
                <w:rFonts w:asciiTheme="majorBidi" w:hAnsiTheme="majorBidi" w:cstheme="majorBidi"/>
                <w:sz w:val="24"/>
                <w:szCs w:val="24"/>
              </w:rPr>
            </w:pPr>
          </w:p>
        </w:tc>
      </w:tr>
      <w:tr w:rsidR="00F72980" w:rsidRPr="00B518AD" w:rsidTr="002B19A6">
        <w:trPr>
          <w:trHeight w:val="2354"/>
        </w:trPr>
        <w:tc>
          <w:tcPr>
            <w:tcW w:w="2621" w:type="dxa"/>
            <w:vAlign w:val="center"/>
          </w:tcPr>
          <w:p w:rsidR="00F72980" w:rsidRPr="00B518AD" w:rsidRDefault="00F72980" w:rsidP="002B19A6">
            <w:pPr>
              <w:rPr>
                <w:rFonts w:asciiTheme="majorBidi" w:hAnsiTheme="majorBidi" w:cstheme="majorBidi"/>
                <w:sz w:val="24"/>
                <w:szCs w:val="24"/>
              </w:rPr>
            </w:pPr>
            <w:r w:rsidRPr="00B518AD">
              <w:rPr>
                <w:rFonts w:asciiTheme="majorBidi" w:hAnsiTheme="majorBidi" w:cstheme="majorBidi"/>
                <w:sz w:val="24"/>
                <w:szCs w:val="24"/>
              </w:rPr>
              <w:t xml:space="preserve">Etape 2 : la structure effective ayant une rotule plastique en E, une </w:t>
            </w:r>
            <w:r w:rsidR="002D08B9" w:rsidRPr="00B518AD">
              <w:rPr>
                <w:rFonts w:asciiTheme="majorBidi" w:hAnsiTheme="majorBidi" w:cstheme="majorBidi"/>
                <w:sz w:val="24"/>
                <w:szCs w:val="24"/>
              </w:rPr>
              <w:t>deuxième</w:t>
            </w:r>
            <w:r w:rsidRPr="00B518AD">
              <w:rPr>
                <w:rFonts w:asciiTheme="majorBidi" w:hAnsiTheme="majorBidi" w:cstheme="majorBidi"/>
                <w:sz w:val="24"/>
                <w:szCs w:val="24"/>
              </w:rPr>
              <w:t xml:space="preserve"> rotule plastique </w:t>
            </w:r>
            <w:r w:rsidR="003B5FAC" w:rsidRPr="00B518AD">
              <w:rPr>
                <w:rFonts w:asciiTheme="majorBidi" w:hAnsiTheme="majorBidi" w:cstheme="majorBidi"/>
                <w:sz w:val="24"/>
                <w:szCs w:val="24"/>
              </w:rPr>
              <w:t>va</w:t>
            </w:r>
            <w:r w:rsidRPr="00B518AD">
              <w:rPr>
                <w:rFonts w:asciiTheme="majorBidi" w:hAnsiTheme="majorBidi" w:cstheme="majorBidi"/>
                <w:sz w:val="24"/>
                <w:szCs w:val="24"/>
              </w:rPr>
              <w:t xml:space="preserve"> se </w:t>
            </w:r>
            <w:r w:rsidR="003B5FAC" w:rsidRPr="00B518AD">
              <w:rPr>
                <w:rFonts w:asciiTheme="majorBidi" w:hAnsiTheme="majorBidi" w:cstheme="majorBidi"/>
                <w:sz w:val="24"/>
                <w:szCs w:val="24"/>
              </w:rPr>
              <w:t>former</w:t>
            </w:r>
            <w:r w:rsidRPr="00B518AD">
              <w:rPr>
                <w:rFonts w:asciiTheme="majorBidi" w:hAnsiTheme="majorBidi" w:cstheme="majorBidi"/>
                <w:sz w:val="24"/>
                <w:szCs w:val="24"/>
              </w:rPr>
              <w:t xml:space="preserve"> en C</w:t>
            </w:r>
          </w:p>
          <w:p w:rsidR="00F72980" w:rsidRPr="00B518AD" w:rsidRDefault="00F72980" w:rsidP="002B19A6">
            <w:pPr>
              <w:rPr>
                <w:rFonts w:asciiTheme="majorBidi" w:hAnsiTheme="majorBidi" w:cstheme="majorBidi"/>
                <w:sz w:val="24"/>
                <w:szCs w:val="24"/>
              </w:rPr>
            </w:pPr>
            <w:r w:rsidRPr="00B518AD">
              <w:rPr>
                <w:rFonts w:asciiTheme="majorBidi" w:hAnsiTheme="majorBidi" w:cstheme="majorBidi"/>
                <w:sz w:val="24"/>
                <w:szCs w:val="24"/>
              </w:rPr>
              <w:t>λ = 46</w:t>
            </w:r>
          </w:p>
        </w:tc>
        <w:tc>
          <w:tcPr>
            <w:tcW w:w="3982"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4EFF7444" wp14:editId="391C446C">
                  <wp:extent cx="1711779" cy="1433136"/>
                  <wp:effectExtent l="19050" t="0" r="2721" b="0"/>
                  <wp:docPr id="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l="32822" t="48525" r="40240" b="21311"/>
                          <a:stretch>
                            <a:fillRect/>
                          </a:stretch>
                        </pic:blipFill>
                        <pic:spPr bwMode="auto">
                          <a:xfrm>
                            <a:off x="0" y="0"/>
                            <a:ext cx="1714276" cy="1435227"/>
                          </a:xfrm>
                          <a:prstGeom prst="rect">
                            <a:avLst/>
                          </a:prstGeom>
                          <a:noFill/>
                          <a:ln w="9525">
                            <a:noFill/>
                            <a:miter lim="800000"/>
                            <a:headEnd/>
                            <a:tailEnd/>
                          </a:ln>
                        </pic:spPr>
                      </pic:pic>
                    </a:graphicData>
                  </a:graphic>
                </wp:inline>
              </w:drawing>
            </w:r>
          </w:p>
        </w:tc>
        <w:tc>
          <w:tcPr>
            <w:tcW w:w="4437"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0C79B669" wp14:editId="34577F16">
                  <wp:extent cx="1918608" cy="1488139"/>
                  <wp:effectExtent l="19050" t="0" r="5442" b="0"/>
                  <wp:docPr id="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l="31839" t="47869" r="37932" b="20820"/>
                          <a:stretch>
                            <a:fillRect/>
                          </a:stretch>
                        </pic:blipFill>
                        <pic:spPr bwMode="auto">
                          <a:xfrm>
                            <a:off x="0" y="0"/>
                            <a:ext cx="1927015" cy="1494660"/>
                          </a:xfrm>
                          <a:prstGeom prst="rect">
                            <a:avLst/>
                          </a:prstGeom>
                          <a:noFill/>
                          <a:ln w="9525">
                            <a:noFill/>
                            <a:miter lim="800000"/>
                            <a:headEnd/>
                            <a:tailEnd/>
                          </a:ln>
                        </pic:spPr>
                      </pic:pic>
                    </a:graphicData>
                  </a:graphic>
                </wp:inline>
              </w:drawing>
            </w:r>
          </w:p>
        </w:tc>
        <w:tc>
          <w:tcPr>
            <w:tcW w:w="4019" w:type="dxa"/>
          </w:tcPr>
          <w:p w:rsidR="00F72980" w:rsidRPr="00B518AD" w:rsidRDefault="008B31AC"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1BB33786" wp14:editId="4565E2ED">
                  <wp:extent cx="2029460" cy="1530662"/>
                  <wp:effectExtent l="19050" t="0" r="8890" b="0"/>
                  <wp:docPr id="30"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l="31460" t="28261" r="37653" b="40528"/>
                          <a:stretch>
                            <a:fillRect/>
                          </a:stretch>
                        </pic:blipFill>
                        <pic:spPr bwMode="auto">
                          <a:xfrm>
                            <a:off x="0" y="0"/>
                            <a:ext cx="2032129" cy="1532675"/>
                          </a:xfrm>
                          <a:prstGeom prst="rect">
                            <a:avLst/>
                          </a:prstGeom>
                          <a:noFill/>
                          <a:ln w="9525">
                            <a:noFill/>
                            <a:miter lim="800000"/>
                            <a:headEnd/>
                            <a:tailEnd/>
                          </a:ln>
                        </pic:spPr>
                      </pic:pic>
                    </a:graphicData>
                  </a:graphic>
                </wp:inline>
              </w:drawing>
            </w:r>
          </w:p>
        </w:tc>
      </w:tr>
      <w:tr w:rsidR="00F72980" w:rsidRPr="00B518AD" w:rsidTr="002B19A6">
        <w:trPr>
          <w:trHeight w:val="2653"/>
        </w:trPr>
        <w:tc>
          <w:tcPr>
            <w:tcW w:w="2621" w:type="dxa"/>
            <w:vAlign w:val="center"/>
          </w:tcPr>
          <w:p w:rsidR="00F72980" w:rsidRPr="00B518AD" w:rsidRDefault="00F72980" w:rsidP="00371BA9">
            <w:pPr>
              <w:rPr>
                <w:rFonts w:asciiTheme="majorBidi" w:hAnsiTheme="majorBidi" w:cstheme="majorBidi"/>
                <w:sz w:val="24"/>
                <w:szCs w:val="24"/>
              </w:rPr>
            </w:pPr>
            <w:r w:rsidRPr="00B518AD">
              <w:rPr>
                <w:rFonts w:asciiTheme="majorBidi" w:hAnsiTheme="majorBidi" w:cstheme="majorBidi"/>
                <w:sz w:val="24"/>
                <w:szCs w:val="24"/>
              </w:rPr>
              <w:t>Etape 3 : Structure effective ayant deux rotules plastiques, une troisième rotule va se form</w:t>
            </w:r>
            <w:r w:rsidR="00371BA9" w:rsidRPr="00B518AD">
              <w:rPr>
                <w:rFonts w:asciiTheme="majorBidi" w:hAnsiTheme="majorBidi" w:cstheme="majorBidi"/>
                <w:sz w:val="24"/>
                <w:szCs w:val="24"/>
              </w:rPr>
              <w:t>er</w:t>
            </w:r>
            <w:r w:rsidRPr="00B518AD">
              <w:rPr>
                <w:rFonts w:asciiTheme="majorBidi" w:hAnsiTheme="majorBidi" w:cstheme="majorBidi"/>
                <w:sz w:val="24"/>
                <w:szCs w:val="24"/>
              </w:rPr>
              <w:t xml:space="preserve"> en D</w:t>
            </w:r>
          </w:p>
          <w:p w:rsidR="00F72980" w:rsidRPr="00B518AD" w:rsidRDefault="00F72980" w:rsidP="00371BA9">
            <w:pPr>
              <w:rPr>
                <w:rFonts w:asciiTheme="majorBidi" w:hAnsiTheme="majorBidi" w:cstheme="majorBidi"/>
                <w:sz w:val="24"/>
                <w:szCs w:val="24"/>
              </w:rPr>
            </w:pPr>
            <w:r w:rsidRPr="00B518AD">
              <w:rPr>
                <w:rFonts w:asciiTheme="majorBidi" w:hAnsiTheme="majorBidi" w:cstheme="majorBidi"/>
                <w:sz w:val="24"/>
                <w:szCs w:val="24"/>
              </w:rPr>
              <w:t>λ = 4</w:t>
            </w:r>
            <w:r w:rsidR="00371BA9" w:rsidRPr="00B518AD">
              <w:rPr>
                <w:rFonts w:asciiTheme="majorBidi" w:hAnsiTheme="majorBidi" w:cstheme="majorBidi"/>
                <w:sz w:val="24"/>
                <w:szCs w:val="24"/>
              </w:rPr>
              <w:t>6</w:t>
            </w:r>
            <w:r w:rsidRPr="00B518AD">
              <w:rPr>
                <w:rFonts w:asciiTheme="majorBidi" w:hAnsiTheme="majorBidi" w:cstheme="majorBidi"/>
                <w:sz w:val="24"/>
                <w:szCs w:val="24"/>
              </w:rPr>
              <w:t>.7</w:t>
            </w:r>
          </w:p>
        </w:tc>
        <w:tc>
          <w:tcPr>
            <w:tcW w:w="3982"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70BF705E" wp14:editId="7B46B0EB">
                  <wp:extent cx="1758588" cy="1465656"/>
                  <wp:effectExtent l="19050" t="0" r="0" b="0"/>
                  <wp:docPr id="15"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l="32822" t="30656" r="40117" b="39180"/>
                          <a:stretch>
                            <a:fillRect/>
                          </a:stretch>
                        </pic:blipFill>
                        <pic:spPr bwMode="auto">
                          <a:xfrm>
                            <a:off x="0" y="0"/>
                            <a:ext cx="1759943" cy="1466785"/>
                          </a:xfrm>
                          <a:prstGeom prst="rect">
                            <a:avLst/>
                          </a:prstGeom>
                          <a:noFill/>
                          <a:ln w="9525">
                            <a:noFill/>
                            <a:miter lim="800000"/>
                            <a:headEnd/>
                            <a:tailEnd/>
                          </a:ln>
                        </pic:spPr>
                      </pic:pic>
                    </a:graphicData>
                  </a:graphic>
                </wp:inline>
              </w:drawing>
            </w:r>
          </w:p>
        </w:tc>
        <w:tc>
          <w:tcPr>
            <w:tcW w:w="4437"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61FE216D" wp14:editId="6D554EC0">
                  <wp:extent cx="1885950" cy="1395870"/>
                  <wp:effectExtent l="19050" t="0" r="0" b="0"/>
                  <wp:docPr id="1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l="31593" t="43278" r="38055" b="26721"/>
                          <a:stretch>
                            <a:fillRect/>
                          </a:stretch>
                        </pic:blipFill>
                        <pic:spPr bwMode="auto">
                          <a:xfrm>
                            <a:off x="0" y="0"/>
                            <a:ext cx="1885949" cy="1395869"/>
                          </a:xfrm>
                          <a:prstGeom prst="rect">
                            <a:avLst/>
                          </a:prstGeom>
                          <a:noFill/>
                          <a:ln w="9525">
                            <a:noFill/>
                            <a:miter lim="800000"/>
                            <a:headEnd/>
                            <a:tailEnd/>
                          </a:ln>
                        </pic:spPr>
                      </pic:pic>
                    </a:graphicData>
                  </a:graphic>
                </wp:inline>
              </w:drawing>
            </w:r>
          </w:p>
        </w:tc>
        <w:tc>
          <w:tcPr>
            <w:tcW w:w="4019"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7CBB1B20" wp14:editId="310C92BC">
                  <wp:extent cx="1869932" cy="1491343"/>
                  <wp:effectExtent l="19050" t="0" r="0" b="0"/>
                  <wp:docPr id="1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srcRect l="32085" t="39508" r="38324" b="28853"/>
                          <a:stretch>
                            <a:fillRect/>
                          </a:stretch>
                        </pic:blipFill>
                        <pic:spPr bwMode="auto">
                          <a:xfrm>
                            <a:off x="0" y="0"/>
                            <a:ext cx="1876816" cy="1496833"/>
                          </a:xfrm>
                          <a:prstGeom prst="rect">
                            <a:avLst/>
                          </a:prstGeom>
                          <a:noFill/>
                          <a:ln w="9525">
                            <a:noFill/>
                            <a:miter lim="800000"/>
                            <a:headEnd/>
                            <a:tailEnd/>
                          </a:ln>
                        </pic:spPr>
                      </pic:pic>
                    </a:graphicData>
                  </a:graphic>
                </wp:inline>
              </w:drawing>
            </w:r>
          </w:p>
        </w:tc>
      </w:tr>
      <w:tr w:rsidR="00F72980" w:rsidRPr="00B518AD" w:rsidTr="002B19A6">
        <w:trPr>
          <w:trHeight w:val="2682"/>
        </w:trPr>
        <w:tc>
          <w:tcPr>
            <w:tcW w:w="2621" w:type="dxa"/>
            <w:vAlign w:val="center"/>
          </w:tcPr>
          <w:p w:rsidR="00F72980" w:rsidRPr="00B518AD" w:rsidRDefault="00F72980" w:rsidP="002B19A6">
            <w:pPr>
              <w:rPr>
                <w:rFonts w:asciiTheme="majorBidi" w:hAnsiTheme="majorBidi" w:cstheme="majorBidi"/>
                <w:sz w:val="24"/>
                <w:szCs w:val="24"/>
              </w:rPr>
            </w:pPr>
            <w:r w:rsidRPr="00B518AD">
              <w:rPr>
                <w:rFonts w:asciiTheme="majorBidi" w:hAnsiTheme="majorBidi" w:cstheme="majorBidi"/>
                <w:sz w:val="24"/>
                <w:szCs w:val="24"/>
              </w:rPr>
              <w:t xml:space="preserve">Etape 4 : Structure effective ayant trois rotules plastiques, une quatrième rotule va se </w:t>
            </w:r>
            <w:r w:rsidR="003B5FAC" w:rsidRPr="00B518AD">
              <w:rPr>
                <w:rFonts w:asciiTheme="majorBidi" w:hAnsiTheme="majorBidi" w:cstheme="majorBidi"/>
                <w:sz w:val="24"/>
                <w:szCs w:val="24"/>
              </w:rPr>
              <w:t>former</w:t>
            </w:r>
            <w:r w:rsidRPr="00B518AD">
              <w:rPr>
                <w:rFonts w:asciiTheme="majorBidi" w:hAnsiTheme="majorBidi" w:cstheme="majorBidi"/>
                <w:sz w:val="24"/>
                <w:szCs w:val="24"/>
              </w:rPr>
              <w:t xml:space="preserve"> en A.</w:t>
            </w:r>
          </w:p>
          <w:p w:rsidR="00F72980" w:rsidRPr="00B518AD" w:rsidRDefault="00F72980" w:rsidP="002B19A6">
            <w:pPr>
              <w:rPr>
                <w:rFonts w:asciiTheme="majorBidi" w:hAnsiTheme="majorBidi" w:cstheme="majorBidi"/>
                <w:sz w:val="24"/>
                <w:szCs w:val="24"/>
              </w:rPr>
            </w:pPr>
            <w:r w:rsidRPr="00B518AD">
              <w:rPr>
                <w:rFonts w:asciiTheme="majorBidi" w:hAnsiTheme="majorBidi" w:cstheme="majorBidi"/>
                <w:sz w:val="24"/>
                <w:szCs w:val="24"/>
              </w:rPr>
              <w:t>λ = 50</w:t>
            </w:r>
          </w:p>
          <w:p w:rsidR="00F72980" w:rsidRPr="00B518AD" w:rsidRDefault="00F72980" w:rsidP="002B19A6">
            <w:pPr>
              <w:rPr>
                <w:rFonts w:asciiTheme="majorBidi" w:hAnsiTheme="majorBidi" w:cstheme="majorBidi"/>
                <w:sz w:val="24"/>
                <w:szCs w:val="24"/>
              </w:rPr>
            </w:pPr>
            <w:r w:rsidRPr="00B518AD">
              <w:rPr>
                <w:rFonts w:asciiTheme="majorBidi" w:hAnsiTheme="majorBidi" w:cstheme="majorBidi"/>
                <w:sz w:val="24"/>
                <w:szCs w:val="24"/>
              </w:rPr>
              <w:t>la structure atteint la ruine</w:t>
            </w:r>
          </w:p>
        </w:tc>
        <w:tc>
          <w:tcPr>
            <w:tcW w:w="3982"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4A6616BB" wp14:editId="4982D501">
                  <wp:extent cx="1867897" cy="1515592"/>
                  <wp:effectExtent l="19050" t="0" r="0" b="0"/>
                  <wp:docPr id="20"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srcRect l="32822" t="39180" r="39966" b="31312"/>
                          <a:stretch>
                            <a:fillRect/>
                          </a:stretch>
                        </pic:blipFill>
                        <pic:spPr bwMode="auto">
                          <a:xfrm>
                            <a:off x="0" y="0"/>
                            <a:ext cx="1867898" cy="1515593"/>
                          </a:xfrm>
                          <a:prstGeom prst="rect">
                            <a:avLst/>
                          </a:prstGeom>
                          <a:noFill/>
                          <a:ln w="9525">
                            <a:noFill/>
                            <a:miter lim="800000"/>
                            <a:headEnd/>
                            <a:tailEnd/>
                          </a:ln>
                        </pic:spPr>
                      </pic:pic>
                    </a:graphicData>
                  </a:graphic>
                </wp:inline>
              </w:drawing>
            </w:r>
          </w:p>
        </w:tc>
        <w:tc>
          <w:tcPr>
            <w:tcW w:w="4437"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3B3275BC" wp14:editId="19DB7621">
                  <wp:extent cx="2016579" cy="1501756"/>
                  <wp:effectExtent l="19050" t="0" r="2721" b="0"/>
                  <wp:docPr id="21"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srcRect l="31471" t="32623" r="40989" b="40000"/>
                          <a:stretch>
                            <a:fillRect/>
                          </a:stretch>
                        </pic:blipFill>
                        <pic:spPr bwMode="auto">
                          <a:xfrm>
                            <a:off x="0" y="0"/>
                            <a:ext cx="2016579" cy="1501756"/>
                          </a:xfrm>
                          <a:prstGeom prst="rect">
                            <a:avLst/>
                          </a:prstGeom>
                          <a:noFill/>
                          <a:ln w="9525">
                            <a:noFill/>
                            <a:miter lim="800000"/>
                            <a:headEnd/>
                            <a:tailEnd/>
                          </a:ln>
                        </pic:spPr>
                      </pic:pic>
                    </a:graphicData>
                  </a:graphic>
                </wp:inline>
              </w:drawing>
            </w:r>
          </w:p>
        </w:tc>
        <w:tc>
          <w:tcPr>
            <w:tcW w:w="4019" w:type="dxa"/>
          </w:tcPr>
          <w:p w:rsidR="00F72980" w:rsidRPr="00B518AD" w:rsidRDefault="00F72980" w:rsidP="002B19A6">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134F98BF" wp14:editId="6FA3992C">
                  <wp:extent cx="1962150" cy="1482629"/>
                  <wp:effectExtent l="19050" t="0" r="0" b="0"/>
                  <wp:docPr id="23"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srcRect l="31839" t="46885" r="37898" b="22623"/>
                          <a:stretch>
                            <a:fillRect/>
                          </a:stretch>
                        </pic:blipFill>
                        <pic:spPr bwMode="auto">
                          <a:xfrm>
                            <a:off x="0" y="0"/>
                            <a:ext cx="1962150" cy="1482629"/>
                          </a:xfrm>
                          <a:prstGeom prst="rect">
                            <a:avLst/>
                          </a:prstGeom>
                          <a:noFill/>
                          <a:ln w="9525">
                            <a:noFill/>
                            <a:miter lim="800000"/>
                            <a:headEnd/>
                            <a:tailEnd/>
                          </a:ln>
                        </pic:spPr>
                      </pic:pic>
                    </a:graphicData>
                  </a:graphic>
                </wp:inline>
              </w:drawing>
            </w:r>
          </w:p>
        </w:tc>
      </w:tr>
    </w:tbl>
    <w:p w:rsidR="00F72980" w:rsidRPr="00B518AD" w:rsidRDefault="00F72980" w:rsidP="00F72980">
      <w:pPr>
        <w:rPr>
          <w:rFonts w:asciiTheme="majorBidi" w:hAnsiTheme="majorBidi" w:cstheme="majorBidi"/>
          <w:sz w:val="24"/>
          <w:szCs w:val="24"/>
        </w:rPr>
        <w:sectPr w:rsidR="00F72980" w:rsidRPr="00B518AD" w:rsidSect="002F27A0">
          <w:pgSz w:w="16838" w:h="11906" w:orient="landscape"/>
          <w:pgMar w:top="227" w:right="794" w:bottom="142" w:left="1304" w:header="0" w:footer="57" w:gutter="0"/>
          <w:cols w:space="708"/>
          <w:docGrid w:linePitch="360"/>
        </w:sectPr>
      </w:pPr>
    </w:p>
    <w:p w:rsidR="006F2ADB" w:rsidRPr="00B518AD" w:rsidRDefault="000513AF"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lastRenderedPageBreak/>
        <w:t>En premier lieu l</w:t>
      </w:r>
      <w:r w:rsidR="006F2ADB" w:rsidRPr="00B518AD">
        <w:rPr>
          <w:rStyle w:val="hps"/>
          <w:rFonts w:asciiTheme="majorBidi" w:hAnsiTheme="majorBidi" w:cstheme="majorBidi"/>
          <w:sz w:val="24"/>
          <w:szCs w:val="24"/>
        </w:rPr>
        <w:t>e portique</w:t>
      </w:r>
      <w:r w:rsidRPr="00B518AD">
        <w:rPr>
          <w:rStyle w:val="hps"/>
          <w:rFonts w:asciiTheme="majorBidi" w:hAnsiTheme="majorBidi" w:cstheme="majorBidi"/>
          <w:sz w:val="24"/>
          <w:szCs w:val="24"/>
        </w:rPr>
        <w:t xml:space="preserve"> </w:t>
      </w:r>
      <w:r w:rsidR="00873E34" w:rsidRPr="00B518AD">
        <w:rPr>
          <w:rStyle w:val="hps"/>
          <w:rFonts w:asciiTheme="majorBidi" w:hAnsiTheme="majorBidi" w:cstheme="majorBidi"/>
          <w:sz w:val="24"/>
          <w:szCs w:val="24"/>
        </w:rPr>
        <w:t>présente</w:t>
      </w:r>
      <w:r w:rsidRPr="00B518AD">
        <w:rPr>
          <w:rStyle w:val="hps"/>
          <w:rFonts w:asciiTheme="majorBidi" w:hAnsiTheme="majorBidi" w:cstheme="majorBidi"/>
          <w:sz w:val="24"/>
          <w:szCs w:val="24"/>
        </w:rPr>
        <w:t xml:space="preserve"> un comportement élastique</w:t>
      </w:r>
      <w:r w:rsidR="006F2ADB" w:rsidRPr="00B518AD">
        <w:rPr>
          <w:rStyle w:val="hps"/>
          <w:rFonts w:asciiTheme="majorBidi" w:hAnsiTheme="majorBidi" w:cstheme="majorBidi"/>
          <w:sz w:val="24"/>
          <w:szCs w:val="24"/>
        </w:rPr>
        <w:t xml:space="preserve"> dans tout le point et l’analyse élastique de la structure donne le moment fléchissant </w:t>
      </w:r>
      <w:r w:rsidR="003B5FAC" w:rsidRPr="00B518AD">
        <w:rPr>
          <w:rStyle w:val="hps"/>
          <w:rFonts w:asciiTheme="majorBidi" w:hAnsiTheme="majorBidi" w:cstheme="majorBidi"/>
          <w:sz w:val="24"/>
          <w:szCs w:val="24"/>
        </w:rPr>
        <w:t>dû</w:t>
      </w:r>
      <w:r w:rsidR="006F2ADB" w:rsidRPr="00B518AD">
        <w:rPr>
          <w:rStyle w:val="hps"/>
          <w:rFonts w:asciiTheme="majorBidi" w:hAnsiTheme="majorBidi" w:cstheme="majorBidi"/>
          <w:sz w:val="24"/>
          <w:szCs w:val="24"/>
        </w:rPr>
        <w:t xml:space="preserve"> au chargement comme il est montré dans la première étape</w:t>
      </w:r>
      <w:r w:rsidRPr="00B518AD">
        <w:rPr>
          <w:rStyle w:val="hps"/>
          <w:rFonts w:asciiTheme="majorBidi" w:hAnsiTheme="majorBidi" w:cstheme="majorBidi"/>
          <w:sz w:val="24"/>
          <w:szCs w:val="24"/>
        </w:rPr>
        <w:t xml:space="preserve"> (1)</w:t>
      </w:r>
      <w:r w:rsidR="00873E34" w:rsidRPr="00B518AD">
        <w:rPr>
          <w:rStyle w:val="hps"/>
          <w:rFonts w:asciiTheme="majorBidi" w:hAnsiTheme="majorBidi" w:cstheme="majorBidi"/>
          <w:sz w:val="24"/>
          <w:szCs w:val="24"/>
        </w:rPr>
        <w:t xml:space="preserve"> du tableau</w:t>
      </w:r>
      <w:r w:rsidR="00120859" w:rsidRPr="00B518AD">
        <w:rPr>
          <w:rStyle w:val="hps"/>
          <w:rFonts w:asciiTheme="majorBidi" w:hAnsiTheme="majorBidi" w:cstheme="majorBidi"/>
          <w:sz w:val="24"/>
          <w:szCs w:val="24"/>
        </w:rPr>
        <w:t>.</w:t>
      </w:r>
    </w:p>
    <w:p w:rsidR="00873E34" w:rsidRPr="00B518AD" w:rsidRDefault="00873E34"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t xml:space="preserve">Le moment flécissant maximum se trouve au point E, il est certainnement possible que le nœud E atteigne la rupture (formation d’une rotule plastique) par l’augmentation de l’amplitude de chargement </w:t>
      </w:r>
      <w:r w:rsidRPr="00B518AD">
        <w:rPr>
          <w:rStyle w:val="hps"/>
          <w:rFonts w:asciiTheme="majorBidi" w:hAnsiTheme="majorBidi" w:cstheme="majorBidi"/>
          <w:i/>
          <w:iCs/>
          <w:sz w:val="24"/>
          <w:szCs w:val="24"/>
        </w:rPr>
        <w:t>λ.</w:t>
      </w:r>
    </w:p>
    <w:p w:rsidR="000F6F52" w:rsidRPr="00B518AD" w:rsidRDefault="006F2ADB" w:rsidP="00E00FD8">
      <w:pPr>
        <w:spacing w:before="120" w:after="120"/>
        <w:jc w:val="both"/>
        <w:rPr>
          <w:rFonts w:asciiTheme="majorBidi" w:eastAsia="Times New Roman" w:hAnsiTheme="majorBidi" w:cstheme="majorBidi"/>
          <w:sz w:val="24"/>
          <w:szCs w:val="24"/>
          <w:lang w:eastAsia="fr-FR"/>
        </w:rPr>
      </w:pPr>
      <w:r w:rsidRPr="00B518AD">
        <w:rPr>
          <w:rStyle w:val="hps"/>
          <w:rFonts w:asciiTheme="majorBidi" w:hAnsiTheme="majorBidi" w:cstheme="majorBidi"/>
          <w:sz w:val="24"/>
          <w:szCs w:val="24"/>
        </w:rPr>
        <w:t xml:space="preserve">Lorsque </w:t>
      </w:r>
      <w:r w:rsidRPr="00B518AD">
        <w:rPr>
          <w:rStyle w:val="hps"/>
          <w:rFonts w:asciiTheme="majorBidi" w:hAnsiTheme="majorBidi" w:cstheme="majorBidi"/>
          <w:i/>
          <w:iCs/>
          <w:sz w:val="24"/>
          <w:szCs w:val="24"/>
        </w:rPr>
        <w:t>λ = 39</w:t>
      </w:r>
      <w:r w:rsidRPr="00B518AD">
        <w:rPr>
          <w:rStyle w:val="hps"/>
          <w:rFonts w:asciiTheme="majorBidi" w:hAnsiTheme="majorBidi" w:cstheme="majorBidi"/>
          <w:sz w:val="24"/>
          <w:szCs w:val="24"/>
        </w:rPr>
        <w:t xml:space="preserve"> </w:t>
      </w:r>
      <w:r w:rsidR="00873E34" w:rsidRPr="00B518AD">
        <w:rPr>
          <w:rStyle w:val="hps"/>
          <w:rFonts w:asciiTheme="majorBidi" w:hAnsiTheme="majorBidi" w:cstheme="majorBidi"/>
          <w:sz w:val="24"/>
          <w:szCs w:val="24"/>
        </w:rPr>
        <w:t xml:space="preserve">, </w:t>
      </w:r>
      <w:r w:rsidR="000C4138" w:rsidRPr="00B518AD">
        <w:rPr>
          <w:rFonts w:asciiTheme="majorBidi" w:eastAsia="Times New Roman" w:hAnsiTheme="majorBidi" w:cstheme="majorBidi"/>
          <w:sz w:val="24"/>
          <w:szCs w:val="24"/>
          <w:lang w:eastAsia="fr-FR"/>
        </w:rPr>
        <w:t xml:space="preserve">le moment fléchissant maximum </w:t>
      </w:r>
      <w:r w:rsidR="00873E34" w:rsidRPr="00B518AD">
        <w:rPr>
          <w:rFonts w:asciiTheme="majorBidi" w:eastAsia="Times New Roman" w:hAnsiTheme="majorBidi" w:cstheme="majorBidi"/>
          <w:sz w:val="24"/>
          <w:szCs w:val="24"/>
          <w:lang w:eastAsia="fr-FR"/>
        </w:rPr>
        <w:t>se trouve</w:t>
      </w:r>
      <w:r w:rsidR="000C4138" w:rsidRPr="00B518AD">
        <w:rPr>
          <w:rFonts w:asciiTheme="majorBidi" w:eastAsia="Times New Roman" w:hAnsiTheme="majorBidi" w:cstheme="majorBidi"/>
          <w:sz w:val="24"/>
          <w:szCs w:val="24"/>
          <w:lang w:eastAsia="fr-FR"/>
        </w:rPr>
        <w:t xml:space="preserve"> au point </w:t>
      </w:r>
      <w:r w:rsidR="000C4138" w:rsidRPr="00B518AD">
        <w:rPr>
          <w:rFonts w:asciiTheme="majorBidi" w:eastAsia="Times New Roman" w:hAnsiTheme="majorBidi" w:cstheme="majorBidi"/>
          <w:i/>
          <w:iCs/>
          <w:sz w:val="24"/>
          <w:szCs w:val="24"/>
          <w:lang w:eastAsia="fr-FR"/>
        </w:rPr>
        <w:t>E</w:t>
      </w:r>
      <w:r w:rsidR="000C4138" w:rsidRPr="00B518AD">
        <w:rPr>
          <w:rFonts w:asciiTheme="majorBidi" w:eastAsia="Times New Roman" w:hAnsiTheme="majorBidi" w:cstheme="majorBidi"/>
          <w:sz w:val="24"/>
          <w:szCs w:val="24"/>
          <w:lang w:eastAsia="fr-FR"/>
        </w:rPr>
        <w:t xml:space="preserve"> et</w:t>
      </w:r>
      <w:r w:rsidR="003914DD" w:rsidRPr="00B518AD">
        <w:rPr>
          <w:rFonts w:asciiTheme="majorBidi" w:eastAsia="Times New Roman" w:hAnsiTheme="majorBidi" w:cstheme="majorBidi"/>
          <w:sz w:val="24"/>
          <w:szCs w:val="24"/>
          <w:lang w:eastAsia="fr-FR"/>
        </w:rPr>
        <w:t xml:space="preserve"> devient égal au moment plastique </w:t>
      </w:r>
      <w:r w:rsidR="000C4138" w:rsidRPr="00B518AD">
        <w:rPr>
          <w:rFonts w:asciiTheme="majorBidi" w:eastAsia="Times New Roman" w:hAnsiTheme="majorBidi" w:cstheme="majorBidi"/>
          <w:sz w:val="24"/>
          <w:szCs w:val="24"/>
          <w:lang w:eastAsia="fr-FR"/>
        </w:rPr>
        <w:t>de la structure</w:t>
      </w:r>
      <w:r w:rsidR="000513AF" w:rsidRPr="00B518AD">
        <w:rPr>
          <w:rFonts w:asciiTheme="majorBidi" w:eastAsia="Times New Roman" w:hAnsiTheme="majorBidi" w:cstheme="majorBidi"/>
          <w:sz w:val="24"/>
          <w:szCs w:val="24"/>
          <w:lang w:eastAsia="fr-FR"/>
        </w:rPr>
        <w:t xml:space="preserve"> </w:t>
      </w:r>
      <w:r w:rsidR="000513AF" w:rsidRPr="00B518AD">
        <w:rPr>
          <w:rFonts w:asciiTheme="majorBidi" w:eastAsia="Times New Roman" w:hAnsiTheme="majorBidi" w:cstheme="majorBidi"/>
          <w:i/>
          <w:iCs/>
          <w:sz w:val="24"/>
          <w:szCs w:val="24"/>
          <w:lang w:eastAsia="fr-FR"/>
        </w:rPr>
        <w:t>Mp = 100 KNm</w:t>
      </w:r>
      <w:r w:rsidR="000513AF" w:rsidRPr="00B518AD">
        <w:rPr>
          <w:rFonts w:asciiTheme="majorBidi" w:eastAsia="Times New Roman" w:hAnsiTheme="majorBidi" w:cstheme="majorBidi"/>
          <w:sz w:val="24"/>
          <w:szCs w:val="24"/>
          <w:lang w:eastAsia="fr-FR"/>
        </w:rPr>
        <w:t xml:space="preserve"> </w:t>
      </w:r>
      <w:r w:rsidR="003914DD" w:rsidRPr="00B518AD">
        <w:rPr>
          <w:rFonts w:asciiTheme="majorBidi" w:eastAsia="Times New Roman" w:hAnsiTheme="majorBidi" w:cstheme="majorBidi"/>
          <w:sz w:val="24"/>
          <w:szCs w:val="24"/>
          <w:lang w:eastAsia="fr-FR"/>
        </w:rPr>
        <w:t xml:space="preserve">. </w:t>
      </w:r>
      <w:r w:rsidR="000C4138" w:rsidRPr="00B518AD">
        <w:rPr>
          <w:rFonts w:asciiTheme="majorBidi" w:eastAsia="Times New Roman" w:hAnsiTheme="majorBidi" w:cstheme="majorBidi"/>
          <w:sz w:val="24"/>
          <w:szCs w:val="24"/>
          <w:lang w:eastAsia="fr-FR"/>
        </w:rPr>
        <w:t>En remarque aussi que</w:t>
      </w:r>
      <w:r w:rsidR="003914DD" w:rsidRPr="00B518AD">
        <w:rPr>
          <w:rFonts w:asciiTheme="majorBidi" w:eastAsia="Times New Roman" w:hAnsiTheme="majorBidi" w:cstheme="majorBidi"/>
          <w:sz w:val="24"/>
          <w:szCs w:val="24"/>
          <w:lang w:eastAsia="fr-FR"/>
        </w:rPr>
        <w:t xml:space="preserve"> toute la structure en dehors de </w:t>
      </w:r>
      <w:r w:rsidR="000513AF" w:rsidRPr="00B518AD">
        <w:rPr>
          <w:rFonts w:asciiTheme="majorBidi" w:eastAsia="Times New Roman" w:hAnsiTheme="majorBidi" w:cstheme="majorBidi"/>
          <w:sz w:val="24"/>
          <w:szCs w:val="24"/>
          <w:lang w:eastAsia="fr-FR"/>
        </w:rPr>
        <w:t xml:space="preserve">point </w:t>
      </w:r>
      <w:r w:rsidR="003914DD" w:rsidRPr="00B518AD">
        <w:rPr>
          <w:rFonts w:asciiTheme="majorBidi" w:eastAsia="Times New Roman" w:hAnsiTheme="majorBidi" w:cstheme="majorBidi"/>
          <w:i/>
          <w:iCs/>
          <w:sz w:val="24"/>
          <w:szCs w:val="24"/>
          <w:lang w:eastAsia="fr-FR"/>
        </w:rPr>
        <w:t>E</w:t>
      </w:r>
      <w:r w:rsidR="003914DD" w:rsidRPr="00B518AD">
        <w:rPr>
          <w:rFonts w:asciiTheme="majorBidi" w:eastAsia="Times New Roman" w:hAnsiTheme="majorBidi" w:cstheme="majorBidi"/>
          <w:sz w:val="24"/>
          <w:szCs w:val="24"/>
          <w:lang w:eastAsia="fr-FR"/>
        </w:rPr>
        <w:t xml:space="preserve"> est encore élastique</w:t>
      </w:r>
      <w:r w:rsidR="000513AF" w:rsidRPr="00B518AD">
        <w:rPr>
          <w:rFonts w:asciiTheme="majorBidi" w:eastAsia="Times New Roman" w:hAnsiTheme="majorBidi" w:cstheme="majorBidi"/>
          <w:sz w:val="24"/>
          <w:szCs w:val="24"/>
          <w:lang w:eastAsia="fr-FR"/>
        </w:rPr>
        <w:t xml:space="preserve"> (le moment fléchissant n’est pas encore atteint le moment plastique)</w:t>
      </w:r>
      <w:r w:rsidR="003914DD" w:rsidRPr="00B518AD">
        <w:rPr>
          <w:rFonts w:asciiTheme="majorBidi" w:eastAsia="Times New Roman" w:hAnsiTheme="majorBidi" w:cstheme="majorBidi"/>
          <w:sz w:val="24"/>
          <w:szCs w:val="24"/>
          <w:lang w:eastAsia="fr-FR"/>
        </w:rPr>
        <w:t xml:space="preserve">. </w:t>
      </w:r>
      <w:r w:rsidR="000513AF" w:rsidRPr="00B518AD">
        <w:rPr>
          <w:rFonts w:asciiTheme="majorBidi" w:eastAsia="Times New Roman" w:hAnsiTheme="majorBidi" w:cstheme="majorBidi"/>
          <w:sz w:val="24"/>
          <w:szCs w:val="24"/>
          <w:lang w:eastAsia="fr-FR"/>
        </w:rPr>
        <w:t xml:space="preserve">La formation de la rotule plastique au point E traduise la ruine de la liaison en au point </w:t>
      </w:r>
      <w:r w:rsidR="000513AF" w:rsidRPr="00B518AD">
        <w:rPr>
          <w:rFonts w:asciiTheme="majorBidi" w:eastAsia="Times New Roman" w:hAnsiTheme="majorBidi" w:cstheme="majorBidi"/>
          <w:i/>
          <w:iCs/>
          <w:sz w:val="24"/>
          <w:szCs w:val="24"/>
          <w:lang w:eastAsia="fr-FR"/>
        </w:rPr>
        <w:t>E</w:t>
      </w:r>
      <w:r w:rsidR="000513AF" w:rsidRPr="00B518AD">
        <w:rPr>
          <w:rFonts w:asciiTheme="majorBidi" w:eastAsia="Times New Roman" w:hAnsiTheme="majorBidi" w:cstheme="majorBidi"/>
          <w:sz w:val="24"/>
          <w:szCs w:val="24"/>
          <w:lang w:eastAsia="fr-FR"/>
        </w:rPr>
        <w:t xml:space="preserve"> et cette liaison (appuis </w:t>
      </w:r>
      <w:r w:rsidR="003B5FAC" w:rsidRPr="00B518AD">
        <w:rPr>
          <w:rFonts w:asciiTheme="majorBidi" w:eastAsia="Times New Roman" w:hAnsiTheme="majorBidi" w:cstheme="majorBidi"/>
          <w:sz w:val="24"/>
          <w:szCs w:val="24"/>
          <w:lang w:eastAsia="fr-FR"/>
        </w:rPr>
        <w:t>fixes</w:t>
      </w:r>
      <w:r w:rsidR="000513AF" w:rsidRPr="00B518AD">
        <w:rPr>
          <w:rFonts w:asciiTheme="majorBidi" w:eastAsia="Times New Roman" w:hAnsiTheme="majorBidi" w:cstheme="majorBidi"/>
          <w:sz w:val="24"/>
          <w:szCs w:val="24"/>
          <w:lang w:eastAsia="fr-FR"/>
        </w:rPr>
        <w:t xml:space="preserve">) devient une articulation et le poteau peut se tourner librement autour de </w:t>
      </w:r>
      <w:r w:rsidR="003B5FAC" w:rsidRPr="00B518AD">
        <w:rPr>
          <w:rFonts w:asciiTheme="majorBidi" w:eastAsia="Times New Roman" w:hAnsiTheme="majorBidi" w:cstheme="majorBidi"/>
          <w:sz w:val="24"/>
          <w:szCs w:val="24"/>
          <w:lang w:eastAsia="fr-FR"/>
        </w:rPr>
        <w:t>ce</w:t>
      </w:r>
      <w:r w:rsidR="000513AF" w:rsidRPr="00B518AD">
        <w:rPr>
          <w:rFonts w:asciiTheme="majorBidi" w:eastAsia="Times New Roman" w:hAnsiTheme="majorBidi" w:cstheme="majorBidi"/>
          <w:sz w:val="24"/>
          <w:szCs w:val="24"/>
          <w:lang w:eastAsia="fr-FR"/>
        </w:rPr>
        <w:t xml:space="preserve"> point même la valeur de </w:t>
      </w:r>
      <w:r w:rsidR="000513AF" w:rsidRPr="00B518AD">
        <w:rPr>
          <w:rFonts w:asciiTheme="majorBidi" w:eastAsia="Times New Roman" w:hAnsiTheme="majorBidi" w:cstheme="majorBidi"/>
          <w:i/>
          <w:iCs/>
          <w:sz w:val="24"/>
          <w:szCs w:val="24"/>
          <w:lang w:eastAsia="fr-FR"/>
        </w:rPr>
        <w:t>λ</w:t>
      </w:r>
      <w:r w:rsidR="000513AF" w:rsidRPr="00B518AD">
        <w:rPr>
          <w:rFonts w:asciiTheme="majorBidi" w:eastAsia="Times New Roman" w:hAnsiTheme="majorBidi" w:cstheme="majorBidi"/>
          <w:sz w:val="24"/>
          <w:szCs w:val="24"/>
          <w:lang w:eastAsia="fr-FR"/>
        </w:rPr>
        <w:t xml:space="preserve"> augmente et le</w:t>
      </w:r>
      <w:r w:rsidR="003914DD" w:rsidRPr="00B518AD">
        <w:rPr>
          <w:rFonts w:asciiTheme="majorBidi" w:eastAsia="Times New Roman" w:hAnsiTheme="majorBidi" w:cstheme="majorBidi"/>
          <w:sz w:val="24"/>
          <w:szCs w:val="24"/>
          <w:lang w:eastAsia="fr-FR"/>
        </w:rPr>
        <w:t xml:space="preserve"> </w:t>
      </w:r>
      <w:r w:rsidR="000C4138" w:rsidRPr="00B518AD">
        <w:rPr>
          <w:rFonts w:asciiTheme="majorBidi" w:eastAsia="Times New Roman" w:hAnsiTheme="majorBidi" w:cstheme="majorBidi"/>
          <w:sz w:val="24"/>
          <w:szCs w:val="24"/>
          <w:lang w:eastAsia="fr-FR"/>
        </w:rPr>
        <w:t xml:space="preserve">moment fléchissant </w:t>
      </w:r>
      <w:r w:rsidR="003914DD" w:rsidRPr="00B518AD">
        <w:rPr>
          <w:rFonts w:asciiTheme="majorBidi" w:eastAsia="Times New Roman" w:hAnsiTheme="majorBidi" w:cstheme="majorBidi"/>
          <w:sz w:val="24"/>
          <w:szCs w:val="24"/>
          <w:lang w:eastAsia="fr-FR"/>
        </w:rPr>
        <w:t xml:space="preserve">égal </w:t>
      </w:r>
      <w:r w:rsidR="00873E34" w:rsidRPr="00B518AD">
        <w:rPr>
          <w:rFonts w:asciiTheme="majorBidi" w:eastAsia="Times New Roman" w:hAnsiTheme="majorBidi" w:cstheme="majorBidi"/>
          <w:sz w:val="24"/>
          <w:szCs w:val="24"/>
          <w:lang w:eastAsia="fr-FR"/>
        </w:rPr>
        <w:t>le</w:t>
      </w:r>
      <w:r w:rsidR="003914DD" w:rsidRPr="00B518AD">
        <w:rPr>
          <w:rFonts w:asciiTheme="majorBidi" w:eastAsia="Times New Roman" w:hAnsiTheme="majorBidi" w:cstheme="majorBidi"/>
          <w:sz w:val="24"/>
          <w:szCs w:val="24"/>
          <w:lang w:eastAsia="fr-FR"/>
        </w:rPr>
        <w:t xml:space="preserve"> moment plastique.</w:t>
      </w:r>
    </w:p>
    <w:p w:rsidR="000F6F52" w:rsidRPr="00B518AD" w:rsidRDefault="003914DD" w:rsidP="00E00FD8">
      <w:pPr>
        <w:tabs>
          <w:tab w:val="left" w:pos="1011"/>
        </w:tabs>
        <w:spacing w:before="120" w:after="120"/>
        <w:jc w:val="both"/>
        <w:rPr>
          <w:rFonts w:asciiTheme="majorBidi" w:eastAsia="Times New Roman" w:hAnsiTheme="majorBidi" w:cstheme="majorBidi"/>
          <w:sz w:val="24"/>
          <w:szCs w:val="24"/>
          <w:lang w:eastAsia="fr-FR"/>
        </w:rPr>
      </w:pPr>
      <w:r w:rsidRPr="00B518AD">
        <w:rPr>
          <w:rFonts w:asciiTheme="majorBidi" w:eastAsia="Times New Roman" w:hAnsiTheme="majorBidi" w:cstheme="majorBidi"/>
          <w:sz w:val="24"/>
          <w:szCs w:val="24"/>
          <w:lang w:eastAsia="fr-FR"/>
        </w:rPr>
        <w:t>Etape 2</w:t>
      </w:r>
      <w:r w:rsidR="000C4138" w:rsidRPr="00B518AD">
        <w:rPr>
          <w:rFonts w:asciiTheme="majorBidi" w:eastAsia="Times New Roman" w:hAnsiTheme="majorBidi" w:cstheme="majorBidi"/>
          <w:sz w:val="24"/>
          <w:szCs w:val="24"/>
          <w:lang w:eastAsia="fr-FR"/>
        </w:rPr>
        <w:t xml:space="preserve"> montre</w:t>
      </w:r>
      <w:r w:rsidRPr="00B518AD">
        <w:rPr>
          <w:rFonts w:asciiTheme="majorBidi" w:eastAsia="Times New Roman" w:hAnsiTheme="majorBidi" w:cstheme="majorBidi"/>
          <w:sz w:val="24"/>
          <w:szCs w:val="24"/>
          <w:lang w:eastAsia="fr-FR"/>
        </w:rPr>
        <w:t xml:space="preserve"> la </w:t>
      </w:r>
      <w:r w:rsidR="000513AF" w:rsidRPr="00B518AD">
        <w:rPr>
          <w:rFonts w:asciiTheme="majorBidi" w:eastAsia="Times New Roman" w:hAnsiTheme="majorBidi" w:cstheme="majorBidi"/>
          <w:sz w:val="24"/>
          <w:szCs w:val="24"/>
          <w:lang w:eastAsia="fr-FR"/>
        </w:rPr>
        <w:t xml:space="preserve">nouvelle </w:t>
      </w:r>
      <w:r w:rsidRPr="00B518AD">
        <w:rPr>
          <w:rFonts w:asciiTheme="majorBidi" w:eastAsia="Times New Roman" w:hAnsiTheme="majorBidi" w:cstheme="majorBidi"/>
          <w:sz w:val="24"/>
          <w:szCs w:val="24"/>
          <w:lang w:eastAsia="fr-FR"/>
        </w:rPr>
        <w:t xml:space="preserve">structure </w:t>
      </w:r>
      <w:r w:rsidR="000513AF" w:rsidRPr="00B518AD">
        <w:rPr>
          <w:rFonts w:asciiTheme="majorBidi" w:eastAsia="Times New Roman" w:hAnsiTheme="majorBidi" w:cstheme="majorBidi"/>
          <w:sz w:val="24"/>
          <w:szCs w:val="24"/>
          <w:lang w:eastAsia="fr-FR"/>
        </w:rPr>
        <w:t>effective qui résiste aux charges horizontales et verticales</w:t>
      </w:r>
      <w:r w:rsidRPr="00B518AD">
        <w:rPr>
          <w:rFonts w:asciiTheme="majorBidi" w:eastAsia="Times New Roman" w:hAnsiTheme="majorBidi" w:cstheme="majorBidi"/>
          <w:sz w:val="24"/>
          <w:szCs w:val="24"/>
          <w:lang w:eastAsia="fr-FR"/>
        </w:rPr>
        <w:t xml:space="preserve"> lorsque </w:t>
      </w:r>
      <w:r w:rsidR="000C4138" w:rsidRPr="00B518AD">
        <w:rPr>
          <w:rFonts w:asciiTheme="majorBidi" w:eastAsia="Times New Roman" w:hAnsiTheme="majorBidi" w:cstheme="majorBidi"/>
          <w:i/>
          <w:iCs/>
          <w:sz w:val="24"/>
          <w:szCs w:val="24"/>
          <w:lang w:eastAsia="fr-FR"/>
        </w:rPr>
        <w:t>λ</w:t>
      </w:r>
      <w:r w:rsidRPr="00B518AD">
        <w:rPr>
          <w:rFonts w:asciiTheme="majorBidi" w:eastAsia="Times New Roman" w:hAnsiTheme="majorBidi" w:cstheme="majorBidi"/>
          <w:i/>
          <w:iCs/>
          <w:sz w:val="24"/>
          <w:szCs w:val="24"/>
          <w:lang w:eastAsia="fr-FR"/>
        </w:rPr>
        <w:t xml:space="preserve"> </w:t>
      </w:r>
      <w:r w:rsidR="000513AF" w:rsidRPr="00B518AD">
        <w:rPr>
          <w:rFonts w:asciiTheme="majorBidi" w:eastAsia="Times New Roman" w:hAnsiTheme="majorBidi" w:cstheme="majorBidi"/>
          <w:sz w:val="24"/>
          <w:szCs w:val="24"/>
          <w:lang w:eastAsia="fr-FR"/>
        </w:rPr>
        <w:t xml:space="preserve">dépasse la valeur de </w:t>
      </w:r>
      <w:r w:rsidRPr="00B518AD">
        <w:rPr>
          <w:rFonts w:asciiTheme="majorBidi" w:eastAsia="Times New Roman" w:hAnsiTheme="majorBidi" w:cstheme="majorBidi"/>
          <w:i/>
          <w:iCs/>
          <w:sz w:val="24"/>
          <w:szCs w:val="24"/>
          <w:lang w:eastAsia="fr-FR"/>
        </w:rPr>
        <w:t>39</w:t>
      </w:r>
      <w:r w:rsidRPr="00B518AD">
        <w:rPr>
          <w:rFonts w:asciiTheme="majorBidi" w:eastAsia="Times New Roman" w:hAnsiTheme="majorBidi" w:cstheme="majorBidi"/>
          <w:sz w:val="24"/>
          <w:szCs w:val="24"/>
          <w:lang w:eastAsia="fr-FR"/>
        </w:rPr>
        <w:t xml:space="preserve">. Cette structure peut être analysée par la même méthode élastique comme dans l'étape 1. Le résultat de l'analyse </w:t>
      </w:r>
      <w:r w:rsidR="000513AF" w:rsidRPr="00B518AD">
        <w:rPr>
          <w:rFonts w:asciiTheme="majorBidi" w:eastAsia="Times New Roman" w:hAnsiTheme="majorBidi" w:cstheme="majorBidi"/>
          <w:sz w:val="24"/>
          <w:szCs w:val="24"/>
          <w:lang w:eastAsia="fr-FR"/>
        </w:rPr>
        <w:t xml:space="preserve">se base sur </w:t>
      </w:r>
      <w:r w:rsidRPr="00B518AD">
        <w:rPr>
          <w:rFonts w:asciiTheme="majorBidi" w:eastAsia="Times New Roman" w:hAnsiTheme="majorBidi" w:cstheme="majorBidi"/>
          <w:sz w:val="24"/>
          <w:szCs w:val="24"/>
          <w:lang w:eastAsia="fr-FR"/>
        </w:rPr>
        <w:t xml:space="preserve">le changement de </w:t>
      </w:r>
      <w:r w:rsidR="000C4138" w:rsidRPr="00B518AD">
        <w:rPr>
          <w:rFonts w:asciiTheme="majorBidi" w:eastAsia="Times New Roman" w:hAnsiTheme="majorBidi" w:cstheme="majorBidi"/>
          <w:sz w:val="24"/>
          <w:szCs w:val="24"/>
          <w:lang w:eastAsia="fr-FR"/>
        </w:rPr>
        <w:t>moment fléchissant.</w:t>
      </w:r>
      <w:r w:rsidRPr="00B518AD">
        <w:rPr>
          <w:rFonts w:asciiTheme="majorBidi" w:eastAsia="Times New Roman" w:hAnsiTheme="majorBidi" w:cstheme="majorBidi"/>
          <w:sz w:val="24"/>
          <w:szCs w:val="24"/>
          <w:lang w:eastAsia="fr-FR"/>
        </w:rPr>
        <w:t xml:space="preserve"> Pour obtenir les moments </w:t>
      </w:r>
      <w:r w:rsidR="003B5FAC" w:rsidRPr="00B518AD">
        <w:rPr>
          <w:rFonts w:asciiTheme="majorBidi" w:eastAsia="Times New Roman" w:hAnsiTheme="majorBidi" w:cstheme="majorBidi"/>
          <w:sz w:val="24"/>
          <w:szCs w:val="24"/>
          <w:lang w:eastAsia="fr-FR"/>
        </w:rPr>
        <w:t>totaux</w:t>
      </w:r>
      <w:r w:rsidRPr="00B518AD">
        <w:rPr>
          <w:rFonts w:asciiTheme="majorBidi" w:eastAsia="Times New Roman" w:hAnsiTheme="majorBidi" w:cstheme="majorBidi"/>
          <w:sz w:val="24"/>
          <w:szCs w:val="24"/>
          <w:lang w:eastAsia="fr-FR"/>
        </w:rPr>
        <w:t xml:space="preserve">, il est nécessaire d'ajouter le changement de </w:t>
      </w:r>
      <w:r w:rsidR="000C4138" w:rsidRPr="00B518AD">
        <w:rPr>
          <w:rFonts w:asciiTheme="majorBidi" w:eastAsia="Times New Roman" w:hAnsiTheme="majorBidi" w:cstheme="majorBidi"/>
          <w:sz w:val="24"/>
          <w:szCs w:val="24"/>
          <w:lang w:eastAsia="fr-FR"/>
        </w:rPr>
        <w:t>moment</w:t>
      </w:r>
      <w:r w:rsidR="000513AF" w:rsidRPr="00B518AD">
        <w:rPr>
          <w:rFonts w:asciiTheme="majorBidi" w:eastAsia="Times New Roman" w:hAnsiTheme="majorBidi" w:cstheme="majorBidi"/>
          <w:sz w:val="24"/>
          <w:szCs w:val="24"/>
          <w:lang w:eastAsia="fr-FR"/>
        </w:rPr>
        <w:t xml:space="preserve"> sous le nouveau chargement</w:t>
      </w:r>
      <w:r w:rsidR="000C4138" w:rsidRPr="00B518AD">
        <w:rPr>
          <w:rFonts w:asciiTheme="majorBidi" w:eastAsia="Times New Roman" w:hAnsiTheme="majorBidi" w:cstheme="majorBidi"/>
          <w:sz w:val="24"/>
          <w:szCs w:val="24"/>
          <w:lang w:eastAsia="fr-FR"/>
        </w:rPr>
        <w:t xml:space="preserve"> </w:t>
      </w:r>
      <w:r w:rsidRPr="00B518AD">
        <w:rPr>
          <w:rFonts w:asciiTheme="majorBidi" w:eastAsia="Times New Roman" w:hAnsiTheme="majorBidi" w:cstheme="majorBidi"/>
          <w:sz w:val="24"/>
          <w:szCs w:val="24"/>
          <w:lang w:eastAsia="fr-FR"/>
        </w:rPr>
        <w:t xml:space="preserve"> </w:t>
      </w:r>
      <w:r w:rsidR="006F2ADB" w:rsidRPr="00B518AD">
        <w:rPr>
          <w:rFonts w:asciiTheme="majorBidi" w:eastAsia="Times New Roman" w:hAnsiTheme="majorBidi" w:cstheme="majorBidi"/>
          <w:sz w:val="24"/>
          <w:szCs w:val="24"/>
          <w:lang w:eastAsia="fr-FR"/>
        </w:rPr>
        <w:t>au moment fléchissant</w:t>
      </w:r>
      <w:r w:rsidRPr="00B518AD">
        <w:rPr>
          <w:rFonts w:asciiTheme="majorBidi" w:eastAsia="Times New Roman" w:hAnsiTheme="majorBidi" w:cstheme="majorBidi"/>
          <w:sz w:val="24"/>
          <w:szCs w:val="24"/>
          <w:lang w:eastAsia="fr-FR"/>
        </w:rPr>
        <w:t xml:space="preserve"> lorsque </w:t>
      </w:r>
      <w:r w:rsidR="006F2ADB" w:rsidRPr="00B518AD">
        <w:rPr>
          <w:rFonts w:asciiTheme="majorBidi" w:eastAsia="Times New Roman" w:hAnsiTheme="majorBidi" w:cstheme="majorBidi"/>
          <w:i/>
          <w:iCs/>
          <w:sz w:val="24"/>
          <w:szCs w:val="24"/>
          <w:lang w:eastAsia="fr-FR"/>
        </w:rPr>
        <w:t>λ</w:t>
      </w:r>
      <w:r w:rsidRPr="00B518AD">
        <w:rPr>
          <w:rFonts w:asciiTheme="majorBidi" w:eastAsia="Times New Roman" w:hAnsiTheme="majorBidi" w:cstheme="majorBidi"/>
          <w:i/>
          <w:iCs/>
          <w:sz w:val="24"/>
          <w:szCs w:val="24"/>
          <w:lang w:eastAsia="fr-FR"/>
        </w:rPr>
        <w:t xml:space="preserve"> = 39,0</w:t>
      </w:r>
      <w:r w:rsidRPr="00B518AD">
        <w:rPr>
          <w:rFonts w:asciiTheme="majorBidi" w:eastAsia="Times New Roman" w:hAnsiTheme="majorBidi" w:cstheme="majorBidi"/>
          <w:sz w:val="24"/>
          <w:szCs w:val="24"/>
          <w:lang w:eastAsia="fr-FR"/>
        </w:rPr>
        <w:t xml:space="preserve">. (Notez que la </w:t>
      </w:r>
      <w:r w:rsidR="006F2ADB" w:rsidRPr="00B518AD">
        <w:rPr>
          <w:rFonts w:asciiTheme="majorBidi" w:eastAsia="Times New Roman" w:hAnsiTheme="majorBidi" w:cstheme="majorBidi"/>
          <w:sz w:val="24"/>
          <w:szCs w:val="24"/>
          <w:lang w:eastAsia="fr-FR"/>
        </w:rPr>
        <w:t xml:space="preserve">rotule plastique en </w:t>
      </w:r>
      <w:r w:rsidRPr="00B518AD">
        <w:rPr>
          <w:rFonts w:asciiTheme="majorBidi" w:eastAsia="Times New Roman" w:hAnsiTheme="majorBidi" w:cstheme="majorBidi"/>
          <w:sz w:val="24"/>
          <w:szCs w:val="24"/>
          <w:lang w:eastAsia="fr-FR"/>
        </w:rPr>
        <w:t xml:space="preserve"> </w:t>
      </w:r>
      <w:r w:rsidRPr="00B518AD">
        <w:rPr>
          <w:rFonts w:asciiTheme="majorBidi" w:eastAsia="Times New Roman" w:hAnsiTheme="majorBidi" w:cstheme="majorBidi"/>
          <w:i/>
          <w:iCs/>
          <w:sz w:val="24"/>
          <w:szCs w:val="24"/>
          <w:lang w:eastAsia="fr-FR"/>
        </w:rPr>
        <w:t>E</w:t>
      </w:r>
      <w:r w:rsidRPr="00B518AD">
        <w:rPr>
          <w:rFonts w:asciiTheme="majorBidi" w:eastAsia="Times New Roman" w:hAnsiTheme="majorBidi" w:cstheme="majorBidi"/>
          <w:sz w:val="24"/>
          <w:szCs w:val="24"/>
          <w:lang w:eastAsia="fr-FR"/>
        </w:rPr>
        <w:t xml:space="preserve"> assure que le changement de </w:t>
      </w:r>
      <w:r w:rsidR="006F2ADB" w:rsidRPr="00B518AD">
        <w:rPr>
          <w:rFonts w:asciiTheme="majorBidi" w:eastAsia="Times New Roman" w:hAnsiTheme="majorBidi" w:cstheme="majorBidi"/>
          <w:sz w:val="24"/>
          <w:szCs w:val="24"/>
          <w:lang w:eastAsia="fr-FR"/>
        </w:rPr>
        <w:t xml:space="preserve">moment fléchissant </w:t>
      </w:r>
      <w:r w:rsidRPr="00B518AD">
        <w:rPr>
          <w:rFonts w:asciiTheme="majorBidi" w:eastAsia="Times New Roman" w:hAnsiTheme="majorBidi" w:cstheme="majorBidi"/>
          <w:sz w:val="24"/>
          <w:szCs w:val="24"/>
          <w:lang w:eastAsia="fr-FR"/>
        </w:rPr>
        <w:t xml:space="preserve">est </w:t>
      </w:r>
      <w:r w:rsidR="00D32617" w:rsidRPr="00B518AD">
        <w:rPr>
          <w:rFonts w:asciiTheme="majorBidi" w:eastAsia="Times New Roman" w:hAnsiTheme="majorBidi" w:cstheme="majorBidi"/>
          <w:sz w:val="24"/>
          <w:szCs w:val="24"/>
          <w:lang w:eastAsia="fr-FR"/>
        </w:rPr>
        <w:t>nul</w:t>
      </w:r>
      <w:r w:rsidRPr="00B518AD">
        <w:rPr>
          <w:rFonts w:asciiTheme="majorBidi" w:eastAsia="Times New Roman" w:hAnsiTheme="majorBidi" w:cstheme="majorBidi"/>
          <w:sz w:val="24"/>
          <w:szCs w:val="24"/>
          <w:lang w:eastAsia="fr-FR"/>
        </w:rPr>
        <w:t xml:space="preserve"> de sorte que le moment total reste égal au moment de plastique.) </w:t>
      </w:r>
      <w:r w:rsidR="005C7D29" w:rsidRPr="00B518AD">
        <w:rPr>
          <w:rFonts w:asciiTheme="majorBidi" w:eastAsia="Times New Roman" w:hAnsiTheme="majorBidi" w:cstheme="majorBidi"/>
          <w:sz w:val="24"/>
          <w:szCs w:val="24"/>
          <w:lang w:eastAsia="fr-FR"/>
        </w:rPr>
        <w:t>la deuxième point qui atteint le moment maximum se situe sous la charge verticale (</w:t>
      </w:r>
      <w:r w:rsidRPr="00B518AD">
        <w:rPr>
          <w:rFonts w:asciiTheme="majorBidi" w:eastAsia="Times New Roman" w:hAnsiTheme="majorBidi" w:cstheme="majorBidi"/>
          <w:sz w:val="24"/>
          <w:szCs w:val="24"/>
          <w:lang w:eastAsia="fr-FR"/>
        </w:rPr>
        <w:t xml:space="preserve">point </w:t>
      </w:r>
      <w:r w:rsidRPr="00B518AD">
        <w:rPr>
          <w:rFonts w:asciiTheme="majorBidi" w:eastAsia="Times New Roman" w:hAnsiTheme="majorBidi" w:cstheme="majorBidi"/>
          <w:i/>
          <w:iCs/>
          <w:sz w:val="24"/>
          <w:szCs w:val="24"/>
          <w:lang w:eastAsia="fr-FR"/>
        </w:rPr>
        <w:t>C</w:t>
      </w:r>
      <w:r w:rsidR="005C7D29" w:rsidRPr="00B518AD">
        <w:rPr>
          <w:rFonts w:asciiTheme="majorBidi" w:eastAsia="Times New Roman" w:hAnsiTheme="majorBidi" w:cstheme="majorBidi"/>
          <w:sz w:val="24"/>
          <w:szCs w:val="24"/>
          <w:lang w:eastAsia="fr-FR"/>
        </w:rPr>
        <w:t>)</w:t>
      </w:r>
    </w:p>
    <w:p w:rsidR="000F6F52" w:rsidRPr="00B518AD" w:rsidRDefault="003914DD" w:rsidP="00E00FD8">
      <w:pPr>
        <w:spacing w:before="120" w:after="120"/>
        <w:jc w:val="both"/>
        <w:rPr>
          <w:rFonts w:asciiTheme="majorBidi" w:eastAsia="Times New Roman" w:hAnsiTheme="majorBidi" w:cstheme="majorBidi"/>
          <w:b/>
          <w:bCs/>
          <w:i/>
          <w:iCs/>
          <w:sz w:val="24"/>
          <w:szCs w:val="24"/>
          <w:lang w:eastAsia="fr-FR"/>
        </w:rPr>
      </w:pPr>
      <w:r w:rsidRPr="00B518AD">
        <w:rPr>
          <w:rFonts w:asciiTheme="majorBidi" w:eastAsia="Times New Roman" w:hAnsiTheme="majorBidi" w:cstheme="majorBidi"/>
          <w:b/>
          <w:bCs/>
          <w:i/>
          <w:iCs/>
          <w:sz w:val="24"/>
          <w:szCs w:val="24"/>
          <w:lang w:eastAsia="fr-FR"/>
        </w:rPr>
        <w:t>Mc = 82,7 + 2.47</w:t>
      </w:r>
      <w:r w:rsidR="000E007F" w:rsidRPr="00B518AD">
        <w:rPr>
          <w:rFonts w:asciiTheme="majorBidi" w:eastAsia="Times New Roman" w:hAnsiTheme="majorBidi" w:cstheme="majorBidi"/>
          <w:b/>
          <w:bCs/>
          <w:i/>
          <w:iCs/>
          <w:sz w:val="24"/>
          <w:szCs w:val="24"/>
          <w:lang w:eastAsia="fr-FR"/>
        </w:rPr>
        <w:t>λ</w:t>
      </w:r>
      <w:r w:rsidRPr="00B518AD">
        <w:rPr>
          <w:rFonts w:asciiTheme="majorBidi" w:eastAsia="Times New Roman" w:hAnsiTheme="majorBidi" w:cstheme="majorBidi"/>
          <w:b/>
          <w:bCs/>
          <w:i/>
          <w:iCs/>
          <w:sz w:val="24"/>
          <w:szCs w:val="24"/>
          <w:lang w:eastAsia="fr-FR"/>
        </w:rPr>
        <w:t>'</w:t>
      </w:r>
      <w:r w:rsidR="000E007F" w:rsidRPr="00B518AD">
        <w:rPr>
          <w:rFonts w:asciiTheme="majorBidi" w:eastAsia="Times New Roman" w:hAnsiTheme="majorBidi" w:cstheme="majorBidi"/>
          <w:b/>
          <w:bCs/>
          <w:i/>
          <w:iCs/>
          <w:sz w:val="24"/>
          <w:szCs w:val="24"/>
          <w:lang w:eastAsia="fr-FR"/>
        </w:rPr>
        <w:t xml:space="preserve"> = Mp</w:t>
      </w:r>
    </w:p>
    <w:p w:rsidR="00D32617" w:rsidRPr="00B518AD" w:rsidRDefault="003914DD" w:rsidP="00E00FD8">
      <w:pPr>
        <w:spacing w:before="120" w:after="120"/>
        <w:jc w:val="both"/>
        <w:rPr>
          <w:rFonts w:asciiTheme="majorBidi" w:eastAsia="Times New Roman" w:hAnsiTheme="majorBidi" w:cstheme="majorBidi"/>
          <w:sz w:val="24"/>
          <w:szCs w:val="24"/>
          <w:lang w:eastAsia="fr-FR"/>
        </w:rPr>
      </w:pPr>
      <w:r w:rsidRPr="00B518AD">
        <w:rPr>
          <w:rFonts w:asciiTheme="majorBidi" w:eastAsia="Times New Roman" w:hAnsiTheme="majorBidi" w:cstheme="majorBidi"/>
          <w:sz w:val="24"/>
          <w:szCs w:val="24"/>
          <w:lang w:eastAsia="fr-FR"/>
        </w:rPr>
        <w:t xml:space="preserve">où </w:t>
      </w:r>
      <w:r w:rsidR="000E007F" w:rsidRPr="00B518AD">
        <w:rPr>
          <w:rFonts w:asciiTheme="majorBidi" w:eastAsia="Times New Roman" w:hAnsiTheme="majorBidi" w:cstheme="majorBidi"/>
          <w:i/>
          <w:iCs/>
          <w:sz w:val="24"/>
          <w:szCs w:val="24"/>
          <w:lang w:eastAsia="fr-FR"/>
        </w:rPr>
        <w:t>λ</w:t>
      </w:r>
      <w:r w:rsidRPr="00B518AD">
        <w:rPr>
          <w:rFonts w:asciiTheme="majorBidi" w:eastAsia="Times New Roman" w:hAnsiTheme="majorBidi" w:cstheme="majorBidi"/>
          <w:i/>
          <w:iCs/>
          <w:sz w:val="24"/>
          <w:szCs w:val="24"/>
          <w:lang w:eastAsia="fr-FR"/>
        </w:rPr>
        <w:t>'</w:t>
      </w:r>
      <w:r w:rsidR="000E007F" w:rsidRPr="00B518AD">
        <w:rPr>
          <w:rFonts w:asciiTheme="majorBidi" w:eastAsia="Times New Roman" w:hAnsiTheme="majorBidi" w:cstheme="majorBidi"/>
          <w:i/>
          <w:iCs/>
          <w:sz w:val="24"/>
          <w:szCs w:val="24"/>
          <w:lang w:eastAsia="fr-FR"/>
        </w:rPr>
        <w:t>≠</w:t>
      </w:r>
      <w:r w:rsidRPr="00B518AD">
        <w:rPr>
          <w:rFonts w:asciiTheme="majorBidi" w:eastAsia="Times New Roman" w:hAnsiTheme="majorBidi" w:cstheme="majorBidi"/>
          <w:i/>
          <w:iCs/>
          <w:sz w:val="24"/>
          <w:szCs w:val="24"/>
          <w:lang w:eastAsia="fr-FR"/>
        </w:rPr>
        <w:t xml:space="preserve"> </w:t>
      </w:r>
      <w:r w:rsidR="000E007F" w:rsidRPr="00B518AD">
        <w:rPr>
          <w:rFonts w:asciiTheme="majorBidi" w:eastAsia="Times New Roman" w:hAnsiTheme="majorBidi" w:cstheme="majorBidi"/>
          <w:i/>
          <w:iCs/>
          <w:sz w:val="24"/>
          <w:szCs w:val="24"/>
          <w:lang w:eastAsia="fr-FR"/>
        </w:rPr>
        <w:t>λ</w:t>
      </w:r>
      <w:r w:rsidR="000E007F" w:rsidRPr="00B518AD">
        <w:rPr>
          <w:rFonts w:asciiTheme="majorBidi" w:eastAsia="Times New Roman" w:hAnsiTheme="majorBidi" w:cstheme="majorBidi"/>
          <w:sz w:val="24"/>
          <w:szCs w:val="24"/>
          <w:lang w:eastAsia="fr-FR"/>
        </w:rPr>
        <w:t xml:space="preserve"> </w:t>
      </w:r>
      <w:r w:rsidRPr="00B518AD">
        <w:rPr>
          <w:rFonts w:asciiTheme="majorBidi" w:eastAsia="Times New Roman" w:hAnsiTheme="majorBidi" w:cstheme="majorBidi"/>
          <w:sz w:val="24"/>
          <w:szCs w:val="24"/>
          <w:lang w:eastAsia="fr-FR"/>
        </w:rPr>
        <w:t>, et le</w:t>
      </w:r>
      <w:r w:rsidR="000E007F" w:rsidRPr="00B518AD">
        <w:rPr>
          <w:rFonts w:asciiTheme="majorBidi" w:eastAsia="Times New Roman" w:hAnsiTheme="majorBidi" w:cstheme="majorBidi"/>
          <w:sz w:val="24"/>
          <w:szCs w:val="24"/>
          <w:lang w:eastAsia="fr-FR"/>
        </w:rPr>
        <w:t xml:space="preserve"> moment fléchissant en </w:t>
      </w:r>
      <w:r w:rsidR="000E007F" w:rsidRPr="00B518AD">
        <w:rPr>
          <w:rFonts w:asciiTheme="majorBidi" w:eastAsia="Times New Roman" w:hAnsiTheme="majorBidi" w:cstheme="majorBidi"/>
          <w:i/>
          <w:iCs/>
          <w:sz w:val="24"/>
          <w:szCs w:val="24"/>
          <w:lang w:eastAsia="fr-FR"/>
        </w:rPr>
        <w:t>C</w:t>
      </w:r>
      <w:r w:rsidR="000E007F" w:rsidRPr="00B518AD">
        <w:rPr>
          <w:rFonts w:asciiTheme="majorBidi" w:eastAsia="Times New Roman" w:hAnsiTheme="majorBidi" w:cstheme="majorBidi"/>
          <w:sz w:val="24"/>
          <w:szCs w:val="24"/>
          <w:lang w:eastAsia="fr-FR"/>
        </w:rPr>
        <w:t xml:space="preserve"> devenu égale au moment plastique ( </w:t>
      </w:r>
      <w:r w:rsidR="000E007F" w:rsidRPr="00B518AD">
        <w:rPr>
          <w:rFonts w:asciiTheme="majorBidi" w:eastAsia="Times New Roman" w:hAnsiTheme="majorBidi" w:cstheme="majorBidi"/>
          <w:i/>
          <w:iCs/>
          <w:sz w:val="24"/>
          <w:szCs w:val="24"/>
          <w:lang w:eastAsia="fr-FR"/>
        </w:rPr>
        <w:t>Mp= 100 KNm</w:t>
      </w:r>
      <w:r w:rsidR="000E007F" w:rsidRPr="00B518AD">
        <w:rPr>
          <w:rFonts w:asciiTheme="majorBidi" w:eastAsia="Times New Roman" w:hAnsiTheme="majorBidi" w:cstheme="majorBidi"/>
          <w:sz w:val="24"/>
          <w:szCs w:val="24"/>
          <w:lang w:eastAsia="fr-FR"/>
        </w:rPr>
        <w:t xml:space="preserve">) quand </w:t>
      </w:r>
      <w:r w:rsidRPr="00B518AD">
        <w:rPr>
          <w:rFonts w:asciiTheme="majorBidi" w:eastAsia="Times New Roman" w:hAnsiTheme="majorBidi" w:cstheme="majorBidi"/>
          <w:sz w:val="24"/>
          <w:szCs w:val="24"/>
          <w:lang w:eastAsia="fr-FR"/>
        </w:rPr>
        <w:t xml:space="preserve"> </w:t>
      </w:r>
    </w:p>
    <w:p w:rsidR="000F6F52" w:rsidRPr="00B518AD" w:rsidRDefault="000E007F" w:rsidP="00E00FD8">
      <w:pPr>
        <w:spacing w:before="120" w:after="120"/>
        <w:rPr>
          <w:rFonts w:asciiTheme="majorBidi" w:eastAsia="Times New Roman" w:hAnsiTheme="majorBidi" w:cstheme="majorBidi"/>
          <w:i/>
          <w:iCs/>
          <w:sz w:val="24"/>
          <w:szCs w:val="24"/>
          <w:lang w:eastAsia="fr-FR"/>
        </w:rPr>
      </w:pPr>
      <w:r w:rsidRPr="00B518AD">
        <w:rPr>
          <w:rFonts w:asciiTheme="majorBidi" w:eastAsia="Times New Roman" w:hAnsiTheme="majorBidi" w:cstheme="majorBidi"/>
          <w:b/>
          <w:bCs/>
          <w:i/>
          <w:iCs/>
          <w:sz w:val="24"/>
          <w:szCs w:val="24"/>
          <w:lang w:eastAsia="fr-FR"/>
        </w:rPr>
        <w:t>λ' = 7,0 et λ  = 46,0.</w:t>
      </w:r>
      <w:r w:rsidRPr="00B518AD">
        <w:rPr>
          <w:rFonts w:asciiTheme="majorBidi" w:eastAsia="Times New Roman" w:hAnsiTheme="majorBidi" w:cstheme="majorBidi"/>
          <w:b/>
          <w:bCs/>
          <w:i/>
          <w:iCs/>
          <w:sz w:val="24"/>
          <w:szCs w:val="24"/>
          <w:lang w:eastAsia="fr-FR"/>
        </w:rPr>
        <w:br/>
      </w:r>
      <w:r w:rsidR="005C7D29" w:rsidRPr="00B518AD">
        <w:rPr>
          <w:rFonts w:asciiTheme="majorBidi" w:eastAsia="Times New Roman" w:hAnsiTheme="majorBidi" w:cstheme="majorBidi"/>
          <w:sz w:val="24"/>
          <w:szCs w:val="24"/>
          <w:lang w:eastAsia="fr-FR"/>
        </w:rPr>
        <w:t>L’étape</w:t>
      </w:r>
      <w:r w:rsidR="003914DD" w:rsidRPr="00B518AD">
        <w:rPr>
          <w:rFonts w:asciiTheme="majorBidi" w:eastAsia="Times New Roman" w:hAnsiTheme="majorBidi" w:cstheme="majorBidi"/>
          <w:sz w:val="24"/>
          <w:szCs w:val="24"/>
          <w:lang w:eastAsia="fr-FR"/>
        </w:rPr>
        <w:t xml:space="preserve"> 3 indique, </w:t>
      </w:r>
      <w:r w:rsidR="00FF4BF4" w:rsidRPr="00B518AD">
        <w:rPr>
          <w:rFonts w:asciiTheme="majorBidi" w:eastAsia="Times New Roman" w:hAnsiTheme="majorBidi" w:cstheme="majorBidi"/>
          <w:sz w:val="24"/>
          <w:szCs w:val="24"/>
          <w:lang w:eastAsia="fr-FR"/>
        </w:rPr>
        <w:t>la présence de deux 02 rotules plastiques</w:t>
      </w:r>
      <w:r w:rsidR="003914DD" w:rsidRPr="00B518AD">
        <w:rPr>
          <w:rFonts w:asciiTheme="majorBidi" w:eastAsia="Times New Roman" w:hAnsiTheme="majorBidi" w:cstheme="majorBidi"/>
          <w:sz w:val="24"/>
          <w:szCs w:val="24"/>
          <w:lang w:eastAsia="fr-FR"/>
        </w:rPr>
        <w:t xml:space="preserve">, mais </w:t>
      </w:r>
      <w:r w:rsidR="00FF4BF4" w:rsidRPr="00B518AD">
        <w:rPr>
          <w:rFonts w:asciiTheme="majorBidi" w:eastAsia="Times New Roman" w:hAnsiTheme="majorBidi" w:cstheme="majorBidi"/>
          <w:sz w:val="24"/>
          <w:szCs w:val="24"/>
          <w:lang w:eastAsia="fr-FR"/>
        </w:rPr>
        <w:t>le système reste toujours stable</w:t>
      </w:r>
      <w:r w:rsidR="003914DD" w:rsidRPr="00B518AD">
        <w:rPr>
          <w:rFonts w:asciiTheme="majorBidi" w:eastAsia="Times New Roman" w:hAnsiTheme="majorBidi" w:cstheme="majorBidi"/>
          <w:sz w:val="24"/>
          <w:szCs w:val="24"/>
          <w:lang w:eastAsia="fr-FR"/>
        </w:rPr>
        <w:t xml:space="preserve">, </w:t>
      </w:r>
      <w:r w:rsidR="005C7D29" w:rsidRPr="00B518AD">
        <w:rPr>
          <w:rFonts w:asciiTheme="majorBidi" w:eastAsia="Times New Roman" w:hAnsiTheme="majorBidi" w:cstheme="majorBidi"/>
          <w:sz w:val="24"/>
          <w:szCs w:val="24"/>
          <w:lang w:eastAsia="fr-FR"/>
        </w:rPr>
        <w:t xml:space="preserve">avec la croissance la valeur de </w:t>
      </w:r>
      <w:r w:rsidR="005C7D29" w:rsidRPr="00B518AD">
        <w:rPr>
          <w:rFonts w:asciiTheme="majorBidi" w:eastAsia="Times New Roman" w:hAnsiTheme="majorBidi" w:cstheme="majorBidi"/>
          <w:i/>
          <w:iCs/>
          <w:sz w:val="24"/>
          <w:szCs w:val="24"/>
          <w:lang w:eastAsia="fr-FR"/>
        </w:rPr>
        <w:t>λ</w:t>
      </w:r>
      <w:r w:rsidR="005C7D29" w:rsidRPr="00B518AD">
        <w:rPr>
          <w:rFonts w:asciiTheme="majorBidi" w:eastAsia="Times New Roman" w:hAnsiTheme="majorBidi" w:cstheme="majorBidi"/>
          <w:sz w:val="24"/>
          <w:szCs w:val="24"/>
          <w:lang w:eastAsia="fr-FR"/>
        </w:rPr>
        <w:t>, une</w:t>
      </w:r>
      <w:r w:rsidR="003914DD" w:rsidRPr="00B518AD">
        <w:rPr>
          <w:rFonts w:asciiTheme="majorBidi" w:eastAsia="Times New Roman" w:hAnsiTheme="majorBidi" w:cstheme="majorBidi"/>
          <w:sz w:val="24"/>
          <w:szCs w:val="24"/>
          <w:lang w:eastAsia="fr-FR"/>
        </w:rPr>
        <w:t xml:space="preserve"> autre </w:t>
      </w:r>
      <w:r w:rsidR="00FF4BF4" w:rsidRPr="00B518AD">
        <w:rPr>
          <w:rFonts w:asciiTheme="majorBidi" w:eastAsia="Times New Roman" w:hAnsiTheme="majorBidi" w:cstheme="majorBidi"/>
          <w:sz w:val="24"/>
          <w:szCs w:val="24"/>
          <w:lang w:eastAsia="fr-FR"/>
        </w:rPr>
        <w:t>rotule plastique</w:t>
      </w:r>
      <w:r w:rsidR="00387419" w:rsidRPr="00B518AD">
        <w:rPr>
          <w:rFonts w:asciiTheme="majorBidi" w:eastAsia="Times New Roman" w:hAnsiTheme="majorBidi" w:cstheme="majorBidi"/>
          <w:sz w:val="24"/>
          <w:szCs w:val="24"/>
          <w:lang w:eastAsia="fr-FR"/>
        </w:rPr>
        <w:t xml:space="preserve"> vas</w:t>
      </w:r>
      <w:r w:rsidR="00FF4BF4" w:rsidRPr="00B518AD">
        <w:rPr>
          <w:rFonts w:asciiTheme="majorBidi" w:eastAsia="Times New Roman" w:hAnsiTheme="majorBidi" w:cstheme="majorBidi"/>
          <w:sz w:val="24"/>
          <w:szCs w:val="24"/>
          <w:lang w:eastAsia="fr-FR"/>
        </w:rPr>
        <w:t xml:space="preserve"> se form</w:t>
      </w:r>
      <w:r w:rsidR="005C7D29" w:rsidRPr="00B518AD">
        <w:rPr>
          <w:rFonts w:asciiTheme="majorBidi" w:eastAsia="Times New Roman" w:hAnsiTheme="majorBidi" w:cstheme="majorBidi"/>
          <w:sz w:val="24"/>
          <w:szCs w:val="24"/>
          <w:lang w:eastAsia="fr-FR"/>
        </w:rPr>
        <w:t xml:space="preserve">ée en </w:t>
      </w:r>
      <w:r w:rsidR="005C7D29" w:rsidRPr="00B518AD">
        <w:rPr>
          <w:rFonts w:asciiTheme="majorBidi" w:eastAsia="Times New Roman" w:hAnsiTheme="majorBidi" w:cstheme="majorBidi"/>
          <w:i/>
          <w:iCs/>
          <w:sz w:val="24"/>
          <w:szCs w:val="24"/>
          <w:lang w:eastAsia="fr-FR"/>
        </w:rPr>
        <w:t>D</w:t>
      </w:r>
      <w:r w:rsidR="005C7D29" w:rsidRPr="00B518AD">
        <w:rPr>
          <w:rFonts w:asciiTheme="majorBidi" w:eastAsia="Times New Roman" w:hAnsiTheme="majorBidi" w:cstheme="majorBidi"/>
          <w:sz w:val="24"/>
          <w:szCs w:val="24"/>
          <w:lang w:eastAsia="fr-FR"/>
        </w:rPr>
        <w:t xml:space="preserve">, la valeur de </w:t>
      </w:r>
      <w:r w:rsidR="005C7D29" w:rsidRPr="00B518AD">
        <w:rPr>
          <w:rFonts w:asciiTheme="majorBidi" w:eastAsia="Times New Roman" w:hAnsiTheme="majorBidi" w:cstheme="majorBidi"/>
          <w:i/>
          <w:iCs/>
          <w:sz w:val="24"/>
          <w:szCs w:val="24"/>
          <w:lang w:eastAsia="fr-FR"/>
        </w:rPr>
        <w:t xml:space="preserve">λ </w:t>
      </w:r>
      <w:r w:rsidR="005C7D29" w:rsidRPr="00B518AD">
        <w:rPr>
          <w:rFonts w:asciiTheme="majorBidi" w:eastAsia="Times New Roman" w:hAnsiTheme="majorBidi" w:cstheme="majorBidi"/>
          <w:sz w:val="24"/>
          <w:szCs w:val="24"/>
          <w:lang w:eastAsia="fr-FR"/>
        </w:rPr>
        <w:t xml:space="preserve">dans ce cas et de l’ordre </w:t>
      </w:r>
      <w:r w:rsidR="003914DD" w:rsidRPr="00B518AD">
        <w:rPr>
          <w:rFonts w:asciiTheme="majorBidi" w:eastAsia="Times New Roman" w:hAnsiTheme="majorBidi" w:cstheme="majorBidi"/>
          <w:sz w:val="24"/>
          <w:szCs w:val="24"/>
          <w:lang w:eastAsia="fr-FR"/>
        </w:rPr>
        <w:t xml:space="preserve"> </w:t>
      </w:r>
      <w:r w:rsidR="003914DD" w:rsidRPr="00B518AD">
        <w:rPr>
          <w:rFonts w:asciiTheme="majorBidi" w:eastAsia="Times New Roman" w:hAnsiTheme="majorBidi" w:cstheme="majorBidi"/>
          <w:i/>
          <w:iCs/>
          <w:sz w:val="24"/>
          <w:szCs w:val="24"/>
          <w:lang w:eastAsia="fr-FR"/>
        </w:rPr>
        <w:t>46,7.</w:t>
      </w:r>
    </w:p>
    <w:p w:rsidR="007E46C1" w:rsidRPr="00B518AD" w:rsidRDefault="003914DD" w:rsidP="00E00FD8">
      <w:pPr>
        <w:spacing w:before="120" w:after="120"/>
        <w:jc w:val="both"/>
        <w:rPr>
          <w:rFonts w:asciiTheme="majorBidi" w:eastAsia="Times New Roman" w:hAnsiTheme="majorBidi" w:cstheme="majorBidi"/>
          <w:sz w:val="24"/>
          <w:szCs w:val="24"/>
          <w:lang w:eastAsia="fr-FR"/>
        </w:rPr>
      </w:pPr>
      <w:r w:rsidRPr="00B518AD">
        <w:rPr>
          <w:rFonts w:asciiTheme="majorBidi" w:eastAsia="Times New Roman" w:hAnsiTheme="majorBidi" w:cstheme="majorBidi"/>
          <w:sz w:val="24"/>
          <w:szCs w:val="24"/>
          <w:lang w:eastAsia="fr-FR"/>
        </w:rPr>
        <w:t xml:space="preserve">Le procédé peut être </w:t>
      </w:r>
      <w:r w:rsidR="00387419" w:rsidRPr="00B518AD">
        <w:rPr>
          <w:rFonts w:asciiTheme="majorBidi" w:eastAsia="Times New Roman" w:hAnsiTheme="majorBidi" w:cstheme="majorBidi"/>
          <w:sz w:val="24"/>
          <w:szCs w:val="24"/>
          <w:lang w:eastAsia="fr-FR"/>
        </w:rPr>
        <w:t>continuée</w:t>
      </w:r>
      <w:r w:rsidRPr="00B518AD">
        <w:rPr>
          <w:rFonts w:asciiTheme="majorBidi" w:eastAsia="Times New Roman" w:hAnsiTheme="majorBidi" w:cstheme="majorBidi"/>
          <w:sz w:val="24"/>
          <w:szCs w:val="24"/>
          <w:lang w:eastAsia="fr-FR"/>
        </w:rPr>
        <w:t xml:space="preserve"> comme dans l'étape 4 avec trois </w:t>
      </w:r>
      <w:r w:rsidR="00387419" w:rsidRPr="00B518AD">
        <w:rPr>
          <w:rFonts w:asciiTheme="majorBidi" w:eastAsia="Times New Roman" w:hAnsiTheme="majorBidi" w:cstheme="majorBidi"/>
          <w:sz w:val="24"/>
          <w:szCs w:val="24"/>
          <w:lang w:eastAsia="fr-FR"/>
        </w:rPr>
        <w:t xml:space="preserve">rotules </w:t>
      </w:r>
      <w:r w:rsidR="003B5FAC" w:rsidRPr="00B518AD">
        <w:rPr>
          <w:rFonts w:asciiTheme="majorBidi" w:eastAsia="Times New Roman" w:hAnsiTheme="majorBidi" w:cstheme="majorBidi"/>
          <w:sz w:val="24"/>
          <w:szCs w:val="24"/>
          <w:lang w:eastAsia="fr-FR"/>
        </w:rPr>
        <w:t>plastiques</w:t>
      </w:r>
      <w:r w:rsidRPr="00B518AD">
        <w:rPr>
          <w:rFonts w:asciiTheme="majorBidi" w:eastAsia="Times New Roman" w:hAnsiTheme="majorBidi" w:cstheme="majorBidi"/>
          <w:sz w:val="24"/>
          <w:szCs w:val="24"/>
          <w:lang w:eastAsia="fr-FR"/>
        </w:rPr>
        <w:t>, jusqu'à ce que</w:t>
      </w:r>
      <w:r w:rsidRPr="00B518AD">
        <w:rPr>
          <w:rFonts w:asciiTheme="majorBidi" w:eastAsia="Times New Roman" w:hAnsiTheme="majorBidi" w:cstheme="majorBidi"/>
          <w:i/>
          <w:iCs/>
          <w:sz w:val="24"/>
          <w:szCs w:val="24"/>
          <w:lang w:eastAsia="fr-FR"/>
        </w:rPr>
        <w:t xml:space="preserve">, </w:t>
      </w:r>
      <w:r w:rsidR="00F66175" w:rsidRPr="00B518AD">
        <w:rPr>
          <w:rFonts w:asciiTheme="majorBidi" w:eastAsia="Times New Roman" w:hAnsiTheme="majorBidi" w:cstheme="majorBidi"/>
          <w:i/>
          <w:iCs/>
          <w:sz w:val="24"/>
          <w:szCs w:val="24"/>
          <w:lang w:eastAsia="fr-FR"/>
        </w:rPr>
        <w:t>λ</w:t>
      </w:r>
      <w:r w:rsidRPr="00B518AD">
        <w:rPr>
          <w:rFonts w:asciiTheme="majorBidi" w:eastAsia="Times New Roman" w:hAnsiTheme="majorBidi" w:cstheme="majorBidi"/>
          <w:i/>
          <w:iCs/>
          <w:sz w:val="24"/>
          <w:szCs w:val="24"/>
          <w:lang w:eastAsia="fr-FR"/>
        </w:rPr>
        <w:t xml:space="preserve"> = 50</w:t>
      </w:r>
      <w:r w:rsidRPr="00B518AD">
        <w:rPr>
          <w:rFonts w:asciiTheme="majorBidi" w:eastAsia="Times New Roman" w:hAnsiTheme="majorBidi" w:cstheme="majorBidi"/>
          <w:sz w:val="24"/>
          <w:szCs w:val="24"/>
          <w:lang w:eastAsia="fr-FR"/>
        </w:rPr>
        <w:t xml:space="preserve"> </w:t>
      </w:r>
      <w:r w:rsidR="00F66175" w:rsidRPr="00B518AD">
        <w:rPr>
          <w:rFonts w:asciiTheme="majorBidi" w:eastAsia="Times New Roman" w:hAnsiTheme="majorBidi" w:cstheme="majorBidi"/>
          <w:sz w:val="24"/>
          <w:szCs w:val="24"/>
          <w:lang w:eastAsia="fr-FR"/>
        </w:rPr>
        <w:t>une quatrième rotule plastique vas se formée</w:t>
      </w:r>
      <w:r w:rsidR="005C7D29" w:rsidRPr="00B518AD">
        <w:rPr>
          <w:rFonts w:asciiTheme="majorBidi" w:eastAsia="Times New Roman" w:hAnsiTheme="majorBidi" w:cstheme="majorBidi"/>
          <w:sz w:val="24"/>
          <w:szCs w:val="24"/>
          <w:lang w:eastAsia="fr-FR"/>
        </w:rPr>
        <w:t xml:space="preserve"> (point </w:t>
      </w:r>
      <w:r w:rsidR="005C7D29" w:rsidRPr="00B518AD">
        <w:rPr>
          <w:rFonts w:asciiTheme="majorBidi" w:eastAsia="Times New Roman" w:hAnsiTheme="majorBidi" w:cstheme="majorBidi"/>
          <w:i/>
          <w:iCs/>
          <w:sz w:val="24"/>
          <w:szCs w:val="24"/>
          <w:lang w:eastAsia="fr-FR"/>
        </w:rPr>
        <w:t>A</w:t>
      </w:r>
      <w:r w:rsidR="005C7D29" w:rsidRPr="00B518AD">
        <w:rPr>
          <w:rFonts w:asciiTheme="majorBidi" w:eastAsia="Times New Roman" w:hAnsiTheme="majorBidi" w:cstheme="majorBidi"/>
          <w:sz w:val="24"/>
          <w:szCs w:val="24"/>
          <w:lang w:eastAsia="fr-FR"/>
        </w:rPr>
        <w:t>)</w:t>
      </w:r>
      <w:r w:rsidRPr="00B518AD">
        <w:rPr>
          <w:rFonts w:asciiTheme="majorBidi" w:eastAsia="Times New Roman" w:hAnsiTheme="majorBidi" w:cstheme="majorBidi"/>
          <w:sz w:val="24"/>
          <w:szCs w:val="24"/>
          <w:lang w:eastAsia="fr-FR"/>
        </w:rPr>
        <w:t xml:space="preserve">. Toute tentative </w:t>
      </w:r>
      <w:r w:rsidR="00F66175" w:rsidRPr="00B518AD">
        <w:rPr>
          <w:rFonts w:asciiTheme="majorBidi" w:eastAsia="Times New Roman" w:hAnsiTheme="majorBidi" w:cstheme="majorBidi"/>
          <w:sz w:val="24"/>
          <w:szCs w:val="24"/>
          <w:lang w:eastAsia="fr-FR"/>
        </w:rPr>
        <w:t>d’analyse de structures avec quatre</w:t>
      </w:r>
      <w:r w:rsidR="006C52F3" w:rsidRPr="00B518AD">
        <w:rPr>
          <w:rFonts w:asciiTheme="majorBidi" w:eastAsia="Times New Roman" w:hAnsiTheme="majorBidi" w:cstheme="majorBidi"/>
          <w:sz w:val="24"/>
          <w:szCs w:val="24"/>
          <w:lang w:eastAsia="fr-FR"/>
        </w:rPr>
        <w:t xml:space="preserve">  </w:t>
      </w:r>
      <w:r w:rsidR="00F66175" w:rsidRPr="00B518AD">
        <w:rPr>
          <w:rFonts w:asciiTheme="majorBidi" w:eastAsia="Times New Roman" w:hAnsiTheme="majorBidi" w:cstheme="majorBidi"/>
          <w:sz w:val="24"/>
          <w:szCs w:val="24"/>
          <w:lang w:eastAsia="fr-FR"/>
        </w:rPr>
        <w:t xml:space="preserve"> rotules plastiques e</w:t>
      </w:r>
      <w:r w:rsidRPr="00B518AD">
        <w:rPr>
          <w:rFonts w:asciiTheme="majorBidi" w:eastAsia="Times New Roman" w:hAnsiTheme="majorBidi" w:cstheme="majorBidi"/>
          <w:sz w:val="24"/>
          <w:szCs w:val="24"/>
          <w:lang w:eastAsia="fr-FR"/>
        </w:rPr>
        <w:t>n utilisant une structure eff</w:t>
      </w:r>
      <w:r w:rsidR="00F66175" w:rsidRPr="00B518AD">
        <w:rPr>
          <w:rFonts w:asciiTheme="majorBidi" w:eastAsia="Times New Roman" w:hAnsiTheme="majorBidi" w:cstheme="majorBidi"/>
          <w:sz w:val="24"/>
          <w:szCs w:val="24"/>
          <w:lang w:eastAsia="fr-FR"/>
        </w:rPr>
        <w:t xml:space="preserve">ective </w:t>
      </w:r>
      <w:r w:rsidRPr="00B518AD">
        <w:rPr>
          <w:rFonts w:asciiTheme="majorBidi" w:eastAsia="Times New Roman" w:hAnsiTheme="majorBidi" w:cstheme="majorBidi"/>
          <w:sz w:val="24"/>
          <w:szCs w:val="24"/>
          <w:lang w:eastAsia="fr-FR"/>
        </w:rPr>
        <w:t xml:space="preserve">est </w:t>
      </w:r>
      <w:r w:rsidR="003B5FAC" w:rsidRPr="00B518AD">
        <w:rPr>
          <w:rFonts w:asciiTheme="majorBidi" w:eastAsia="Times New Roman" w:hAnsiTheme="majorBidi" w:cstheme="majorBidi"/>
          <w:sz w:val="24"/>
          <w:szCs w:val="24"/>
          <w:lang w:eastAsia="fr-FR"/>
        </w:rPr>
        <w:t>impossible</w:t>
      </w:r>
      <w:r w:rsidRPr="00B518AD">
        <w:rPr>
          <w:rFonts w:asciiTheme="majorBidi" w:eastAsia="Times New Roman" w:hAnsiTheme="majorBidi" w:cstheme="majorBidi"/>
          <w:sz w:val="24"/>
          <w:szCs w:val="24"/>
          <w:lang w:eastAsia="fr-FR"/>
        </w:rPr>
        <w:t xml:space="preserve">, </w:t>
      </w:r>
      <w:r w:rsidRPr="00B518AD">
        <w:rPr>
          <w:rFonts w:asciiTheme="majorBidi" w:eastAsia="Times New Roman" w:hAnsiTheme="majorBidi" w:cstheme="majorBidi"/>
          <w:sz w:val="24"/>
          <w:szCs w:val="24"/>
          <w:lang w:eastAsia="fr-FR"/>
        </w:rPr>
        <w:lastRenderedPageBreak/>
        <w:t xml:space="preserve">les équations deviennent </w:t>
      </w:r>
      <w:r w:rsidR="00F66175" w:rsidRPr="00B518AD">
        <w:rPr>
          <w:rFonts w:asciiTheme="majorBidi" w:eastAsia="Times New Roman" w:hAnsiTheme="majorBidi" w:cstheme="majorBidi"/>
          <w:sz w:val="24"/>
          <w:szCs w:val="24"/>
          <w:lang w:eastAsia="fr-FR"/>
        </w:rPr>
        <w:t>singulières</w:t>
      </w:r>
      <w:r w:rsidRPr="00B518AD">
        <w:rPr>
          <w:rFonts w:asciiTheme="majorBidi" w:eastAsia="Times New Roman" w:hAnsiTheme="majorBidi" w:cstheme="majorBidi"/>
          <w:sz w:val="24"/>
          <w:szCs w:val="24"/>
          <w:lang w:eastAsia="fr-FR"/>
        </w:rPr>
        <w:t xml:space="preserve"> et ne peuvent </w:t>
      </w:r>
      <w:r w:rsidR="00F66175" w:rsidRPr="00B518AD">
        <w:rPr>
          <w:rFonts w:asciiTheme="majorBidi" w:eastAsia="Times New Roman" w:hAnsiTheme="majorBidi" w:cstheme="majorBidi"/>
          <w:sz w:val="24"/>
          <w:szCs w:val="24"/>
          <w:lang w:eastAsia="fr-FR"/>
        </w:rPr>
        <w:t xml:space="preserve">pas </w:t>
      </w:r>
      <w:r w:rsidRPr="00B518AD">
        <w:rPr>
          <w:rFonts w:asciiTheme="majorBidi" w:eastAsia="Times New Roman" w:hAnsiTheme="majorBidi" w:cstheme="majorBidi"/>
          <w:sz w:val="24"/>
          <w:szCs w:val="24"/>
          <w:lang w:eastAsia="fr-FR"/>
        </w:rPr>
        <w:t xml:space="preserve">être </w:t>
      </w:r>
      <w:r w:rsidR="003B5FAC" w:rsidRPr="00B518AD">
        <w:rPr>
          <w:rFonts w:asciiTheme="majorBidi" w:eastAsia="Times New Roman" w:hAnsiTheme="majorBidi" w:cstheme="majorBidi"/>
          <w:sz w:val="24"/>
          <w:szCs w:val="24"/>
          <w:lang w:eastAsia="fr-FR"/>
        </w:rPr>
        <w:t>résolues</w:t>
      </w:r>
      <w:r w:rsidRPr="00B518AD">
        <w:rPr>
          <w:rFonts w:asciiTheme="majorBidi" w:eastAsia="Times New Roman" w:hAnsiTheme="majorBidi" w:cstheme="majorBidi"/>
          <w:sz w:val="24"/>
          <w:szCs w:val="24"/>
          <w:lang w:eastAsia="fr-FR"/>
        </w:rPr>
        <w:t xml:space="preserve">. En fait, </w:t>
      </w:r>
      <w:r w:rsidR="00F66175" w:rsidRPr="00B518AD">
        <w:rPr>
          <w:rFonts w:asciiTheme="majorBidi" w:eastAsia="Times New Roman" w:hAnsiTheme="majorBidi" w:cstheme="majorBidi"/>
          <w:sz w:val="24"/>
          <w:szCs w:val="24"/>
          <w:lang w:eastAsia="fr-FR"/>
        </w:rPr>
        <w:t>la structure atteint la ruine lorsque la quatrième rotule</w:t>
      </w:r>
      <w:r w:rsidRPr="00B518AD">
        <w:rPr>
          <w:rFonts w:asciiTheme="majorBidi" w:eastAsia="Times New Roman" w:hAnsiTheme="majorBidi" w:cstheme="majorBidi"/>
          <w:sz w:val="24"/>
          <w:szCs w:val="24"/>
          <w:lang w:eastAsia="fr-FR"/>
        </w:rPr>
        <w:t>.</w:t>
      </w:r>
    </w:p>
    <w:p w:rsidR="000F6F52" w:rsidRPr="00B518AD" w:rsidRDefault="003914DD" w:rsidP="00E00FD8">
      <w:pPr>
        <w:spacing w:before="120" w:after="120"/>
        <w:jc w:val="both"/>
        <w:rPr>
          <w:rFonts w:asciiTheme="majorBidi" w:eastAsia="Times New Roman" w:hAnsiTheme="majorBidi" w:cstheme="majorBidi"/>
          <w:i/>
          <w:iCs/>
          <w:sz w:val="24"/>
          <w:szCs w:val="24"/>
          <w:lang w:eastAsia="fr-FR"/>
        </w:rPr>
      </w:pPr>
      <w:r w:rsidRPr="00B518AD">
        <w:rPr>
          <w:rFonts w:asciiTheme="majorBidi" w:eastAsia="Times New Roman" w:hAnsiTheme="majorBidi" w:cstheme="majorBidi"/>
          <w:sz w:val="24"/>
          <w:szCs w:val="24"/>
          <w:lang w:eastAsia="fr-FR"/>
        </w:rPr>
        <w:t xml:space="preserve">Ce facteur de </w:t>
      </w:r>
      <w:r w:rsidR="002D705F" w:rsidRPr="00B518AD">
        <w:rPr>
          <w:rFonts w:asciiTheme="majorBidi" w:eastAsia="Times New Roman" w:hAnsiTheme="majorBidi" w:cstheme="majorBidi"/>
          <w:sz w:val="24"/>
          <w:szCs w:val="24"/>
          <w:lang w:eastAsia="fr-FR"/>
        </w:rPr>
        <w:t xml:space="preserve">la </w:t>
      </w:r>
      <w:r w:rsidRPr="00B518AD">
        <w:rPr>
          <w:rFonts w:asciiTheme="majorBidi" w:eastAsia="Times New Roman" w:hAnsiTheme="majorBidi" w:cstheme="majorBidi"/>
          <w:sz w:val="24"/>
          <w:szCs w:val="24"/>
          <w:lang w:eastAsia="fr-FR"/>
        </w:rPr>
        <w:t>charge</w:t>
      </w:r>
      <w:r w:rsidR="002D705F" w:rsidRPr="00B518AD">
        <w:rPr>
          <w:rFonts w:asciiTheme="majorBidi" w:eastAsia="Times New Roman" w:hAnsiTheme="majorBidi" w:cstheme="majorBidi"/>
          <w:sz w:val="24"/>
          <w:szCs w:val="24"/>
          <w:lang w:eastAsia="fr-FR"/>
        </w:rPr>
        <w:t xml:space="preserve"> qui provoque la ruine </w:t>
      </w:r>
      <w:r w:rsidRPr="00B518AD">
        <w:rPr>
          <w:rFonts w:asciiTheme="majorBidi" w:eastAsia="Times New Roman" w:hAnsiTheme="majorBidi" w:cstheme="majorBidi"/>
          <w:sz w:val="24"/>
          <w:szCs w:val="24"/>
          <w:lang w:eastAsia="fr-FR"/>
        </w:rPr>
        <w:t xml:space="preserve"> est appelé le facteur de charge de r</w:t>
      </w:r>
      <w:r w:rsidR="002D705F" w:rsidRPr="00B518AD">
        <w:rPr>
          <w:rFonts w:asciiTheme="majorBidi" w:eastAsia="Times New Roman" w:hAnsiTheme="majorBidi" w:cstheme="majorBidi"/>
          <w:sz w:val="24"/>
          <w:szCs w:val="24"/>
          <w:lang w:eastAsia="fr-FR"/>
        </w:rPr>
        <w:t>uine</w:t>
      </w:r>
      <w:r w:rsidRPr="00B518AD">
        <w:rPr>
          <w:rFonts w:asciiTheme="majorBidi" w:eastAsia="Times New Roman" w:hAnsiTheme="majorBidi" w:cstheme="majorBidi"/>
          <w:sz w:val="24"/>
          <w:szCs w:val="24"/>
          <w:lang w:eastAsia="fr-FR"/>
        </w:rPr>
        <w:t xml:space="preserve">, </w:t>
      </w:r>
      <w:r w:rsidR="002D705F" w:rsidRPr="00B518AD">
        <w:rPr>
          <w:rFonts w:asciiTheme="majorBidi" w:eastAsia="Times New Roman" w:hAnsiTheme="majorBidi" w:cstheme="majorBidi"/>
          <w:i/>
          <w:iCs/>
          <w:sz w:val="24"/>
          <w:szCs w:val="24"/>
          <w:lang w:eastAsia="fr-FR"/>
        </w:rPr>
        <w:t>λ</w:t>
      </w:r>
      <w:r w:rsidRPr="00B518AD">
        <w:rPr>
          <w:rFonts w:asciiTheme="majorBidi" w:eastAsia="Times New Roman" w:hAnsiTheme="majorBidi" w:cstheme="majorBidi"/>
          <w:i/>
          <w:iCs/>
          <w:sz w:val="24"/>
          <w:szCs w:val="24"/>
          <w:lang w:eastAsia="fr-FR"/>
        </w:rPr>
        <w:t>c.</w:t>
      </w:r>
    </w:p>
    <w:p w:rsidR="007E46C1" w:rsidRPr="00B518AD" w:rsidRDefault="007E46C1" w:rsidP="006441B3">
      <w:pPr>
        <w:spacing w:before="120" w:after="120"/>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3. Calcul de la charge de ruine</w:t>
      </w:r>
    </w:p>
    <w:p w:rsidR="003935EB" w:rsidRPr="00B518AD" w:rsidRDefault="000C6A91" w:rsidP="00533334">
      <w:pPr>
        <w:spacing w:before="120" w:after="120"/>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3.</w:t>
      </w:r>
      <w:r w:rsidR="007E46C1" w:rsidRPr="00B518AD">
        <w:rPr>
          <w:rStyle w:val="hps"/>
          <w:rFonts w:asciiTheme="majorBidi" w:hAnsiTheme="majorBidi" w:cstheme="majorBidi"/>
          <w:b/>
          <w:bCs/>
          <w:sz w:val="24"/>
          <w:szCs w:val="24"/>
        </w:rPr>
        <w:t>1.</w:t>
      </w:r>
      <w:r w:rsidRPr="00B518AD">
        <w:rPr>
          <w:rStyle w:val="hps"/>
          <w:rFonts w:asciiTheme="majorBidi" w:hAnsiTheme="majorBidi" w:cstheme="majorBidi"/>
          <w:b/>
          <w:bCs/>
          <w:sz w:val="24"/>
          <w:szCs w:val="24"/>
        </w:rPr>
        <w:t xml:space="preserve"> </w:t>
      </w:r>
      <w:r w:rsidR="003935EB" w:rsidRPr="00B518AD">
        <w:rPr>
          <w:rStyle w:val="hps"/>
          <w:rFonts w:asciiTheme="majorBidi" w:hAnsiTheme="majorBidi" w:cstheme="majorBidi"/>
          <w:b/>
          <w:bCs/>
          <w:sz w:val="24"/>
          <w:szCs w:val="24"/>
        </w:rPr>
        <w:t>Méthode du moment libre</w:t>
      </w:r>
      <w:r w:rsidR="00533334">
        <w:rPr>
          <w:rStyle w:val="hps"/>
          <w:rFonts w:asciiTheme="majorBidi" w:hAnsiTheme="majorBidi" w:cstheme="majorBidi"/>
          <w:b/>
          <w:bCs/>
          <w:sz w:val="24"/>
          <w:szCs w:val="24"/>
        </w:rPr>
        <w:t xml:space="preserve"> (Statique)</w:t>
      </w:r>
    </w:p>
    <w:p w:rsidR="003935EB" w:rsidRPr="00B518AD" w:rsidRDefault="003935EB"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t>Cette méthode est appliquée principalement sur les poutres</w:t>
      </w:r>
      <w:r w:rsidR="007E46C1" w:rsidRPr="00B518AD">
        <w:rPr>
          <w:rStyle w:val="hps"/>
          <w:rFonts w:asciiTheme="majorBidi" w:hAnsiTheme="majorBidi" w:cstheme="majorBidi"/>
          <w:sz w:val="24"/>
          <w:szCs w:val="24"/>
        </w:rPr>
        <w:t xml:space="preserve">, ou le moment fléchissant à la </w:t>
      </w:r>
      <w:r w:rsidRPr="00B518AD">
        <w:rPr>
          <w:rStyle w:val="hps"/>
          <w:rFonts w:asciiTheme="majorBidi" w:hAnsiTheme="majorBidi" w:cstheme="majorBidi"/>
          <w:sz w:val="24"/>
          <w:szCs w:val="24"/>
        </w:rPr>
        <w:t>ruine pent etre déduire par l’utilisation de quelques règles. La méthode sera illustrée par l’application d’une série d’examples</w:t>
      </w:r>
      <w:r w:rsidR="000C6A91" w:rsidRPr="00B518AD">
        <w:rPr>
          <w:rStyle w:val="hps"/>
          <w:rFonts w:asciiTheme="majorBidi" w:hAnsiTheme="majorBidi" w:cstheme="majorBidi"/>
          <w:sz w:val="24"/>
          <w:szCs w:val="24"/>
        </w:rPr>
        <w:t>. Chaque exemple fera ressortir un autre aspect de la méthode.</w:t>
      </w:r>
    </w:p>
    <w:p w:rsidR="00D06D8B" w:rsidRPr="00B518AD" w:rsidRDefault="00D06D8B" w:rsidP="00E00FD8">
      <w:pPr>
        <w:pStyle w:val="Paragraphedeliste"/>
        <w:numPr>
          <w:ilvl w:val="0"/>
          <w:numId w:val="8"/>
        </w:numPr>
        <w:spacing w:before="120" w:after="120"/>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Poutre simplement appuyée</w:t>
      </w:r>
    </w:p>
    <w:p w:rsidR="003B5FAC" w:rsidRPr="00B518AD" w:rsidRDefault="00D06D8B"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t xml:space="preserve">La poutre simplement appuyée </w:t>
      </w:r>
      <w:r w:rsidR="003B5FAC" w:rsidRPr="00B518AD">
        <w:rPr>
          <w:rStyle w:val="hps"/>
          <w:rFonts w:asciiTheme="majorBidi" w:hAnsiTheme="majorBidi" w:cstheme="majorBidi"/>
          <w:sz w:val="24"/>
          <w:szCs w:val="24"/>
        </w:rPr>
        <w:t>représentée</w:t>
      </w:r>
      <w:r w:rsidRPr="00B518AD">
        <w:rPr>
          <w:rStyle w:val="hps"/>
          <w:rFonts w:asciiTheme="majorBidi" w:hAnsiTheme="majorBidi" w:cstheme="majorBidi"/>
          <w:sz w:val="24"/>
          <w:szCs w:val="24"/>
        </w:rPr>
        <w:t xml:space="preserve"> sur la figure</w:t>
      </w:r>
      <w:r w:rsidR="005C7D29" w:rsidRPr="00B518AD">
        <w:rPr>
          <w:rStyle w:val="hps"/>
          <w:rFonts w:asciiTheme="majorBidi" w:hAnsiTheme="majorBidi" w:cstheme="majorBidi"/>
          <w:sz w:val="24"/>
          <w:szCs w:val="24"/>
        </w:rPr>
        <w:t xml:space="preserve"> 2</w:t>
      </w:r>
      <w:r w:rsidRPr="00B518AD">
        <w:rPr>
          <w:rStyle w:val="hps"/>
          <w:rFonts w:asciiTheme="majorBidi" w:hAnsiTheme="majorBidi" w:cstheme="majorBidi"/>
          <w:sz w:val="24"/>
          <w:szCs w:val="24"/>
        </w:rPr>
        <w:t xml:space="preserve">  est isostatique, donc le système </w:t>
      </w:r>
      <w:r w:rsidR="000C6A91" w:rsidRPr="00B518AD">
        <w:rPr>
          <w:rStyle w:val="hps"/>
          <w:rFonts w:asciiTheme="majorBidi" w:hAnsiTheme="majorBidi" w:cstheme="majorBidi"/>
          <w:sz w:val="24"/>
          <w:szCs w:val="24"/>
        </w:rPr>
        <w:t xml:space="preserve">necessite la formation </w:t>
      </w:r>
      <w:r w:rsidRPr="00B518AD">
        <w:rPr>
          <w:rStyle w:val="hps"/>
          <w:rFonts w:asciiTheme="majorBidi" w:hAnsiTheme="majorBidi" w:cstheme="majorBidi"/>
          <w:sz w:val="24"/>
          <w:szCs w:val="24"/>
        </w:rPr>
        <w:t xml:space="preserve">d’une </w:t>
      </w:r>
      <w:r w:rsidR="003B5FAC" w:rsidRPr="00B518AD">
        <w:rPr>
          <w:rStyle w:val="hps"/>
          <w:rFonts w:asciiTheme="majorBidi" w:hAnsiTheme="majorBidi" w:cstheme="majorBidi"/>
          <w:sz w:val="24"/>
          <w:szCs w:val="24"/>
        </w:rPr>
        <w:t>seule</w:t>
      </w:r>
      <w:r w:rsidRPr="00B518AD">
        <w:rPr>
          <w:rStyle w:val="hps"/>
          <w:rFonts w:asciiTheme="majorBidi" w:hAnsiTheme="majorBidi" w:cstheme="majorBidi"/>
          <w:sz w:val="24"/>
          <w:szCs w:val="24"/>
        </w:rPr>
        <w:t xml:space="preserve"> rotule plastique pour atteint la ruine.</w:t>
      </w:r>
      <w:r w:rsidR="000C6A91" w:rsidRPr="00B518AD">
        <w:rPr>
          <w:rStyle w:val="hps"/>
          <w:rFonts w:asciiTheme="majorBidi" w:hAnsiTheme="majorBidi" w:cstheme="majorBidi"/>
          <w:sz w:val="24"/>
          <w:szCs w:val="24"/>
        </w:rPr>
        <w:t xml:space="preserve"> L</w:t>
      </w:r>
      <w:r w:rsidRPr="00B518AD">
        <w:rPr>
          <w:rStyle w:val="hps"/>
          <w:rFonts w:asciiTheme="majorBidi" w:hAnsiTheme="majorBidi" w:cstheme="majorBidi"/>
          <w:sz w:val="24"/>
          <w:szCs w:val="24"/>
        </w:rPr>
        <w:t xml:space="preserve">a rotule plastique </w:t>
      </w:r>
      <w:r w:rsidR="000C6A91" w:rsidRPr="00B518AD">
        <w:rPr>
          <w:rStyle w:val="hps"/>
          <w:rFonts w:asciiTheme="majorBidi" w:hAnsiTheme="majorBidi" w:cstheme="majorBidi"/>
          <w:sz w:val="24"/>
          <w:szCs w:val="24"/>
        </w:rPr>
        <w:t xml:space="preserve">vas </w:t>
      </w:r>
      <w:r w:rsidRPr="00B518AD">
        <w:rPr>
          <w:rStyle w:val="hps"/>
          <w:rFonts w:asciiTheme="majorBidi" w:hAnsiTheme="majorBidi" w:cstheme="majorBidi"/>
          <w:sz w:val="24"/>
          <w:szCs w:val="24"/>
        </w:rPr>
        <w:t xml:space="preserve">se formée au point qui correspond </w:t>
      </w:r>
      <w:r w:rsidR="000C6A91" w:rsidRPr="00B518AD">
        <w:rPr>
          <w:rStyle w:val="hps"/>
          <w:rFonts w:asciiTheme="majorBidi" w:hAnsiTheme="majorBidi" w:cstheme="majorBidi"/>
          <w:sz w:val="24"/>
          <w:szCs w:val="24"/>
        </w:rPr>
        <w:t xml:space="preserve">à un </w:t>
      </w:r>
      <w:r w:rsidRPr="00B518AD">
        <w:rPr>
          <w:rStyle w:val="hps"/>
          <w:rFonts w:asciiTheme="majorBidi" w:hAnsiTheme="majorBidi" w:cstheme="majorBidi"/>
          <w:sz w:val="24"/>
          <w:szCs w:val="24"/>
        </w:rPr>
        <w:t>moment fléchissant maximum</w:t>
      </w:r>
      <w:r w:rsidR="003B5FAC" w:rsidRPr="00B518AD">
        <w:rPr>
          <w:rStyle w:val="hps"/>
          <w:rFonts w:asciiTheme="majorBidi" w:hAnsiTheme="majorBidi" w:cstheme="majorBidi"/>
          <w:sz w:val="24"/>
          <w:szCs w:val="24"/>
        </w:rPr>
        <w:t>,</w:t>
      </w:r>
    </w:p>
    <w:p w:rsidR="00D06D8B" w:rsidRPr="00B518AD" w:rsidRDefault="000C6A91" w:rsidP="00E00FD8">
      <w:pPr>
        <w:spacing w:before="120" w:after="120"/>
        <w:rPr>
          <w:rStyle w:val="hps"/>
          <w:rFonts w:asciiTheme="majorBidi" w:hAnsiTheme="majorBidi" w:cstheme="majorBidi"/>
          <w:sz w:val="24"/>
          <w:szCs w:val="24"/>
        </w:rPr>
      </w:pPr>
      <w:r w:rsidRPr="00B518AD">
        <w:rPr>
          <w:rStyle w:val="hps"/>
          <w:rFonts w:asciiTheme="majorBidi" w:hAnsiTheme="majorBidi" w:cstheme="majorBidi"/>
          <w:sz w:val="24"/>
          <w:szCs w:val="24"/>
        </w:rPr>
        <w:t>L</w:t>
      </w:r>
      <w:r w:rsidR="00D06D8B" w:rsidRPr="00B518AD">
        <w:rPr>
          <w:rStyle w:val="hps"/>
          <w:rFonts w:asciiTheme="majorBidi" w:hAnsiTheme="majorBidi" w:cstheme="majorBidi"/>
          <w:sz w:val="24"/>
          <w:szCs w:val="24"/>
        </w:rPr>
        <w:t>a ruine et obtenu lorsque le moment élastique atteint l</w:t>
      </w:r>
      <w:r w:rsidR="007E46C1" w:rsidRPr="00B518AD">
        <w:rPr>
          <w:rStyle w:val="hps"/>
          <w:rFonts w:asciiTheme="majorBidi" w:hAnsiTheme="majorBidi" w:cstheme="majorBidi"/>
          <w:sz w:val="24"/>
          <w:szCs w:val="24"/>
        </w:rPr>
        <w:t>e moment plastique de la poutre :</w:t>
      </w:r>
    </w:p>
    <w:p w:rsidR="007E46C1" w:rsidRPr="00B518AD" w:rsidRDefault="00616B34" w:rsidP="00E00FD8">
      <w:pPr>
        <w:spacing w:before="120" w:after="120"/>
        <w:rPr>
          <w:rStyle w:val="hps"/>
          <w:rFonts w:asciiTheme="majorBidi" w:eastAsiaTheme="minorEastAsia" w:hAnsiTheme="majorBidi" w:cstheme="majorBidi"/>
          <w:sz w:val="24"/>
          <w:szCs w:val="24"/>
        </w:rPr>
      </w:pPr>
      <m:oMathPara>
        <m:oMathParaPr>
          <m:jc m:val="left"/>
        </m:oMathParaPr>
        <m:oMath>
          <m:f>
            <m:fPr>
              <m:ctrlPr>
                <w:rPr>
                  <w:rStyle w:val="hps"/>
                  <w:rFonts w:ascii="Cambria Math" w:hAnsi="Cambria Math" w:cstheme="majorBidi"/>
                  <w:i/>
                  <w:sz w:val="24"/>
                  <w:szCs w:val="24"/>
                </w:rPr>
              </m:ctrlPr>
            </m:fPr>
            <m:num>
              <m:sSub>
                <m:sSubPr>
                  <m:ctrlPr>
                    <w:rPr>
                      <w:rStyle w:val="hps"/>
                      <w:rFonts w:ascii="Cambria Math" w:hAnsi="Cambria Math" w:cstheme="majorBidi"/>
                      <w:i/>
                      <w:sz w:val="24"/>
                      <w:szCs w:val="24"/>
                    </w:rPr>
                  </m:ctrlPr>
                </m:sSubPr>
                <m:e>
                  <m:r>
                    <w:rPr>
                      <w:rStyle w:val="hps"/>
                      <w:rFonts w:ascii="Cambria Math" w:hAnsi="Cambria Math" w:cstheme="majorBidi"/>
                      <w:sz w:val="24"/>
                      <w:szCs w:val="24"/>
                    </w:rPr>
                    <m:t>W</m:t>
                  </m:r>
                </m:e>
                <m:sub>
                  <m:r>
                    <w:rPr>
                      <w:rStyle w:val="hps"/>
                      <w:rFonts w:ascii="Cambria Math" w:hAnsi="Cambria Math" w:cstheme="majorBidi"/>
                      <w:sz w:val="24"/>
                      <w:szCs w:val="24"/>
                    </w:rPr>
                    <m:t>c</m:t>
                  </m:r>
                </m:sub>
              </m:sSub>
              <m:r>
                <w:rPr>
                  <w:rStyle w:val="hps"/>
                  <w:rFonts w:ascii="Cambria Math" w:hAnsi="Cambria Math" w:cstheme="majorBidi"/>
                  <w:sz w:val="24"/>
                  <w:szCs w:val="24"/>
                </w:rPr>
                <m:t>L</m:t>
              </m:r>
            </m:num>
            <m:den>
              <m:r>
                <w:rPr>
                  <w:rStyle w:val="hps"/>
                  <w:rFonts w:ascii="Cambria Math" w:hAnsi="Cambria Math" w:cstheme="majorBidi"/>
                  <w:sz w:val="24"/>
                  <w:szCs w:val="24"/>
                </w:rPr>
                <m:t>4</m:t>
              </m:r>
            </m:den>
          </m:f>
          <m:r>
            <w:rPr>
              <w:rStyle w:val="hps"/>
              <w:rFonts w:ascii="Cambria Math" w:hAnsi="Cambria Math" w:cstheme="majorBidi"/>
              <w:sz w:val="24"/>
              <w:szCs w:val="24"/>
            </w:rPr>
            <m:t>=</m:t>
          </m:r>
          <m:sSub>
            <m:sSubPr>
              <m:ctrlPr>
                <w:rPr>
                  <w:rStyle w:val="hps"/>
                  <w:rFonts w:ascii="Cambria Math" w:hAnsi="Cambria Math" w:cstheme="majorBidi"/>
                  <w:i/>
                  <w:sz w:val="24"/>
                  <w:szCs w:val="24"/>
                </w:rPr>
              </m:ctrlPr>
            </m:sSubPr>
            <m:e>
              <m:r>
                <w:rPr>
                  <w:rStyle w:val="hps"/>
                  <w:rFonts w:ascii="Cambria Math" w:hAnsi="Cambria Math" w:cstheme="majorBidi"/>
                  <w:sz w:val="24"/>
                  <w:szCs w:val="24"/>
                </w:rPr>
                <m:t>M</m:t>
              </m:r>
            </m:e>
            <m:sub>
              <m:r>
                <w:rPr>
                  <w:rStyle w:val="hps"/>
                  <w:rFonts w:ascii="Cambria Math" w:hAnsi="Cambria Math" w:cstheme="majorBidi"/>
                  <w:sz w:val="24"/>
                  <w:szCs w:val="24"/>
                </w:rPr>
                <m:t>P</m:t>
              </m:r>
            </m:sub>
          </m:sSub>
        </m:oMath>
      </m:oMathPara>
    </w:p>
    <w:p w:rsidR="007E46C1" w:rsidRPr="00B518AD" w:rsidRDefault="00616B34" w:rsidP="00E00FD8">
      <w:pPr>
        <w:spacing w:before="120" w:after="120"/>
        <w:rPr>
          <w:rStyle w:val="hps"/>
          <w:rFonts w:asciiTheme="majorBidi" w:hAnsiTheme="majorBidi" w:cstheme="majorBidi"/>
          <w:sz w:val="24"/>
          <w:szCs w:val="24"/>
        </w:rPr>
      </w:pPr>
      <m:oMath>
        <m:sSub>
          <m:sSubPr>
            <m:ctrlPr>
              <w:rPr>
                <w:rStyle w:val="hps"/>
                <w:rFonts w:ascii="Cambria Math" w:hAnsi="Cambria Math" w:cstheme="majorBidi"/>
                <w:i/>
                <w:sz w:val="24"/>
                <w:szCs w:val="24"/>
              </w:rPr>
            </m:ctrlPr>
          </m:sSubPr>
          <m:e>
            <m:r>
              <w:rPr>
                <w:rStyle w:val="hps"/>
                <w:rFonts w:ascii="Cambria Math" w:hAnsi="Cambria Math" w:cstheme="majorBidi"/>
                <w:sz w:val="24"/>
                <w:szCs w:val="24"/>
              </w:rPr>
              <m:t>W</m:t>
            </m:r>
          </m:e>
          <m:sub>
            <m:r>
              <w:rPr>
                <w:rStyle w:val="hps"/>
                <w:rFonts w:ascii="Cambria Math" w:hAnsi="Cambria Math" w:cstheme="majorBidi"/>
                <w:sz w:val="24"/>
                <w:szCs w:val="24"/>
              </w:rPr>
              <m:t>c</m:t>
            </m:r>
          </m:sub>
        </m:sSub>
        <m:r>
          <w:rPr>
            <w:rStyle w:val="hps"/>
            <w:rFonts w:ascii="Cambria Math" w:hAnsi="Cambria Math" w:cstheme="majorBidi"/>
            <w:sz w:val="24"/>
            <w:szCs w:val="24"/>
          </w:rPr>
          <m:t>=</m:t>
        </m:r>
        <m:f>
          <m:fPr>
            <m:ctrlPr>
              <w:rPr>
                <w:rStyle w:val="hps"/>
                <w:rFonts w:ascii="Cambria Math" w:hAnsi="Cambria Math" w:cstheme="majorBidi"/>
                <w:i/>
                <w:sz w:val="24"/>
                <w:szCs w:val="24"/>
              </w:rPr>
            </m:ctrlPr>
          </m:fPr>
          <m:num>
            <m:sSub>
              <m:sSubPr>
                <m:ctrlPr>
                  <w:rPr>
                    <w:rStyle w:val="hps"/>
                    <w:rFonts w:ascii="Cambria Math" w:hAnsi="Cambria Math" w:cstheme="majorBidi"/>
                    <w:i/>
                    <w:sz w:val="24"/>
                    <w:szCs w:val="24"/>
                  </w:rPr>
                </m:ctrlPr>
              </m:sSubPr>
              <m:e>
                <m:r>
                  <w:rPr>
                    <w:rStyle w:val="hps"/>
                    <w:rFonts w:ascii="Cambria Math" w:hAnsi="Cambria Math" w:cstheme="majorBidi"/>
                    <w:sz w:val="24"/>
                    <w:szCs w:val="24"/>
                  </w:rPr>
                  <m:t>4M</m:t>
                </m:r>
              </m:e>
              <m:sub>
                <m:r>
                  <w:rPr>
                    <w:rStyle w:val="hps"/>
                    <w:rFonts w:ascii="Cambria Math" w:hAnsi="Cambria Math" w:cstheme="majorBidi"/>
                    <w:sz w:val="24"/>
                    <w:szCs w:val="24"/>
                  </w:rPr>
                  <m:t>P</m:t>
                </m:r>
              </m:sub>
            </m:sSub>
          </m:num>
          <m:den>
            <m:r>
              <w:rPr>
                <w:rStyle w:val="hps"/>
                <w:rFonts w:ascii="Cambria Math" w:hAnsi="Cambria Math" w:cstheme="majorBidi"/>
                <w:sz w:val="24"/>
                <w:szCs w:val="24"/>
              </w:rPr>
              <m:t>L</m:t>
            </m:r>
          </m:den>
        </m:f>
      </m:oMath>
      <w:r w:rsidR="007E46C1" w:rsidRPr="00B518AD">
        <w:rPr>
          <w:rStyle w:val="hps"/>
          <w:rFonts w:asciiTheme="majorBidi" w:eastAsiaTheme="minorEastAsia" w:hAnsiTheme="majorBidi" w:cstheme="majorBidi"/>
          <w:sz w:val="24"/>
          <w:szCs w:val="24"/>
        </w:rPr>
        <w:t xml:space="preserve">  </w:t>
      </w:r>
    </w:p>
    <w:p w:rsidR="002D08B9" w:rsidRPr="00B518AD" w:rsidRDefault="00120859" w:rsidP="00E00FD8">
      <w:pPr>
        <w:spacing w:before="120" w:after="120"/>
        <w:jc w:val="center"/>
        <w:rPr>
          <w:rStyle w:val="hps"/>
          <w:rFonts w:asciiTheme="majorBidi" w:hAnsiTheme="majorBidi" w:cstheme="majorBidi"/>
          <w:sz w:val="24"/>
          <w:szCs w:val="24"/>
        </w:rPr>
      </w:pPr>
      <w:r w:rsidRPr="00B518AD">
        <w:rPr>
          <w:rFonts w:asciiTheme="majorBidi" w:hAnsiTheme="majorBidi" w:cstheme="majorBidi"/>
          <w:noProof/>
          <w:sz w:val="24"/>
          <w:lang w:eastAsia="fr-FR"/>
        </w:rPr>
        <w:drawing>
          <wp:inline distT="0" distB="0" distL="0" distR="0" wp14:anchorId="72381941" wp14:editId="6D2DBE95">
            <wp:extent cx="2667635" cy="1828800"/>
            <wp:effectExtent l="19050" t="19050" r="0" b="0"/>
            <wp:docPr id="2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l="29795" t="28859" r="31247" b="35570"/>
                    <a:stretch>
                      <a:fillRect/>
                    </a:stretch>
                  </pic:blipFill>
                  <pic:spPr bwMode="auto">
                    <a:xfrm>
                      <a:off x="0" y="0"/>
                      <a:ext cx="2667635" cy="1828800"/>
                    </a:xfrm>
                    <a:prstGeom prst="rect">
                      <a:avLst/>
                    </a:prstGeom>
                    <a:noFill/>
                    <a:ln w="9525">
                      <a:solidFill>
                        <a:schemeClr val="tx1"/>
                      </a:solidFill>
                      <a:miter lim="800000"/>
                      <a:headEnd/>
                      <a:tailEnd/>
                    </a:ln>
                  </pic:spPr>
                </pic:pic>
              </a:graphicData>
            </a:graphic>
          </wp:inline>
        </w:drawing>
      </w:r>
    </w:p>
    <w:p w:rsidR="005C7D29" w:rsidRPr="00B518AD" w:rsidRDefault="005C7D29" w:rsidP="00E00FD8">
      <w:pPr>
        <w:spacing w:before="120" w:after="120"/>
        <w:jc w:val="center"/>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Figure 2</w:t>
      </w:r>
    </w:p>
    <w:p w:rsidR="00E00FD8" w:rsidRPr="00B518AD" w:rsidRDefault="00E00FD8" w:rsidP="00E00FD8">
      <w:pPr>
        <w:spacing w:before="120" w:after="120"/>
        <w:jc w:val="center"/>
        <w:rPr>
          <w:rStyle w:val="hps"/>
          <w:rFonts w:asciiTheme="majorBidi" w:hAnsiTheme="majorBidi" w:cstheme="majorBidi"/>
          <w:b/>
          <w:bCs/>
          <w:sz w:val="24"/>
          <w:szCs w:val="24"/>
        </w:rPr>
      </w:pPr>
    </w:p>
    <w:p w:rsidR="00E00FD8" w:rsidRPr="00B518AD" w:rsidRDefault="00E00FD8" w:rsidP="00E00FD8">
      <w:pPr>
        <w:spacing w:before="120" w:after="120"/>
        <w:jc w:val="center"/>
        <w:rPr>
          <w:rStyle w:val="hps"/>
          <w:rFonts w:asciiTheme="majorBidi" w:hAnsiTheme="majorBidi" w:cstheme="majorBidi"/>
          <w:sz w:val="24"/>
          <w:szCs w:val="24"/>
        </w:rPr>
      </w:pPr>
    </w:p>
    <w:p w:rsidR="00D06D8B" w:rsidRPr="00B518AD" w:rsidRDefault="00D06D8B" w:rsidP="00E00FD8">
      <w:pPr>
        <w:pStyle w:val="Paragraphedeliste"/>
        <w:numPr>
          <w:ilvl w:val="0"/>
          <w:numId w:val="8"/>
        </w:numPr>
        <w:spacing w:before="120" w:after="120"/>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Poutre encastrée :</w:t>
      </w:r>
    </w:p>
    <w:p w:rsidR="00D06D8B" w:rsidRPr="00B518AD" w:rsidRDefault="00D06D8B"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t xml:space="preserve">Une poutre </w:t>
      </w:r>
      <w:r w:rsidR="00042A02" w:rsidRPr="00B518AD">
        <w:rPr>
          <w:rStyle w:val="hps"/>
          <w:rFonts w:asciiTheme="majorBidi" w:hAnsiTheme="majorBidi" w:cstheme="majorBidi"/>
          <w:sz w:val="24"/>
          <w:szCs w:val="24"/>
        </w:rPr>
        <w:t>encastrée</w:t>
      </w:r>
      <w:r w:rsidRPr="00B518AD">
        <w:rPr>
          <w:rStyle w:val="hps"/>
          <w:rFonts w:asciiTheme="majorBidi" w:hAnsiTheme="majorBidi" w:cstheme="majorBidi"/>
          <w:sz w:val="24"/>
          <w:szCs w:val="24"/>
        </w:rPr>
        <w:t xml:space="preserve"> soumise a une charge ponctuelle </w:t>
      </w:r>
      <w:r w:rsidRPr="00B518AD">
        <w:rPr>
          <w:rStyle w:val="hps"/>
          <w:rFonts w:asciiTheme="majorBidi" w:hAnsiTheme="majorBidi" w:cstheme="majorBidi"/>
          <w:i/>
          <w:iCs/>
          <w:sz w:val="24"/>
          <w:szCs w:val="24"/>
        </w:rPr>
        <w:t>W</w:t>
      </w:r>
      <w:r w:rsidRPr="00B518AD">
        <w:rPr>
          <w:rStyle w:val="hps"/>
          <w:rFonts w:asciiTheme="majorBidi" w:hAnsiTheme="majorBidi" w:cstheme="majorBidi"/>
          <w:sz w:val="24"/>
          <w:szCs w:val="24"/>
        </w:rPr>
        <w:t xml:space="preserve"> représentée sur la figure</w:t>
      </w:r>
      <w:r w:rsidR="00EC3CA5" w:rsidRPr="00B518AD">
        <w:rPr>
          <w:rStyle w:val="hps"/>
          <w:rFonts w:asciiTheme="majorBidi" w:hAnsiTheme="majorBidi" w:cstheme="majorBidi"/>
          <w:sz w:val="24"/>
          <w:szCs w:val="24"/>
        </w:rPr>
        <w:t xml:space="preserve"> 3</w:t>
      </w:r>
      <w:r w:rsidRPr="00B518AD">
        <w:rPr>
          <w:rStyle w:val="hps"/>
          <w:rFonts w:asciiTheme="majorBidi" w:hAnsiTheme="majorBidi" w:cstheme="majorBidi"/>
          <w:sz w:val="24"/>
          <w:szCs w:val="24"/>
        </w:rPr>
        <w:t xml:space="preserve">   </w:t>
      </w:r>
    </w:p>
    <w:p w:rsidR="00D06D8B" w:rsidRPr="00B518AD" w:rsidRDefault="00D06D8B"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lastRenderedPageBreak/>
        <w:t>Le moment maximum</w:t>
      </w:r>
      <w:r w:rsidR="00EC3CA5" w:rsidRPr="00B518AD">
        <w:rPr>
          <w:rStyle w:val="hps"/>
          <w:rFonts w:asciiTheme="majorBidi" w:hAnsiTheme="majorBidi" w:cstheme="majorBidi"/>
          <w:sz w:val="24"/>
          <w:szCs w:val="24"/>
        </w:rPr>
        <w:t xml:space="preserve">  </w:t>
      </w:r>
      <w:r w:rsidR="00EC3CA5" w:rsidRPr="00B518AD">
        <w:rPr>
          <w:rStyle w:val="hps"/>
          <w:rFonts w:asciiTheme="majorBidi" w:hAnsiTheme="majorBidi" w:cstheme="majorBidi"/>
          <w:b/>
          <w:bCs/>
          <w:i/>
          <w:iCs/>
          <w:sz w:val="24"/>
          <w:szCs w:val="24"/>
        </w:rPr>
        <w:t>Mf = Wab</w:t>
      </w:r>
      <w:r w:rsidR="00EC3CA5" w:rsidRPr="00B518AD">
        <w:rPr>
          <w:rStyle w:val="hps"/>
          <w:rFonts w:asciiTheme="majorBidi" w:hAnsiTheme="majorBidi" w:cstheme="majorBidi"/>
          <w:b/>
          <w:bCs/>
          <w:i/>
          <w:iCs/>
          <w:sz w:val="24"/>
          <w:szCs w:val="24"/>
          <w:vertAlign w:val="superscript"/>
        </w:rPr>
        <w:t>2</w:t>
      </w:r>
      <w:r w:rsidR="00EC3CA5" w:rsidRPr="00B518AD">
        <w:rPr>
          <w:rStyle w:val="hps"/>
          <w:rFonts w:asciiTheme="majorBidi" w:hAnsiTheme="majorBidi" w:cstheme="majorBidi"/>
          <w:b/>
          <w:bCs/>
          <w:i/>
          <w:iCs/>
          <w:sz w:val="24"/>
          <w:szCs w:val="24"/>
        </w:rPr>
        <w:t>/L</w:t>
      </w:r>
      <w:r w:rsidR="00EC3CA5" w:rsidRPr="00B518AD">
        <w:rPr>
          <w:rStyle w:val="hps"/>
          <w:rFonts w:asciiTheme="majorBidi" w:hAnsiTheme="majorBidi" w:cstheme="majorBidi"/>
          <w:b/>
          <w:bCs/>
          <w:i/>
          <w:iCs/>
          <w:sz w:val="24"/>
          <w:szCs w:val="24"/>
          <w:vertAlign w:val="superscript"/>
        </w:rPr>
        <w:t>2</w:t>
      </w:r>
      <w:r w:rsidRPr="00B518AD">
        <w:rPr>
          <w:rStyle w:val="hps"/>
          <w:rFonts w:asciiTheme="majorBidi" w:hAnsiTheme="majorBidi" w:cstheme="majorBidi"/>
          <w:sz w:val="24"/>
          <w:szCs w:val="24"/>
        </w:rPr>
        <w:t xml:space="preserve">  se situe au point </w:t>
      </w:r>
      <w:r w:rsidRPr="00B518AD">
        <w:rPr>
          <w:rStyle w:val="hps"/>
          <w:rFonts w:asciiTheme="majorBidi" w:hAnsiTheme="majorBidi" w:cstheme="majorBidi"/>
          <w:i/>
          <w:iCs/>
          <w:sz w:val="24"/>
          <w:szCs w:val="24"/>
        </w:rPr>
        <w:t>A</w:t>
      </w:r>
      <w:r w:rsidRPr="00B518AD">
        <w:rPr>
          <w:rStyle w:val="hps"/>
          <w:rFonts w:asciiTheme="majorBidi" w:hAnsiTheme="majorBidi" w:cstheme="majorBidi"/>
          <w:sz w:val="24"/>
          <w:szCs w:val="24"/>
        </w:rPr>
        <w:t xml:space="preserve">. </w:t>
      </w:r>
      <w:r w:rsidR="00EC3CA5" w:rsidRPr="00B518AD">
        <w:rPr>
          <w:rStyle w:val="hps"/>
          <w:rFonts w:asciiTheme="majorBidi" w:hAnsiTheme="majorBidi" w:cstheme="majorBidi"/>
          <w:sz w:val="24"/>
          <w:szCs w:val="24"/>
        </w:rPr>
        <w:t>I</w:t>
      </w:r>
      <w:r w:rsidR="00042A02" w:rsidRPr="00B518AD">
        <w:rPr>
          <w:rStyle w:val="hps"/>
          <w:rFonts w:asciiTheme="majorBidi" w:hAnsiTheme="majorBidi" w:cstheme="majorBidi"/>
          <w:sz w:val="24"/>
          <w:szCs w:val="24"/>
        </w:rPr>
        <w:t>l est possible de trouver les autres positions de formation des rotules plastique lorsque le moment fléchissant atteint le moment plastique de la section considérée.</w:t>
      </w:r>
    </w:p>
    <w:p w:rsidR="00E3544D" w:rsidRPr="00B518AD" w:rsidRDefault="000A32A4" w:rsidP="00E00FD8">
      <w:pPr>
        <w:spacing w:before="120" w:after="120"/>
        <w:jc w:val="center"/>
        <w:rPr>
          <w:rStyle w:val="hps"/>
          <w:rFonts w:asciiTheme="majorBidi" w:hAnsiTheme="majorBidi" w:cstheme="majorBidi"/>
          <w:b/>
          <w:bCs/>
          <w:sz w:val="24"/>
          <w:szCs w:val="24"/>
        </w:rPr>
      </w:pPr>
      <w:r w:rsidRPr="00B518AD">
        <w:rPr>
          <w:noProof/>
          <w:lang w:eastAsia="fr-FR"/>
        </w:rPr>
        <w:drawing>
          <wp:inline distT="0" distB="0" distL="0" distR="0" wp14:anchorId="0EF55098" wp14:editId="7421916F">
            <wp:extent cx="3037058" cy="2476500"/>
            <wp:effectExtent l="19050" t="1905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6292" t="22958" r="33608" b="11700"/>
                    <a:stretch/>
                  </pic:blipFill>
                  <pic:spPr bwMode="auto">
                    <a:xfrm>
                      <a:off x="0" y="0"/>
                      <a:ext cx="3040411" cy="24792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20859" w:rsidRPr="00B518AD">
        <w:rPr>
          <w:rStyle w:val="hps"/>
          <w:rFonts w:asciiTheme="majorBidi" w:hAnsiTheme="majorBidi" w:cstheme="majorBidi"/>
          <w:b/>
          <w:bCs/>
          <w:sz w:val="24"/>
          <w:szCs w:val="24"/>
        </w:rPr>
        <w:t xml:space="preserve">         </w:t>
      </w:r>
    </w:p>
    <w:p w:rsidR="00EC3CA5" w:rsidRPr="00B518AD" w:rsidRDefault="00EC3CA5" w:rsidP="00E00FD8">
      <w:pPr>
        <w:spacing w:before="120" w:after="120"/>
        <w:jc w:val="center"/>
        <w:rPr>
          <w:rStyle w:val="hps"/>
          <w:rFonts w:asciiTheme="majorBidi" w:hAnsiTheme="majorBidi" w:cstheme="majorBidi"/>
          <w:sz w:val="24"/>
          <w:szCs w:val="24"/>
        </w:rPr>
      </w:pPr>
      <w:r w:rsidRPr="00B518AD">
        <w:rPr>
          <w:rStyle w:val="hps"/>
          <w:rFonts w:asciiTheme="majorBidi" w:hAnsiTheme="majorBidi" w:cstheme="majorBidi"/>
          <w:b/>
          <w:bCs/>
          <w:sz w:val="24"/>
          <w:szCs w:val="24"/>
        </w:rPr>
        <w:t>Figure 3</w:t>
      </w:r>
    </w:p>
    <w:p w:rsidR="001B5C0D" w:rsidRPr="00B518AD" w:rsidRDefault="001B5C0D" w:rsidP="00E00FD8">
      <w:pPr>
        <w:spacing w:before="120" w:after="120"/>
        <w:jc w:val="both"/>
        <w:rPr>
          <w:rFonts w:asciiTheme="majorBidi" w:hAnsiTheme="majorBidi" w:cstheme="majorBidi"/>
          <w:sz w:val="24"/>
          <w:szCs w:val="24"/>
        </w:rPr>
      </w:pPr>
      <w:r w:rsidRPr="00B518AD">
        <w:rPr>
          <w:rStyle w:val="hps"/>
          <w:rFonts w:asciiTheme="majorBidi" w:hAnsiTheme="majorBidi" w:cstheme="majorBidi"/>
          <w:sz w:val="24"/>
          <w:szCs w:val="24"/>
        </w:rPr>
        <w:t xml:space="preserve">Il est </w:t>
      </w:r>
      <w:r w:rsidR="00EC3CA5" w:rsidRPr="00B518AD">
        <w:rPr>
          <w:rStyle w:val="hps"/>
          <w:rFonts w:asciiTheme="majorBidi" w:hAnsiTheme="majorBidi" w:cstheme="majorBidi"/>
          <w:sz w:val="24"/>
          <w:szCs w:val="24"/>
        </w:rPr>
        <w:t>recommandé</w:t>
      </w:r>
      <w:r w:rsidRPr="00B518AD">
        <w:rPr>
          <w:rStyle w:val="hps"/>
          <w:rFonts w:asciiTheme="majorBidi" w:hAnsiTheme="majorBidi" w:cstheme="majorBidi"/>
          <w:sz w:val="24"/>
          <w:szCs w:val="24"/>
        </w:rPr>
        <w:t xml:space="preserve"> de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diviser</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le moment fléchissant en deux parties :</w:t>
      </w:r>
      <w:r w:rsidRPr="00B518AD">
        <w:rPr>
          <w:rFonts w:asciiTheme="majorBidi" w:hAnsiTheme="majorBidi" w:cstheme="majorBidi"/>
          <w:sz w:val="24"/>
          <w:szCs w:val="24"/>
        </w:rPr>
        <w:t xml:space="preserve"> </w:t>
      </w:r>
    </w:p>
    <w:p w:rsidR="001B5C0D" w:rsidRPr="00B518AD" w:rsidRDefault="001B5C0D" w:rsidP="00E00FD8">
      <w:pPr>
        <w:pStyle w:val="Paragraphedeliste"/>
        <w:numPr>
          <w:ilvl w:val="0"/>
          <w:numId w:val="1"/>
        </w:numPr>
        <w:spacing w:before="120" w:after="120"/>
        <w:jc w:val="both"/>
        <w:rPr>
          <w:rFonts w:asciiTheme="majorBidi" w:hAnsiTheme="majorBidi" w:cstheme="majorBidi"/>
          <w:sz w:val="24"/>
          <w:szCs w:val="24"/>
        </w:rPr>
      </w:pPr>
      <w:r w:rsidRPr="00B518AD">
        <w:rPr>
          <w:rFonts w:asciiTheme="majorBidi" w:hAnsiTheme="majorBidi" w:cstheme="majorBidi"/>
          <w:sz w:val="24"/>
          <w:szCs w:val="24"/>
        </w:rPr>
        <w:t>Le moment libre dans un membre qui est causé par la charge appliquée à l’élément si les extrémités de l’élément étaient libres et peuvent être tournés</w:t>
      </w:r>
    </w:p>
    <w:p w:rsidR="001B5C0D" w:rsidRPr="00B518AD" w:rsidRDefault="001B5C0D" w:rsidP="00E00FD8">
      <w:pPr>
        <w:pStyle w:val="Paragraphedeliste"/>
        <w:numPr>
          <w:ilvl w:val="0"/>
          <w:numId w:val="1"/>
        </w:numPr>
        <w:spacing w:before="120" w:after="120"/>
        <w:jc w:val="both"/>
        <w:rPr>
          <w:rFonts w:asciiTheme="majorBidi" w:hAnsiTheme="majorBidi" w:cstheme="majorBidi"/>
          <w:sz w:val="24"/>
          <w:szCs w:val="24"/>
        </w:rPr>
      </w:pPr>
      <w:r w:rsidRPr="00B518AD">
        <w:rPr>
          <w:rFonts w:asciiTheme="majorBidi" w:hAnsiTheme="majorBidi" w:cstheme="majorBidi"/>
          <w:sz w:val="24"/>
          <w:szCs w:val="24"/>
        </w:rPr>
        <w:t>Le moment réactif aux extrémités de l’élément dû à la contrainte contre la rotation de reste de l’élément</w:t>
      </w:r>
    </w:p>
    <w:p w:rsidR="00EC3CA5" w:rsidRPr="00B518AD" w:rsidRDefault="00FB129D" w:rsidP="00E00FD8">
      <w:pPr>
        <w:spacing w:before="120" w:after="120"/>
        <w:rPr>
          <w:rFonts w:asciiTheme="majorBidi" w:hAnsiTheme="majorBidi" w:cstheme="majorBidi"/>
          <w:b/>
          <w:bCs/>
          <w:i/>
          <w:iCs/>
        </w:rPr>
      </w:pPr>
      <w:r w:rsidRPr="00B518AD">
        <w:rPr>
          <w:rFonts w:asciiTheme="majorBidi" w:hAnsiTheme="majorBidi" w:cstheme="majorBidi"/>
          <w:noProof/>
          <w:lang w:eastAsia="fr-FR"/>
        </w:rPr>
        <mc:AlternateContent>
          <mc:Choice Requires="wps">
            <w:drawing>
              <wp:anchor distT="0" distB="0" distL="114300" distR="114300" simplePos="0" relativeHeight="251659264" behindDoc="0" locked="0" layoutInCell="1" allowOverlap="1" wp14:anchorId="46D554B2" wp14:editId="011F16CC">
                <wp:simplePos x="0" y="0"/>
                <wp:positionH relativeFrom="column">
                  <wp:posOffset>2023745</wp:posOffset>
                </wp:positionH>
                <wp:positionV relativeFrom="paragraph">
                  <wp:posOffset>0</wp:posOffset>
                </wp:positionV>
                <wp:extent cx="271780" cy="1003300"/>
                <wp:effectExtent l="9525" t="11430" r="13970" b="13970"/>
                <wp:wrapNone/>
                <wp:docPr id="3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1003300"/>
                        </a:xfrm>
                        <a:prstGeom prst="leftBrace">
                          <a:avLst>
                            <a:gd name="adj1" fmla="val 273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E717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 o:spid="_x0000_s1026" type="#_x0000_t87" style="position:absolute;margin-left:159.35pt;margin-top:0;width:21.4pt;height: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" adj="1599"/>
            </w:pict>
          </mc:Fallback>
        </mc:AlternateContent>
      </w:r>
      <w:r w:rsidR="00EC3CA5" w:rsidRPr="00B518AD">
        <w:rPr>
          <w:rFonts w:asciiTheme="majorBidi" w:hAnsiTheme="majorBidi" w:cstheme="majorBidi"/>
          <w:b/>
          <w:bCs/>
          <w:i/>
          <w:iCs/>
        </w:rPr>
        <w:t xml:space="preserve">                                                                     Moment actuel au dessous de la charge </w:t>
      </w:r>
    </w:p>
    <w:p w:rsidR="00EC3CA5" w:rsidRPr="00B518AD" w:rsidRDefault="00EC3CA5" w:rsidP="00E00FD8">
      <w:pPr>
        <w:spacing w:before="120" w:after="120"/>
        <w:rPr>
          <w:rFonts w:asciiTheme="majorBidi" w:hAnsiTheme="majorBidi" w:cstheme="majorBidi"/>
          <w:b/>
          <w:bCs/>
          <w:i/>
          <w:iCs/>
        </w:rPr>
      </w:pPr>
      <w:r w:rsidRPr="00B518AD">
        <w:rPr>
          <w:rFonts w:asciiTheme="majorBidi" w:hAnsiTheme="majorBidi" w:cstheme="majorBidi"/>
          <w:b/>
          <w:bCs/>
          <w:i/>
          <w:iCs/>
        </w:rPr>
        <w:t xml:space="preserve">                                                               </w:t>
      </w:r>
    </w:p>
    <w:p w:rsidR="00EC3CA5" w:rsidRPr="00B518AD" w:rsidRDefault="00EC3CA5" w:rsidP="00E00FD8">
      <w:pPr>
        <w:spacing w:before="120" w:after="120"/>
        <w:rPr>
          <w:rFonts w:asciiTheme="majorBidi" w:hAnsiTheme="majorBidi" w:cstheme="majorBidi"/>
          <w:b/>
          <w:bCs/>
          <w:i/>
          <w:iCs/>
        </w:rPr>
      </w:pPr>
      <w:r w:rsidRPr="00B518AD">
        <w:rPr>
          <w:rFonts w:asciiTheme="majorBidi" w:hAnsiTheme="majorBidi" w:cstheme="majorBidi"/>
          <w:b/>
          <w:bCs/>
          <w:i/>
          <w:iCs/>
        </w:rPr>
        <w:t xml:space="preserve">Le moment fléchissant maximum =                                         +  </w:t>
      </w:r>
    </w:p>
    <w:p w:rsidR="00EC3CA5" w:rsidRPr="00B518AD" w:rsidRDefault="00EC3CA5" w:rsidP="00E00FD8">
      <w:pPr>
        <w:spacing w:before="120" w:after="120"/>
        <w:rPr>
          <w:rFonts w:asciiTheme="majorBidi" w:hAnsiTheme="majorBidi" w:cstheme="majorBidi"/>
          <w:b/>
          <w:bCs/>
          <w:i/>
          <w:iCs/>
        </w:rPr>
      </w:pPr>
      <w:r w:rsidRPr="00B518AD">
        <w:rPr>
          <w:rFonts w:asciiTheme="majorBidi" w:hAnsiTheme="majorBidi" w:cstheme="majorBidi"/>
          <w:b/>
          <w:bCs/>
          <w:i/>
          <w:iCs/>
        </w:rPr>
        <w:t xml:space="preserve">                                                               </w:t>
      </w:r>
      <w:r w:rsidR="00120859" w:rsidRPr="00B518AD">
        <w:rPr>
          <w:rFonts w:asciiTheme="majorBidi" w:hAnsiTheme="majorBidi" w:cstheme="majorBidi"/>
          <w:b/>
          <w:bCs/>
          <w:i/>
          <w:iCs/>
        </w:rPr>
        <w:t xml:space="preserve">  </w:t>
      </w:r>
      <w:r w:rsidRPr="00B518AD">
        <w:rPr>
          <w:rFonts w:asciiTheme="majorBidi" w:hAnsiTheme="majorBidi" w:cstheme="majorBidi"/>
          <w:b/>
          <w:bCs/>
          <w:i/>
          <w:iCs/>
        </w:rPr>
        <w:t xml:space="preserve">  Moment réactif dans le point d’application de la charge</w:t>
      </w:r>
    </w:p>
    <w:p w:rsidR="00D65A25" w:rsidRPr="00B518AD" w:rsidRDefault="00D65A25" w:rsidP="00E00FD8">
      <w:pPr>
        <w:spacing w:before="120" w:after="120"/>
        <w:jc w:val="both"/>
        <w:rPr>
          <w:rFonts w:asciiTheme="majorBidi" w:hAnsiTheme="majorBidi" w:cstheme="majorBidi"/>
          <w:sz w:val="24"/>
          <w:szCs w:val="24"/>
        </w:rPr>
      </w:pPr>
    </w:p>
    <w:p w:rsidR="00EC3CA5" w:rsidRPr="00B518AD" w:rsidRDefault="00EC3CA5" w:rsidP="00E00FD8">
      <w:pPr>
        <w:spacing w:before="120" w:after="120"/>
        <w:jc w:val="both"/>
        <w:rPr>
          <w:rFonts w:asciiTheme="majorBidi" w:hAnsiTheme="majorBidi" w:cstheme="majorBidi"/>
          <w:sz w:val="24"/>
          <w:szCs w:val="24"/>
        </w:rPr>
      </w:pPr>
      <w:r w:rsidRPr="00B518AD">
        <w:rPr>
          <w:rFonts w:asciiTheme="majorBidi" w:hAnsiTheme="majorBidi" w:cstheme="majorBidi"/>
          <w:sz w:val="24"/>
          <w:szCs w:val="24"/>
        </w:rPr>
        <w:t xml:space="preserve">Le diagramme des moments fléchissant </w:t>
      </w:r>
      <w:r w:rsidR="003B5FAC" w:rsidRPr="00B518AD">
        <w:rPr>
          <w:rFonts w:asciiTheme="majorBidi" w:hAnsiTheme="majorBidi" w:cstheme="majorBidi"/>
          <w:sz w:val="24"/>
          <w:szCs w:val="24"/>
        </w:rPr>
        <w:t>dû</w:t>
      </w:r>
      <w:r w:rsidRPr="00B518AD">
        <w:rPr>
          <w:rFonts w:asciiTheme="majorBidi" w:hAnsiTheme="majorBidi" w:cstheme="majorBidi"/>
          <w:sz w:val="24"/>
          <w:szCs w:val="24"/>
        </w:rPr>
        <w:t xml:space="preserve"> a la charge </w:t>
      </w:r>
      <w:r w:rsidRPr="00B518AD">
        <w:rPr>
          <w:rFonts w:asciiTheme="majorBidi" w:hAnsiTheme="majorBidi" w:cstheme="majorBidi"/>
          <w:i/>
          <w:iCs/>
          <w:sz w:val="24"/>
          <w:szCs w:val="24"/>
        </w:rPr>
        <w:t>W</w:t>
      </w:r>
      <w:r w:rsidRPr="00B518AD">
        <w:rPr>
          <w:rFonts w:asciiTheme="majorBidi" w:hAnsiTheme="majorBidi" w:cstheme="majorBidi"/>
          <w:sz w:val="24"/>
          <w:szCs w:val="24"/>
        </w:rPr>
        <w:t xml:space="preserve"> est présenté sur la figure 4</w:t>
      </w:r>
    </w:p>
    <w:p w:rsidR="00120859" w:rsidRPr="00B518AD" w:rsidRDefault="00120859" w:rsidP="00E00FD8">
      <w:pPr>
        <w:spacing w:before="120" w:after="120"/>
        <w:jc w:val="both"/>
        <w:rPr>
          <w:rFonts w:asciiTheme="majorBidi" w:hAnsiTheme="majorBidi" w:cstheme="majorBidi"/>
          <w:sz w:val="24"/>
          <w:szCs w:val="24"/>
        </w:rPr>
      </w:pPr>
    </w:p>
    <w:p w:rsidR="00EC3CA5" w:rsidRPr="00B518AD" w:rsidRDefault="00371BA9" w:rsidP="00E00FD8">
      <w:pPr>
        <w:spacing w:before="120" w:after="120"/>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20BA3354" wp14:editId="224FDF3B">
            <wp:extent cx="2160000" cy="68591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l="6382" t="40485" r="39915" b="36350"/>
                    <a:stretch>
                      <a:fillRect/>
                    </a:stretch>
                  </pic:blipFill>
                  <pic:spPr bwMode="auto">
                    <a:xfrm>
                      <a:off x="0" y="0"/>
                      <a:ext cx="2160000" cy="685910"/>
                    </a:xfrm>
                    <a:prstGeom prst="rect">
                      <a:avLst/>
                    </a:prstGeom>
                    <a:noFill/>
                    <a:ln w="9525">
                      <a:noFill/>
                      <a:miter lim="800000"/>
                      <a:headEnd/>
                      <a:tailEnd/>
                    </a:ln>
                  </pic:spPr>
                </pic:pic>
              </a:graphicData>
            </a:graphic>
          </wp:inline>
        </w:drawing>
      </w:r>
      <w:r w:rsidRPr="00B518AD">
        <w:rPr>
          <w:rFonts w:asciiTheme="majorBidi" w:hAnsiTheme="majorBidi" w:cstheme="majorBidi"/>
          <w:noProof/>
          <w:sz w:val="24"/>
          <w:szCs w:val="24"/>
          <w:lang w:eastAsia="fr-FR"/>
        </w:rPr>
        <w:t xml:space="preserve"> </w:t>
      </w:r>
      <w:r w:rsidR="00382AF1" w:rsidRPr="00B518AD">
        <w:rPr>
          <w:rFonts w:asciiTheme="majorBidi" w:hAnsiTheme="majorBidi" w:cstheme="majorBidi"/>
          <w:noProof/>
          <w:sz w:val="24"/>
          <w:szCs w:val="24"/>
          <w:lang w:eastAsia="fr-FR"/>
        </w:rPr>
        <w:drawing>
          <wp:anchor distT="0" distB="0" distL="114300" distR="114300" simplePos="0" relativeHeight="251655680" behindDoc="0" locked="0" layoutInCell="1" allowOverlap="1" wp14:anchorId="6D33A4DF" wp14:editId="7148FDAD">
            <wp:simplePos x="0" y="0"/>
            <wp:positionH relativeFrom="column">
              <wp:posOffset>3258820</wp:posOffset>
            </wp:positionH>
            <wp:positionV relativeFrom="paragraph">
              <wp:posOffset>-635</wp:posOffset>
            </wp:positionV>
            <wp:extent cx="2331720" cy="590550"/>
            <wp:effectExtent l="19050" t="0" r="0" b="0"/>
            <wp:wrapSquare wrapText="bothSides"/>
            <wp:docPr id="36"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srcRect l="28098" t="37808" r="38807" b="51006"/>
                    <a:stretch>
                      <a:fillRect/>
                    </a:stretch>
                  </pic:blipFill>
                  <pic:spPr bwMode="auto">
                    <a:xfrm>
                      <a:off x="0" y="0"/>
                      <a:ext cx="2331720" cy="590550"/>
                    </a:xfrm>
                    <a:prstGeom prst="rect">
                      <a:avLst/>
                    </a:prstGeom>
                    <a:noFill/>
                    <a:ln w="9525">
                      <a:noFill/>
                      <a:miter lim="800000"/>
                      <a:headEnd/>
                      <a:tailEnd/>
                    </a:ln>
                  </pic:spPr>
                </pic:pic>
              </a:graphicData>
            </a:graphic>
          </wp:anchor>
        </w:drawing>
      </w:r>
    </w:p>
    <w:p w:rsidR="006D377C" w:rsidRPr="00B518AD" w:rsidRDefault="006D377C" w:rsidP="00E00FD8">
      <w:pPr>
        <w:pStyle w:val="Paragraphedeliste"/>
        <w:numPr>
          <w:ilvl w:val="0"/>
          <w:numId w:val="3"/>
        </w:numPr>
        <w:spacing w:before="120" w:after="120"/>
        <w:rPr>
          <w:rFonts w:asciiTheme="majorBidi" w:hAnsiTheme="majorBidi" w:cstheme="majorBidi"/>
          <w:sz w:val="24"/>
          <w:szCs w:val="24"/>
        </w:rPr>
      </w:pPr>
      <w:r w:rsidRPr="00B518AD">
        <w:rPr>
          <w:rFonts w:asciiTheme="majorBidi" w:hAnsiTheme="majorBidi" w:cstheme="majorBidi"/>
          <w:sz w:val="24"/>
          <w:szCs w:val="24"/>
        </w:rPr>
        <w:t xml:space="preserve">Le moment libre </w:t>
      </w:r>
      <w:r w:rsidR="006949B9" w:rsidRPr="00B518AD">
        <w:rPr>
          <w:rFonts w:asciiTheme="majorBidi" w:hAnsiTheme="majorBidi" w:cstheme="majorBidi"/>
          <w:sz w:val="24"/>
          <w:szCs w:val="24"/>
        </w:rPr>
        <w:t xml:space="preserve">    </w:t>
      </w:r>
      <w:r w:rsidR="006949B9" w:rsidRPr="00B518AD">
        <w:rPr>
          <w:rFonts w:asciiTheme="majorBidi" w:hAnsiTheme="majorBidi" w:cstheme="majorBidi"/>
          <w:color w:val="FF0000"/>
          <w:sz w:val="24"/>
          <w:szCs w:val="24"/>
        </w:rPr>
        <w:t xml:space="preserve"> </w:t>
      </w:r>
      <w:r w:rsidR="006949B9" w:rsidRPr="00B518AD">
        <w:rPr>
          <w:rFonts w:asciiTheme="majorBidi" w:hAnsiTheme="majorBidi" w:cstheme="majorBidi"/>
          <w:sz w:val="24"/>
          <w:szCs w:val="24"/>
        </w:rPr>
        <w:t xml:space="preserve">                           </w:t>
      </w:r>
      <w:r w:rsidR="00AD0B29" w:rsidRPr="00B518AD">
        <w:rPr>
          <w:rFonts w:asciiTheme="majorBidi" w:hAnsiTheme="majorBidi" w:cstheme="majorBidi"/>
          <w:sz w:val="24"/>
          <w:szCs w:val="24"/>
        </w:rPr>
        <w:t>+</w:t>
      </w:r>
      <w:r w:rsidR="006949B9" w:rsidRPr="00B518AD">
        <w:rPr>
          <w:rFonts w:asciiTheme="majorBidi" w:hAnsiTheme="majorBidi" w:cstheme="majorBidi"/>
          <w:sz w:val="24"/>
          <w:szCs w:val="24"/>
        </w:rPr>
        <w:t xml:space="preserve">                          (b) </w:t>
      </w:r>
      <w:r w:rsidRPr="00B518AD">
        <w:rPr>
          <w:rFonts w:asciiTheme="majorBidi" w:hAnsiTheme="majorBidi" w:cstheme="majorBidi"/>
          <w:sz w:val="24"/>
          <w:szCs w:val="24"/>
        </w:rPr>
        <w:t>Moment réactif</w:t>
      </w:r>
    </w:p>
    <w:p w:rsidR="006949B9" w:rsidRPr="00B518AD" w:rsidRDefault="00D65A25" w:rsidP="00E00FD8">
      <w:pPr>
        <w:spacing w:before="120" w:after="120"/>
        <w:rPr>
          <w:rFonts w:asciiTheme="majorBidi" w:hAnsiTheme="majorBidi" w:cstheme="majorBidi"/>
          <w:sz w:val="24"/>
          <w:szCs w:val="24"/>
        </w:rPr>
      </w:pPr>
      <w:r w:rsidRPr="00B518AD">
        <w:rPr>
          <w:rFonts w:asciiTheme="majorBidi" w:hAnsiTheme="majorBidi" w:cstheme="majorBidi"/>
          <w:noProof/>
          <w:sz w:val="24"/>
          <w:szCs w:val="24"/>
          <w:lang w:eastAsia="fr-FR"/>
        </w:rPr>
        <w:lastRenderedPageBreak/>
        <w:drawing>
          <wp:anchor distT="0" distB="0" distL="114300" distR="114300" simplePos="0" relativeHeight="251657728" behindDoc="0" locked="0" layoutInCell="1" allowOverlap="1" wp14:anchorId="1838C545" wp14:editId="54F49F70">
            <wp:simplePos x="0" y="0"/>
            <wp:positionH relativeFrom="column">
              <wp:posOffset>3476625</wp:posOffset>
            </wp:positionH>
            <wp:positionV relativeFrom="paragraph">
              <wp:posOffset>48260</wp:posOffset>
            </wp:positionV>
            <wp:extent cx="2190750" cy="838200"/>
            <wp:effectExtent l="0" t="0" r="0" b="0"/>
            <wp:wrapSquare wrapText="bothSides"/>
            <wp:docPr id="35"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srcRect l="29419" t="41387" r="35447" b="38031"/>
                    <a:stretch>
                      <a:fillRect/>
                    </a:stretch>
                  </pic:blipFill>
                  <pic:spPr bwMode="auto">
                    <a:xfrm>
                      <a:off x="0" y="0"/>
                      <a:ext cx="2190750" cy="838200"/>
                    </a:xfrm>
                    <a:prstGeom prst="rect">
                      <a:avLst/>
                    </a:prstGeom>
                    <a:noFill/>
                    <a:ln w="9525">
                      <a:noFill/>
                      <a:miter lim="800000"/>
                      <a:headEnd/>
                      <a:tailEnd/>
                    </a:ln>
                  </pic:spPr>
                </pic:pic>
              </a:graphicData>
            </a:graphic>
          </wp:anchor>
        </w:drawing>
      </w:r>
      <w:r w:rsidR="00382AF1" w:rsidRPr="00B518AD">
        <w:rPr>
          <w:rFonts w:asciiTheme="majorBidi" w:hAnsiTheme="majorBidi" w:cstheme="majorBidi"/>
          <w:noProof/>
          <w:sz w:val="24"/>
          <w:szCs w:val="24"/>
          <w:lang w:eastAsia="fr-FR"/>
        </w:rPr>
        <w:drawing>
          <wp:inline distT="0" distB="0" distL="0" distR="0" wp14:anchorId="47956E71" wp14:editId="4ABACE53">
            <wp:extent cx="1962150" cy="543024"/>
            <wp:effectExtent l="19050" t="0" r="0" b="0"/>
            <wp:docPr id="1"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srcRect l="12085" t="28859" r="44855" b="55257"/>
                    <a:stretch>
                      <a:fillRect/>
                    </a:stretch>
                  </pic:blipFill>
                  <pic:spPr bwMode="auto">
                    <a:xfrm>
                      <a:off x="0" y="0"/>
                      <a:ext cx="1966856" cy="544326"/>
                    </a:xfrm>
                    <a:prstGeom prst="rect">
                      <a:avLst/>
                    </a:prstGeom>
                    <a:noFill/>
                    <a:ln w="9525">
                      <a:noFill/>
                      <a:miter lim="800000"/>
                      <a:headEnd/>
                      <a:tailEnd/>
                    </a:ln>
                  </pic:spPr>
                </pic:pic>
              </a:graphicData>
            </a:graphic>
          </wp:inline>
        </w:drawing>
      </w:r>
    </w:p>
    <w:p w:rsidR="006949B9" w:rsidRPr="00B518AD" w:rsidRDefault="006949B9" w:rsidP="00E00FD8">
      <w:pPr>
        <w:spacing w:before="120" w:after="120"/>
        <w:rPr>
          <w:rFonts w:asciiTheme="majorBidi" w:hAnsiTheme="majorBidi" w:cstheme="majorBidi"/>
          <w:noProof/>
          <w:sz w:val="24"/>
          <w:szCs w:val="24"/>
          <w:lang w:eastAsia="fr-FR"/>
        </w:rPr>
      </w:pPr>
      <w:r w:rsidRPr="00B518AD">
        <w:rPr>
          <w:rFonts w:asciiTheme="majorBidi" w:hAnsiTheme="majorBidi" w:cstheme="majorBidi"/>
          <w:noProof/>
          <w:sz w:val="24"/>
          <w:szCs w:val="24"/>
          <w:lang w:eastAsia="fr-FR"/>
        </w:rPr>
        <w:t xml:space="preserve">             </w:t>
      </w:r>
    </w:p>
    <w:p w:rsidR="005C0B26" w:rsidRPr="00B518AD" w:rsidRDefault="00D65A25" w:rsidP="00E00FD8">
      <w:pPr>
        <w:spacing w:before="120" w:after="120"/>
        <w:jc w:val="center"/>
        <w:rPr>
          <w:rFonts w:asciiTheme="majorBidi" w:hAnsiTheme="majorBidi" w:cstheme="majorBidi"/>
          <w:b/>
          <w:bCs/>
          <w:sz w:val="24"/>
          <w:szCs w:val="24"/>
        </w:rPr>
      </w:pPr>
      <w:r w:rsidRPr="00B518AD">
        <w:rPr>
          <w:rFonts w:asciiTheme="majorBidi" w:hAnsiTheme="majorBidi" w:cstheme="majorBidi"/>
          <w:noProof/>
          <w:sz w:val="24"/>
          <w:szCs w:val="24"/>
          <w:lang w:eastAsia="fr-FR"/>
        </w:rPr>
        <w:t xml:space="preserve">(c) </w:t>
      </w:r>
      <w:r w:rsidR="006949B9" w:rsidRPr="00B518AD">
        <w:rPr>
          <w:rFonts w:asciiTheme="majorBidi" w:hAnsiTheme="majorBidi" w:cstheme="majorBidi"/>
          <w:noProof/>
          <w:sz w:val="24"/>
          <w:szCs w:val="24"/>
          <w:lang w:eastAsia="fr-FR"/>
        </w:rPr>
        <w:t xml:space="preserve">Mécanisme de ruine                            </w:t>
      </w:r>
      <w:r w:rsidR="002F27A0" w:rsidRPr="00B518AD">
        <w:rPr>
          <w:rFonts w:asciiTheme="majorBidi" w:hAnsiTheme="majorBidi" w:cstheme="majorBidi"/>
          <w:noProof/>
          <w:sz w:val="24"/>
          <w:szCs w:val="24"/>
          <w:lang w:eastAsia="fr-FR"/>
        </w:rPr>
        <w:t xml:space="preserve">     </w:t>
      </w:r>
      <w:r w:rsidR="006949B9" w:rsidRPr="00B518AD">
        <w:rPr>
          <w:rFonts w:asciiTheme="majorBidi" w:hAnsiTheme="majorBidi" w:cstheme="majorBidi"/>
          <w:noProof/>
          <w:sz w:val="24"/>
          <w:szCs w:val="24"/>
          <w:lang w:eastAsia="fr-FR"/>
        </w:rPr>
        <w:t xml:space="preserve">               (d)  </w:t>
      </w:r>
      <w:r w:rsidR="006949B9" w:rsidRPr="00B518AD">
        <w:rPr>
          <w:rFonts w:asciiTheme="majorBidi" w:hAnsiTheme="majorBidi" w:cstheme="majorBidi"/>
          <w:sz w:val="24"/>
          <w:szCs w:val="24"/>
        </w:rPr>
        <w:t>Moment actuel</w:t>
      </w:r>
    </w:p>
    <w:p w:rsidR="00EC3CA5" w:rsidRPr="00B518AD" w:rsidRDefault="00EC3CA5" w:rsidP="00E00FD8">
      <w:pPr>
        <w:spacing w:before="120" w:after="120"/>
        <w:jc w:val="center"/>
        <w:rPr>
          <w:rFonts w:asciiTheme="majorBidi" w:hAnsiTheme="majorBidi" w:cstheme="majorBidi"/>
          <w:b/>
          <w:bCs/>
          <w:sz w:val="24"/>
          <w:szCs w:val="24"/>
        </w:rPr>
      </w:pPr>
      <w:r w:rsidRPr="00B518AD">
        <w:rPr>
          <w:rFonts w:asciiTheme="majorBidi" w:hAnsiTheme="majorBidi" w:cstheme="majorBidi"/>
          <w:b/>
          <w:bCs/>
          <w:sz w:val="24"/>
          <w:szCs w:val="24"/>
        </w:rPr>
        <w:t>Figure 4</w:t>
      </w:r>
    </w:p>
    <w:p w:rsidR="00CB020C" w:rsidRPr="00B518AD" w:rsidRDefault="00CB020C" w:rsidP="00E00FD8">
      <w:pPr>
        <w:spacing w:before="120" w:after="120"/>
        <w:rPr>
          <w:rFonts w:asciiTheme="majorBidi" w:hAnsiTheme="majorBidi" w:cstheme="majorBidi"/>
          <w:b/>
          <w:bCs/>
          <w:i/>
          <w:iCs/>
          <w:sz w:val="24"/>
          <w:szCs w:val="24"/>
        </w:rPr>
      </w:pPr>
      <w:r w:rsidRPr="00B518AD">
        <w:rPr>
          <w:rFonts w:asciiTheme="majorBidi" w:hAnsiTheme="majorBidi" w:cstheme="majorBidi"/>
          <w:b/>
          <w:bCs/>
          <w:i/>
          <w:iCs/>
          <w:sz w:val="24"/>
          <w:szCs w:val="24"/>
        </w:rPr>
        <w:t>Mp ( Moment actuel) + Mp (moment réactif ) = W</w:t>
      </w:r>
      <w:r w:rsidRPr="00B518AD">
        <w:rPr>
          <w:rFonts w:asciiTheme="majorBidi" w:hAnsiTheme="majorBidi" w:cstheme="majorBidi"/>
          <w:b/>
          <w:bCs/>
          <w:i/>
          <w:iCs/>
          <w:sz w:val="24"/>
          <w:szCs w:val="24"/>
          <w:vertAlign w:val="subscript"/>
        </w:rPr>
        <w:t>c</w:t>
      </w:r>
      <w:r w:rsidRPr="00B518AD">
        <w:rPr>
          <w:rFonts w:asciiTheme="majorBidi" w:hAnsiTheme="majorBidi" w:cstheme="majorBidi"/>
          <w:b/>
          <w:bCs/>
          <w:i/>
          <w:iCs/>
          <w:sz w:val="24"/>
          <w:szCs w:val="24"/>
        </w:rPr>
        <w:t>ab/L</w:t>
      </w:r>
      <w:r w:rsidR="00EC3CA5" w:rsidRPr="00B518AD">
        <w:rPr>
          <w:rFonts w:asciiTheme="majorBidi" w:hAnsiTheme="majorBidi" w:cstheme="majorBidi"/>
          <w:b/>
          <w:bCs/>
          <w:i/>
          <w:iCs/>
          <w:sz w:val="24"/>
          <w:szCs w:val="24"/>
        </w:rPr>
        <w:t>(moment fléchissant)</w:t>
      </w:r>
    </w:p>
    <w:p w:rsidR="00CB020C" w:rsidRPr="00A31D79" w:rsidRDefault="00CB020C" w:rsidP="00E00FD8">
      <w:pPr>
        <w:spacing w:before="120" w:after="120"/>
        <w:rPr>
          <w:rFonts w:asciiTheme="majorBidi" w:hAnsiTheme="majorBidi" w:cstheme="majorBidi"/>
          <w:b/>
          <w:bCs/>
          <w:i/>
          <w:iCs/>
          <w:sz w:val="24"/>
          <w:szCs w:val="24"/>
          <w:lang w:val="en-US"/>
        </w:rPr>
      </w:pPr>
      <w:r w:rsidRPr="00A31D79">
        <w:rPr>
          <w:rFonts w:asciiTheme="majorBidi" w:hAnsiTheme="majorBidi" w:cstheme="majorBidi"/>
          <w:b/>
          <w:bCs/>
          <w:i/>
          <w:iCs/>
          <w:sz w:val="24"/>
          <w:szCs w:val="24"/>
          <w:lang w:val="en-US"/>
        </w:rPr>
        <w:t>2Mp = W</w:t>
      </w:r>
      <w:r w:rsidRPr="00A31D79">
        <w:rPr>
          <w:rFonts w:asciiTheme="majorBidi" w:hAnsiTheme="majorBidi" w:cstheme="majorBidi"/>
          <w:b/>
          <w:bCs/>
          <w:i/>
          <w:iCs/>
          <w:sz w:val="24"/>
          <w:szCs w:val="24"/>
          <w:vertAlign w:val="subscript"/>
          <w:lang w:val="en-US"/>
        </w:rPr>
        <w:t>c</w:t>
      </w:r>
      <w:r w:rsidRPr="00A31D79">
        <w:rPr>
          <w:rFonts w:asciiTheme="majorBidi" w:hAnsiTheme="majorBidi" w:cstheme="majorBidi"/>
          <w:b/>
          <w:bCs/>
          <w:i/>
          <w:iCs/>
          <w:sz w:val="24"/>
          <w:szCs w:val="24"/>
          <w:lang w:val="en-US"/>
        </w:rPr>
        <w:t>ab/L</w:t>
      </w:r>
    </w:p>
    <w:p w:rsidR="00CB020C" w:rsidRPr="00A31D79" w:rsidRDefault="00CB020C" w:rsidP="00E00FD8">
      <w:pPr>
        <w:spacing w:before="120" w:after="120"/>
        <w:rPr>
          <w:rFonts w:asciiTheme="majorBidi" w:hAnsiTheme="majorBidi" w:cstheme="majorBidi"/>
          <w:b/>
          <w:bCs/>
          <w:i/>
          <w:iCs/>
          <w:sz w:val="24"/>
          <w:szCs w:val="24"/>
          <w:lang w:val="en-US"/>
        </w:rPr>
      </w:pPr>
      <w:r w:rsidRPr="00A31D79">
        <w:rPr>
          <w:rFonts w:asciiTheme="majorBidi" w:hAnsiTheme="majorBidi" w:cstheme="majorBidi"/>
          <w:b/>
          <w:bCs/>
          <w:i/>
          <w:iCs/>
          <w:sz w:val="24"/>
          <w:szCs w:val="24"/>
          <w:lang w:val="en-US"/>
        </w:rPr>
        <w:t>W</w:t>
      </w:r>
      <w:r w:rsidRPr="00A31D79">
        <w:rPr>
          <w:rFonts w:asciiTheme="majorBidi" w:hAnsiTheme="majorBidi" w:cstheme="majorBidi"/>
          <w:b/>
          <w:bCs/>
          <w:i/>
          <w:iCs/>
          <w:sz w:val="24"/>
          <w:szCs w:val="24"/>
          <w:vertAlign w:val="subscript"/>
          <w:lang w:val="en-US"/>
        </w:rPr>
        <w:t>c</w:t>
      </w:r>
      <w:r w:rsidRPr="00A31D79">
        <w:rPr>
          <w:rFonts w:asciiTheme="majorBidi" w:hAnsiTheme="majorBidi" w:cstheme="majorBidi"/>
          <w:b/>
          <w:bCs/>
          <w:i/>
          <w:iCs/>
          <w:sz w:val="24"/>
          <w:szCs w:val="24"/>
          <w:lang w:val="en-US"/>
        </w:rPr>
        <w:t xml:space="preserve"> = 2MpL/ab</w:t>
      </w:r>
    </w:p>
    <w:p w:rsidR="00CB020C" w:rsidRPr="00B518AD" w:rsidRDefault="00CB020C" w:rsidP="00E00FD8">
      <w:pPr>
        <w:pStyle w:val="Paragraphedeliste"/>
        <w:numPr>
          <w:ilvl w:val="0"/>
          <w:numId w:val="8"/>
        </w:numPr>
        <w:spacing w:before="120" w:after="120"/>
        <w:rPr>
          <w:rFonts w:asciiTheme="majorBidi" w:hAnsiTheme="majorBidi" w:cstheme="majorBidi"/>
          <w:b/>
          <w:bCs/>
          <w:sz w:val="24"/>
          <w:szCs w:val="24"/>
        </w:rPr>
      </w:pPr>
      <w:r w:rsidRPr="00B518AD">
        <w:rPr>
          <w:rFonts w:asciiTheme="majorBidi" w:hAnsiTheme="majorBidi" w:cstheme="majorBidi"/>
          <w:b/>
          <w:bCs/>
          <w:sz w:val="24"/>
          <w:szCs w:val="24"/>
        </w:rPr>
        <w:t>Poutre console :</w:t>
      </w:r>
    </w:p>
    <w:p w:rsidR="009D41A8" w:rsidRPr="00B518AD" w:rsidRDefault="009D41A8"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t xml:space="preserve">La figure </w:t>
      </w:r>
      <w:r w:rsidR="00EC3CA5" w:rsidRPr="00B518AD">
        <w:rPr>
          <w:rStyle w:val="hps"/>
          <w:rFonts w:asciiTheme="majorBidi" w:hAnsiTheme="majorBidi" w:cstheme="majorBidi"/>
          <w:sz w:val="24"/>
          <w:szCs w:val="24"/>
        </w:rPr>
        <w:t>5</w:t>
      </w:r>
      <w:r w:rsidRPr="00B518AD">
        <w:rPr>
          <w:rStyle w:val="hps"/>
          <w:rFonts w:asciiTheme="majorBidi" w:hAnsiTheme="majorBidi" w:cstheme="majorBidi"/>
          <w:sz w:val="24"/>
          <w:szCs w:val="24"/>
        </w:rPr>
        <w:t xml:space="preserve"> présente une poutre consol</w:t>
      </w:r>
      <w:r w:rsidR="00EC3CA5" w:rsidRPr="00B518AD">
        <w:rPr>
          <w:rStyle w:val="hps"/>
          <w:rFonts w:asciiTheme="majorBidi" w:hAnsiTheme="majorBidi" w:cstheme="majorBidi"/>
          <w:sz w:val="24"/>
          <w:szCs w:val="24"/>
        </w:rPr>
        <w:t xml:space="preserve"> soumise a une charge W</w:t>
      </w:r>
      <w:r w:rsidRPr="00B518AD">
        <w:rPr>
          <w:rStyle w:val="hps"/>
          <w:rFonts w:asciiTheme="majorBidi" w:hAnsiTheme="majorBidi" w:cstheme="majorBidi"/>
          <w:sz w:val="24"/>
          <w:szCs w:val="24"/>
        </w:rPr>
        <w:t>, la poutre est une fois hyperstatique, donc la nécessité de formation de deux rotules plastiques pour que la structure atteinte  la ruine.</w:t>
      </w:r>
    </w:p>
    <w:p w:rsidR="00652BDE" w:rsidRPr="00B518AD" w:rsidRDefault="00652BDE" w:rsidP="00E00FD8">
      <w:pPr>
        <w:spacing w:before="120" w:after="120"/>
        <w:jc w:val="both"/>
        <w:rPr>
          <w:rStyle w:val="hps"/>
          <w:rFonts w:asciiTheme="majorBidi" w:hAnsiTheme="majorBidi" w:cstheme="majorBidi"/>
          <w:sz w:val="24"/>
          <w:szCs w:val="24"/>
        </w:rPr>
      </w:pPr>
      <w:r w:rsidRPr="00B518AD">
        <w:rPr>
          <w:rFonts w:asciiTheme="majorBidi" w:hAnsiTheme="majorBidi" w:cstheme="majorBidi"/>
          <w:b/>
          <w:bCs/>
          <w:noProof/>
          <w:sz w:val="24"/>
          <w:szCs w:val="24"/>
        </w:rPr>
        <w:t xml:space="preserve">   </w:t>
      </w:r>
      <w:r w:rsidR="00354BDA" w:rsidRPr="00B518AD">
        <w:rPr>
          <w:rFonts w:asciiTheme="majorBidi" w:hAnsiTheme="majorBidi" w:cstheme="majorBidi"/>
          <w:b/>
          <w:bCs/>
          <w:noProof/>
          <w:sz w:val="24"/>
          <w:szCs w:val="24"/>
          <w:lang w:eastAsia="fr-FR"/>
        </w:rPr>
        <w:drawing>
          <wp:inline distT="0" distB="0" distL="0" distR="0" wp14:anchorId="7B8A27DB" wp14:editId="7E27F75D">
            <wp:extent cx="2590800" cy="2257425"/>
            <wp:effectExtent l="19050" t="19050" r="0" b="9525"/>
            <wp:docPr id="39"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1">
                      <a:extLst>
                        <a:ext uri="{28A0092B-C50C-407E-A947-70E740481C1C}">
                          <a14:useLocalDpi xmlns:a14="http://schemas.microsoft.com/office/drawing/2010/main" val="0"/>
                        </a:ext>
                      </a:extLst>
                    </a:blip>
                    <a:srcRect l="30618" t="23937" r="35279" b="36519"/>
                    <a:stretch/>
                  </pic:blipFill>
                  <pic:spPr bwMode="auto">
                    <a:xfrm>
                      <a:off x="0" y="0"/>
                      <a:ext cx="2590800" cy="22574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B518AD">
        <w:rPr>
          <w:rFonts w:asciiTheme="majorBidi" w:hAnsiTheme="majorBidi" w:cstheme="majorBidi"/>
          <w:b/>
          <w:bCs/>
          <w:noProof/>
          <w:sz w:val="24"/>
          <w:szCs w:val="24"/>
          <w:lang w:eastAsia="fr-FR"/>
        </w:rPr>
        <w:drawing>
          <wp:inline distT="0" distB="0" distL="0" distR="0" wp14:anchorId="5E499FE6" wp14:editId="498810CC">
            <wp:extent cx="2590800" cy="990600"/>
            <wp:effectExtent l="19050" t="19050" r="0" b="0"/>
            <wp:docPr id="28"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1">
                      <a:extLst>
                        <a:ext uri="{28A0092B-C50C-407E-A947-70E740481C1C}">
                          <a14:useLocalDpi xmlns:a14="http://schemas.microsoft.com/office/drawing/2010/main" val="0"/>
                        </a:ext>
                      </a:extLst>
                    </a:blip>
                    <a:srcRect l="30618" t="66817" r="35279" b="15831"/>
                    <a:stretch/>
                  </pic:blipFill>
                  <pic:spPr bwMode="auto">
                    <a:xfrm>
                      <a:off x="0" y="0"/>
                      <a:ext cx="2590800" cy="990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EC3CA5" w:rsidRPr="00DE1DB0" w:rsidRDefault="00EC3CA5" w:rsidP="00E00FD8">
      <w:pPr>
        <w:spacing w:before="120" w:after="120"/>
        <w:jc w:val="center"/>
        <w:rPr>
          <w:rStyle w:val="hps"/>
          <w:rFonts w:asciiTheme="majorBidi" w:hAnsiTheme="majorBidi" w:cstheme="majorBidi"/>
          <w:sz w:val="24"/>
          <w:szCs w:val="24"/>
          <w:lang w:val="en-US"/>
        </w:rPr>
      </w:pPr>
      <w:r w:rsidRPr="00DE1DB0">
        <w:rPr>
          <w:rStyle w:val="hps"/>
          <w:rFonts w:asciiTheme="majorBidi" w:hAnsiTheme="majorBidi" w:cstheme="majorBidi"/>
          <w:b/>
          <w:bCs/>
          <w:sz w:val="24"/>
          <w:szCs w:val="24"/>
          <w:lang w:val="en-US"/>
        </w:rPr>
        <w:t>Figure 5</w:t>
      </w:r>
    </w:p>
    <w:p w:rsidR="009D41A8" w:rsidRPr="00DE1DB0" w:rsidRDefault="009D41A8" w:rsidP="00E00FD8">
      <w:pPr>
        <w:spacing w:before="120" w:after="120"/>
        <w:rPr>
          <w:rStyle w:val="hps"/>
          <w:rFonts w:asciiTheme="majorBidi" w:hAnsiTheme="majorBidi" w:cstheme="majorBidi"/>
          <w:b/>
          <w:bCs/>
          <w:i/>
          <w:iCs/>
          <w:sz w:val="24"/>
          <w:szCs w:val="24"/>
          <w:lang w:val="en-US"/>
        </w:rPr>
      </w:pPr>
      <w:r w:rsidRPr="00DE1DB0">
        <w:rPr>
          <w:rStyle w:val="hps"/>
          <w:rFonts w:asciiTheme="majorBidi" w:hAnsiTheme="majorBidi" w:cstheme="majorBidi"/>
          <w:b/>
          <w:bCs/>
          <w:i/>
          <w:iCs/>
          <w:sz w:val="24"/>
          <w:szCs w:val="24"/>
          <w:lang w:val="en-US"/>
        </w:rPr>
        <w:t>Mp + bMp/L = W</w:t>
      </w:r>
      <w:r w:rsidRPr="00DE1DB0">
        <w:rPr>
          <w:rStyle w:val="hps"/>
          <w:rFonts w:asciiTheme="majorBidi" w:hAnsiTheme="majorBidi" w:cstheme="majorBidi"/>
          <w:b/>
          <w:bCs/>
          <w:i/>
          <w:iCs/>
          <w:sz w:val="24"/>
          <w:szCs w:val="24"/>
          <w:vertAlign w:val="subscript"/>
          <w:lang w:val="en-US"/>
        </w:rPr>
        <w:t>c</w:t>
      </w:r>
      <w:r w:rsidRPr="00DE1DB0">
        <w:rPr>
          <w:rStyle w:val="hps"/>
          <w:rFonts w:asciiTheme="majorBidi" w:hAnsiTheme="majorBidi" w:cstheme="majorBidi"/>
          <w:b/>
          <w:bCs/>
          <w:i/>
          <w:iCs/>
          <w:sz w:val="24"/>
          <w:szCs w:val="24"/>
          <w:lang w:val="en-US"/>
        </w:rPr>
        <w:t>ab/L</w:t>
      </w:r>
    </w:p>
    <w:p w:rsidR="009D41A8" w:rsidRPr="00DE1DB0" w:rsidRDefault="009D41A8" w:rsidP="00E00FD8">
      <w:pPr>
        <w:spacing w:before="120" w:after="120"/>
        <w:jc w:val="center"/>
        <w:rPr>
          <w:rStyle w:val="hps"/>
          <w:rFonts w:asciiTheme="majorBidi" w:hAnsiTheme="majorBidi" w:cstheme="majorBidi"/>
          <w:b/>
          <w:bCs/>
          <w:i/>
          <w:iCs/>
          <w:sz w:val="24"/>
          <w:szCs w:val="24"/>
          <w:lang w:val="en-US"/>
        </w:rPr>
      </w:pPr>
      <w:r w:rsidRPr="00DE1DB0">
        <w:rPr>
          <w:rStyle w:val="hps"/>
          <w:rFonts w:asciiTheme="majorBidi" w:hAnsiTheme="majorBidi" w:cstheme="majorBidi"/>
          <w:b/>
          <w:bCs/>
          <w:i/>
          <w:iCs/>
          <w:sz w:val="24"/>
          <w:szCs w:val="24"/>
          <w:lang w:val="en-US"/>
        </w:rPr>
        <w:t>Wc = Mp(L+b)/ab</w:t>
      </w:r>
    </w:p>
    <w:p w:rsidR="009D41A8" w:rsidRPr="00B518AD" w:rsidRDefault="009D41A8"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t>La seule différence entre cet exemple</w:t>
      </w:r>
      <w:r w:rsidR="00DD7682" w:rsidRPr="00B518AD">
        <w:rPr>
          <w:rStyle w:val="hps"/>
          <w:rFonts w:asciiTheme="majorBidi" w:hAnsiTheme="majorBidi" w:cstheme="majorBidi"/>
          <w:sz w:val="24"/>
          <w:szCs w:val="24"/>
        </w:rPr>
        <w:t xml:space="preserve"> et</w:t>
      </w:r>
      <w:r w:rsidRPr="00B518AD">
        <w:rPr>
          <w:rStyle w:val="hps"/>
          <w:rFonts w:asciiTheme="majorBidi" w:hAnsiTheme="majorBidi" w:cstheme="majorBidi"/>
          <w:sz w:val="24"/>
          <w:szCs w:val="24"/>
        </w:rPr>
        <w:t xml:space="preserve"> l’exemple précédent </w:t>
      </w:r>
      <w:r w:rsidR="00DD7682" w:rsidRPr="00B518AD">
        <w:rPr>
          <w:rStyle w:val="hps"/>
          <w:rFonts w:asciiTheme="majorBidi" w:hAnsiTheme="majorBidi" w:cstheme="majorBidi"/>
          <w:sz w:val="24"/>
          <w:szCs w:val="24"/>
        </w:rPr>
        <w:t>c’est</w:t>
      </w:r>
      <w:r w:rsidRPr="00B518AD">
        <w:rPr>
          <w:rStyle w:val="hps"/>
          <w:rFonts w:asciiTheme="majorBidi" w:hAnsiTheme="majorBidi" w:cstheme="majorBidi"/>
          <w:sz w:val="24"/>
          <w:szCs w:val="24"/>
        </w:rPr>
        <w:t xml:space="preserve"> l’utilisation </w:t>
      </w:r>
      <w:r w:rsidR="00EC3CA5" w:rsidRPr="00B518AD">
        <w:rPr>
          <w:rStyle w:val="hps"/>
          <w:rFonts w:asciiTheme="majorBidi" w:hAnsiTheme="majorBidi" w:cstheme="majorBidi"/>
          <w:sz w:val="24"/>
          <w:szCs w:val="24"/>
        </w:rPr>
        <w:t>des triangles semblables</w:t>
      </w:r>
      <w:r w:rsidRPr="00B518AD">
        <w:rPr>
          <w:rStyle w:val="hps"/>
          <w:rFonts w:asciiTheme="majorBidi" w:hAnsiTheme="majorBidi" w:cstheme="majorBidi"/>
          <w:sz w:val="24"/>
          <w:szCs w:val="24"/>
        </w:rPr>
        <w:t xml:space="preserve"> pour </w:t>
      </w:r>
      <w:r w:rsidR="00EC3CA5" w:rsidRPr="00B518AD">
        <w:rPr>
          <w:rStyle w:val="hps"/>
          <w:rFonts w:asciiTheme="majorBidi" w:hAnsiTheme="majorBidi" w:cstheme="majorBidi"/>
          <w:sz w:val="24"/>
          <w:szCs w:val="24"/>
        </w:rPr>
        <w:t xml:space="preserve">déduire </w:t>
      </w:r>
      <w:r w:rsidRPr="00B518AD">
        <w:rPr>
          <w:rStyle w:val="hps"/>
          <w:rFonts w:asciiTheme="majorBidi" w:hAnsiTheme="majorBidi" w:cstheme="majorBidi"/>
          <w:sz w:val="24"/>
          <w:szCs w:val="24"/>
        </w:rPr>
        <w:t>le moment réactif.</w:t>
      </w:r>
    </w:p>
    <w:p w:rsidR="009D41A8" w:rsidRPr="00B518AD" w:rsidRDefault="009D41A8" w:rsidP="00E00FD8">
      <w:pPr>
        <w:pStyle w:val="Paragraphedeliste"/>
        <w:numPr>
          <w:ilvl w:val="0"/>
          <w:numId w:val="8"/>
        </w:numPr>
        <w:spacing w:before="120" w:after="120"/>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 xml:space="preserve">Poutre </w:t>
      </w:r>
      <w:r w:rsidR="003B5FAC" w:rsidRPr="00B518AD">
        <w:rPr>
          <w:rStyle w:val="hps"/>
          <w:rFonts w:asciiTheme="majorBidi" w:hAnsiTheme="majorBidi" w:cstheme="majorBidi"/>
          <w:b/>
          <w:bCs/>
          <w:sz w:val="24"/>
          <w:szCs w:val="24"/>
        </w:rPr>
        <w:t>continue</w:t>
      </w:r>
      <w:r w:rsidRPr="00B518AD">
        <w:rPr>
          <w:rStyle w:val="hps"/>
          <w:rFonts w:asciiTheme="majorBidi" w:hAnsiTheme="majorBidi" w:cstheme="majorBidi"/>
          <w:b/>
          <w:bCs/>
          <w:sz w:val="24"/>
          <w:szCs w:val="24"/>
        </w:rPr>
        <w:t> :</w:t>
      </w:r>
    </w:p>
    <w:p w:rsidR="0068276A" w:rsidRPr="00B518AD" w:rsidRDefault="002F0DE3" w:rsidP="00E00FD8">
      <w:pPr>
        <w:spacing w:before="120" w:after="120"/>
        <w:jc w:val="both"/>
        <w:rPr>
          <w:rFonts w:asciiTheme="majorBidi" w:hAnsiTheme="majorBidi" w:cstheme="majorBidi"/>
          <w:sz w:val="24"/>
          <w:szCs w:val="24"/>
        </w:rPr>
      </w:pPr>
      <w:r w:rsidRPr="00B518AD">
        <w:rPr>
          <w:rStyle w:val="hps"/>
          <w:rFonts w:asciiTheme="majorBidi" w:hAnsiTheme="majorBidi" w:cstheme="majorBidi"/>
          <w:sz w:val="24"/>
          <w:szCs w:val="24"/>
        </w:rPr>
        <w:t>Les Poutres continues</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peuvent être analysées</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de la même manière</w:t>
      </w:r>
      <w:r w:rsidRPr="00B518AD">
        <w:rPr>
          <w:rFonts w:asciiTheme="majorBidi" w:hAnsiTheme="majorBidi" w:cstheme="majorBidi"/>
          <w:sz w:val="24"/>
          <w:szCs w:val="24"/>
        </w:rPr>
        <w:t>.</w:t>
      </w:r>
    </w:p>
    <w:p w:rsidR="0068276A" w:rsidRPr="00B518AD" w:rsidRDefault="002F0DE3" w:rsidP="00E00FD8">
      <w:pPr>
        <w:spacing w:before="120" w:after="120"/>
        <w:jc w:val="both"/>
        <w:rPr>
          <w:rFonts w:asciiTheme="majorBidi" w:hAnsiTheme="majorBidi" w:cstheme="majorBidi"/>
          <w:sz w:val="24"/>
          <w:szCs w:val="24"/>
        </w:rPr>
      </w:pPr>
      <w:r w:rsidRPr="00B518AD">
        <w:rPr>
          <w:rStyle w:val="hps"/>
          <w:rFonts w:asciiTheme="majorBidi" w:hAnsiTheme="majorBidi" w:cstheme="majorBidi"/>
          <w:sz w:val="24"/>
          <w:szCs w:val="24"/>
        </w:rPr>
        <w:t>Il ya deux autres</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points à considérer</w:t>
      </w:r>
      <w:r w:rsidRPr="00B518AD">
        <w:rPr>
          <w:rFonts w:asciiTheme="majorBidi" w:hAnsiTheme="majorBidi" w:cstheme="majorBidi"/>
          <w:sz w:val="24"/>
          <w:szCs w:val="24"/>
        </w:rPr>
        <w:t xml:space="preserve">. </w:t>
      </w:r>
    </w:p>
    <w:p w:rsidR="0068276A" w:rsidRPr="00B518AD" w:rsidRDefault="002F0DE3" w:rsidP="00E00FD8">
      <w:pPr>
        <w:pStyle w:val="Paragraphedeliste"/>
        <w:numPr>
          <w:ilvl w:val="0"/>
          <w:numId w:val="2"/>
        </w:numPr>
        <w:tabs>
          <w:tab w:val="left" w:pos="426"/>
        </w:tabs>
        <w:spacing w:before="120" w:after="120"/>
        <w:ind w:left="0" w:firstLine="66"/>
        <w:jc w:val="both"/>
        <w:rPr>
          <w:rFonts w:asciiTheme="majorBidi" w:hAnsiTheme="majorBidi" w:cstheme="majorBidi"/>
          <w:sz w:val="24"/>
          <w:szCs w:val="24"/>
        </w:rPr>
      </w:pPr>
      <w:r w:rsidRPr="00B518AD">
        <w:rPr>
          <w:rStyle w:val="hps"/>
          <w:rFonts w:asciiTheme="majorBidi" w:hAnsiTheme="majorBidi" w:cstheme="majorBidi"/>
          <w:sz w:val="24"/>
          <w:szCs w:val="24"/>
        </w:rPr>
        <w:lastRenderedPageBreak/>
        <w:t>Tout d'abord</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chaque travée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peut avoir</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une section différente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et</w:t>
      </w:r>
      <w:r w:rsidR="00BB6619" w:rsidRPr="00B518AD">
        <w:rPr>
          <w:rStyle w:val="hps"/>
          <w:rFonts w:asciiTheme="majorBidi" w:hAnsiTheme="majorBidi" w:cstheme="majorBidi"/>
          <w:sz w:val="24"/>
          <w:szCs w:val="24"/>
        </w:rPr>
        <w:t xml:space="preserve"> par conséquent un </w:t>
      </w:r>
      <w:r w:rsidRPr="00B518AD">
        <w:rPr>
          <w:rStyle w:val="hps"/>
          <w:rFonts w:asciiTheme="majorBidi" w:hAnsiTheme="majorBidi" w:cstheme="majorBidi"/>
          <w:sz w:val="24"/>
          <w:szCs w:val="24"/>
        </w:rPr>
        <w:t>moment</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plastique</w:t>
      </w:r>
      <w:r w:rsidR="00BB6619" w:rsidRPr="00B518AD">
        <w:rPr>
          <w:rStyle w:val="hps"/>
          <w:rFonts w:asciiTheme="majorBidi" w:hAnsiTheme="majorBidi" w:cstheme="majorBidi"/>
          <w:sz w:val="24"/>
          <w:szCs w:val="24"/>
        </w:rPr>
        <w:t xml:space="preserve"> différent</w:t>
      </w:r>
      <w:r w:rsidRPr="00B518AD">
        <w:rPr>
          <w:rStyle w:val="hps"/>
          <w:rFonts w:asciiTheme="majorBidi" w:hAnsiTheme="majorBidi" w:cstheme="majorBidi"/>
          <w:sz w:val="24"/>
          <w:szCs w:val="24"/>
        </w:rPr>
        <w:t>.</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Au niveau des appuis</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entre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des portées</w:t>
      </w:r>
      <w:r w:rsidR="00BB6619" w:rsidRPr="00B518AD">
        <w:rPr>
          <w:rStyle w:val="hps"/>
          <w:rFonts w:asciiTheme="majorBidi" w:hAnsiTheme="majorBidi" w:cstheme="majorBidi"/>
          <w:sz w:val="24"/>
          <w:szCs w:val="24"/>
        </w:rPr>
        <w:t>,</w:t>
      </w:r>
      <w:r w:rsidRPr="00B518AD">
        <w:rPr>
          <w:rFonts w:asciiTheme="majorBidi" w:hAnsiTheme="majorBidi" w:cstheme="majorBidi"/>
          <w:sz w:val="24"/>
          <w:szCs w:val="24"/>
        </w:rPr>
        <w:t xml:space="preserve"> les moments </w:t>
      </w:r>
      <w:r w:rsidR="003B5FAC" w:rsidRPr="00B518AD">
        <w:rPr>
          <w:rFonts w:asciiTheme="majorBidi" w:hAnsiTheme="majorBidi" w:cstheme="majorBidi"/>
          <w:sz w:val="24"/>
          <w:szCs w:val="24"/>
        </w:rPr>
        <w:t>fléchissants</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 xml:space="preserve">sont de </w:t>
      </w:r>
      <w:r w:rsidR="003B5FAC" w:rsidRPr="00B518AD">
        <w:rPr>
          <w:rStyle w:val="hps"/>
          <w:rFonts w:asciiTheme="majorBidi" w:hAnsiTheme="majorBidi" w:cstheme="majorBidi"/>
          <w:sz w:val="24"/>
          <w:szCs w:val="24"/>
        </w:rPr>
        <w:t>mêmes</w:t>
      </w:r>
      <w:r w:rsidRPr="00B518AD">
        <w:rPr>
          <w:rStyle w:val="hps"/>
          <w:rFonts w:asciiTheme="majorBidi" w:hAnsiTheme="majorBidi" w:cstheme="majorBidi"/>
          <w:sz w:val="24"/>
          <w:szCs w:val="24"/>
        </w:rPr>
        <w:t xml:space="preserve"> </w:t>
      </w:r>
      <w:r w:rsidR="00BB6619" w:rsidRPr="00B518AD">
        <w:rPr>
          <w:rStyle w:val="hps"/>
          <w:rFonts w:asciiTheme="majorBidi" w:hAnsiTheme="majorBidi" w:cstheme="majorBidi"/>
          <w:sz w:val="24"/>
          <w:szCs w:val="24"/>
        </w:rPr>
        <w:t xml:space="preserve">valeurs. </w:t>
      </w:r>
      <w:r w:rsidR="00BB6619" w:rsidRPr="00B518AD">
        <w:rPr>
          <w:rFonts w:asciiTheme="majorBidi" w:hAnsiTheme="majorBidi" w:cstheme="majorBidi"/>
          <w:sz w:val="24"/>
          <w:szCs w:val="24"/>
        </w:rPr>
        <w:t>La</w:t>
      </w:r>
      <w:r w:rsidRPr="00B518AD">
        <w:rPr>
          <w:rFonts w:asciiTheme="majorBidi" w:hAnsiTheme="majorBidi" w:cstheme="majorBidi"/>
          <w:sz w:val="24"/>
          <w:szCs w:val="24"/>
        </w:rPr>
        <w:t xml:space="preserve"> formation de la rotule plastique est produite lorsque le moment fléchissant </w:t>
      </w:r>
      <w:r w:rsidR="003B5FAC" w:rsidRPr="00B518AD">
        <w:rPr>
          <w:rFonts w:asciiTheme="majorBidi" w:hAnsiTheme="majorBidi" w:cstheme="majorBidi"/>
          <w:sz w:val="24"/>
          <w:szCs w:val="24"/>
        </w:rPr>
        <w:t>atteint</w:t>
      </w:r>
      <w:r w:rsidRPr="00B518AD">
        <w:rPr>
          <w:rFonts w:asciiTheme="majorBidi" w:hAnsiTheme="majorBidi" w:cstheme="majorBidi"/>
          <w:sz w:val="24"/>
          <w:szCs w:val="24"/>
        </w:rPr>
        <w:t xml:space="preserve"> le moment plastique de l’élément le plus faible. </w:t>
      </w:r>
    </w:p>
    <w:p w:rsidR="0068276A" w:rsidRPr="00B518AD" w:rsidRDefault="002F0DE3" w:rsidP="00E00FD8">
      <w:pPr>
        <w:pStyle w:val="Paragraphedeliste"/>
        <w:numPr>
          <w:ilvl w:val="0"/>
          <w:numId w:val="2"/>
        </w:numPr>
        <w:tabs>
          <w:tab w:val="left" w:pos="426"/>
        </w:tabs>
        <w:spacing w:before="120" w:after="120"/>
        <w:ind w:left="0" w:firstLine="66"/>
        <w:jc w:val="both"/>
        <w:rPr>
          <w:rFonts w:asciiTheme="majorBidi" w:hAnsiTheme="majorBidi" w:cstheme="majorBidi"/>
          <w:sz w:val="24"/>
          <w:szCs w:val="24"/>
        </w:rPr>
      </w:pPr>
      <w:r w:rsidRPr="00B518AD">
        <w:rPr>
          <w:rStyle w:val="hps"/>
          <w:rFonts w:asciiTheme="majorBidi" w:hAnsiTheme="majorBidi" w:cstheme="majorBidi"/>
          <w:sz w:val="24"/>
          <w:szCs w:val="24"/>
        </w:rPr>
        <w:t>Deuxièmement</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il est peu probable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que chaque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travée</w:t>
      </w:r>
      <w:r w:rsidRPr="00B518AD">
        <w:rPr>
          <w:rFonts w:asciiTheme="majorBidi" w:hAnsiTheme="majorBidi" w:cstheme="majorBidi"/>
          <w:sz w:val="24"/>
          <w:szCs w:val="24"/>
        </w:rPr>
        <w:t xml:space="preserve"> </w:t>
      </w:r>
      <w:r w:rsidR="00D93F97" w:rsidRPr="00B518AD">
        <w:rPr>
          <w:rStyle w:val="hps"/>
          <w:rFonts w:asciiTheme="majorBidi" w:hAnsiTheme="majorBidi" w:cstheme="majorBidi"/>
          <w:sz w:val="24"/>
          <w:szCs w:val="24"/>
        </w:rPr>
        <w:t>atteinte</w:t>
      </w:r>
      <w:r w:rsidRPr="00B518AD">
        <w:rPr>
          <w:rStyle w:val="hps"/>
          <w:rFonts w:asciiTheme="majorBidi" w:hAnsiTheme="majorBidi" w:cstheme="majorBidi"/>
          <w:sz w:val="24"/>
          <w:szCs w:val="24"/>
        </w:rPr>
        <w:t xml:space="preserve"> la ruine </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simultanément</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Chaque travée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doit</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être vérifiée individuellement</w:t>
      </w:r>
      <w:r w:rsidRPr="00B518AD">
        <w:rPr>
          <w:rFonts w:asciiTheme="majorBidi" w:hAnsiTheme="majorBidi" w:cstheme="majorBidi"/>
          <w:sz w:val="24"/>
          <w:szCs w:val="24"/>
        </w:rPr>
        <w:t xml:space="preserve">. </w:t>
      </w:r>
      <w:r w:rsidR="00D93F97" w:rsidRPr="00B518AD">
        <w:rPr>
          <w:rStyle w:val="hps"/>
          <w:rFonts w:asciiTheme="majorBidi" w:hAnsiTheme="majorBidi" w:cstheme="majorBidi"/>
          <w:sz w:val="24"/>
          <w:szCs w:val="24"/>
        </w:rPr>
        <w:t>La travée</w:t>
      </w:r>
      <w:r w:rsidRPr="00B518AD">
        <w:rPr>
          <w:rFonts w:asciiTheme="majorBidi" w:hAnsiTheme="majorBidi" w:cstheme="majorBidi"/>
          <w:sz w:val="24"/>
          <w:szCs w:val="24"/>
        </w:rPr>
        <w:t xml:space="preserve"> </w:t>
      </w:r>
      <w:r w:rsidR="00D93F97" w:rsidRPr="00B518AD">
        <w:rPr>
          <w:rFonts w:asciiTheme="majorBidi" w:hAnsiTheme="majorBidi" w:cstheme="majorBidi"/>
          <w:sz w:val="24"/>
          <w:szCs w:val="24"/>
        </w:rPr>
        <w:t>(</w:t>
      </w:r>
      <w:r w:rsidRPr="00B518AD">
        <w:rPr>
          <w:rStyle w:val="hps"/>
          <w:rFonts w:asciiTheme="majorBidi" w:hAnsiTheme="majorBidi" w:cstheme="majorBidi"/>
          <w:sz w:val="24"/>
          <w:szCs w:val="24"/>
        </w:rPr>
        <w:t>ou</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travées</w:t>
      </w:r>
      <w:r w:rsidR="00D93F97" w:rsidRPr="00B518AD">
        <w:rPr>
          <w:rStyle w:val="hps"/>
          <w:rFonts w:asciiTheme="majorBidi" w:hAnsiTheme="majorBidi" w:cstheme="majorBidi"/>
          <w:sz w:val="24"/>
          <w:szCs w:val="24"/>
        </w:rPr>
        <w:t>)</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avec la plus faible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 xml:space="preserve">charge de </w:t>
      </w:r>
      <w:r w:rsidR="00D93F97" w:rsidRPr="00B518AD">
        <w:rPr>
          <w:rStyle w:val="hps"/>
          <w:rFonts w:asciiTheme="majorBidi" w:hAnsiTheme="majorBidi" w:cstheme="majorBidi"/>
          <w:sz w:val="24"/>
          <w:szCs w:val="24"/>
        </w:rPr>
        <w:t>ruine</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détermine</w:t>
      </w:r>
      <w:r w:rsidRPr="00B518AD">
        <w:rPr>
          <w:rFonts w:asciiTheme="majorBidi" w:hAnsiTheme="majorBidi" w:cstheme="majorBidi"/>
          <w:sz w:val="24"/>
          <w:szCs w:val="24"/>
        </w:rPr>
        <w:t xml:space="preserve"> </w:t>
      </w:r>
      <w:r w:rsidR="00D93F97" w:rsidRPr="00B518AD">
        <w:rPr>
          <w:rStyle w:val="hps"/>
          <w:rFonts w:asciiTheme="majorBidi" w:hAnsiTheme="majorBidi" w:cstheme="majorBidi"/>
          <w:sz w:val="24"/>
          <w:szCs w:val="24"/>
        </w:rPr>
        <w:t xml:space="preserve">la ruine </w:t>
      </w:r>
      <w:r w:rsidRPr="00B518AD">
        <w:rPr>
          <w:rStyle w:val="hps"/>
          <w:rFonts w:asciiTheme="majorBidi" w:hAnsiTheme="majorBidi" w:cstheme="majorBidi"/>
          <w:sz w:val="24"/>
          <w:szCs w:val="24"/>
        </w:rPr>
        <w:t xml:space="preserve">de l'ensemble </w:t>
      </w:r>
      <w:r w:rsidR="00D93F97" w:rsidRPr="00B518AD">
        <w:rPr>
          <w:rStyle w:val="hps"/>
          <w:rFonts w:asciiTheme="majorBidi" w:hAnsiTheme="majorBidi" w:cstheme="majorBidi"/>
          <w:sz w:val="24"/>
          <w:szCs w:val="24"/>
        </w:rPr>
        <w:t>de la poutre</w:t>
      </w:r>
      <w:r w:rsidRPr="00B518AD">
        <w:rPr>
          <w:rFonts w:asciiTheme="majorBidi" w:hAnsiTheme="majorBidi" w:cstheme="majorBidi"/>
          <w:sz w:val="24"/>
          <w:szCs w:val="24"/>
        </w:rPr>
        <w:t xml:space="preserve">. </w:t>
      </w:r>
      <w:r w:rsidR="00D93F97" w:rsidRPr="00B518AD">
        <w:rPr>
          <w:rStyle w:val="hps"/>
          <w:rFonts w:asciiTheme="majorBidi" w:hAnsiTheme="majorBidi" w:cstheme="majorBidi"/>
          <w:sz w:val="24"/>
          <w:szCs w:val="24"/>
        </w:rPr>
        <w:t>C’est</w:t>
      </w:r>
      <w:r w:rsidRPr="00B518AD">
        <w:rPr>
          <w:rFonts w:asciiTheme="majorBidi" w:hAnsiTheme="majorBidi" w:cstheme="majorBidi"/>
          <w:sz w:val="24"/>
          <w:szCs w:val="24"/>
        </w:rPr>
        <w:t xml:space="preserve"> </w:t>
      </w:r>
      <w:r w:rsidRPr="00B518AD">
        <w:rPr>
          <w:rStyle w:val="hps"/>
          <w:rFonts w:asciiTheme="majorBidi" w:hAnsiTheme="majorBidi" w:cstheme="majorBidi"/>
          <w:sz w:val="24"/>
          <w:szCs w:val="24"/>
        </w:rPr>
        <w:t>un bon exemple de</w:t>
      </w:r>
      <w:r w:rsidRPr="00B518AD">
        <w:rPr>
          <w:rFonts w:asciiTheme="majorBidi" w:hAnsiTheme="majorBidi" w:cstheme="majorBidi"/>
          <w:sz w:val="24"/>
          <w:szCs w:val="24"/>
        </w:rPr>
        <w:t xml:space="preserve"> </w:t>
      </w:r>
      <w:r w:rsidR="00D93F97" w:rsidRPr="00B518AD">
        <w:rPr>
          <w:rStyle w:val="hps"/>
          <w:rFonts w:asciiTheme="majorBidi" w:hAnsiTheme="majorBidi" w:cstheme="majorBidi"/>
          <w:sz w:val="24"/>
          <w:szCs w:val="24"/>
        </w:rPr>
        <w:t xml:space="preserve">la ruine </w:t>
      </w:r>
      <w:r w:rsidRPr="00B518AD">
        <w:rPr>
          <w:rStyle w:val="hps"/>
          <w:rFonts w:asciiTheme="majorBidi" w:hAnsiTheme="majorBidi" w:cstheme="majorBidi"/>
          <w:sz w:val="24"/>
          <w:szCs w:val="24"/>
        </w:rPr>
        <w:t>partie</w:t>
      </w:r>
      <w:r w:rsidR="003A2B85" w:rsidRPr="00B518AD">
        <w:rPr>
          <w:rStyle w:val="hps"/>
          <w:rFonts w:asciiTheme="majorBidi" w:hAnsiTheme="majorBidi" w:cstheme="majorBidi"/>
          <w:sz w:val="24"/>
          <w:szCs w:val="24"/>
        </w:rPr>
        <w:t>l</w:t>
      </w:r>
      <w:r w:rsidRPr="00B518AD">
        <w:rPr>
          <w:rStyle w:val="hps"/>
          <w:rFonts w:asciiTheme="majorBidi" w:hAnsiTheme="majorBidi" w:cstheme="majorBidi"/>
          <w:sz w:val="24"/>
          <w:szCs w:val="24"/>
        </w:rPr>
        <w:t>l</w:t>
      </w:r>
      <w:r w:rsidR="003A2B85" w:rsidRPr="00B518AD">
        <w:rPr>
          <w:rStyle w:val="hps"/>
          <w:rFonts w:asciiTheme="majorBidi" w:hAnsiTheme="majorBidi" w:cstheme="majorBidi"/>
          <w:sz w:val="24"/>
          <w:szCs w:val="24"/>
        </w:rPr>
        <w:t>e</w:t>
      </w:r>
      <w:r w:rsidRPr="00B518AD">
        <w:rPr>
          <w:rFonts w:asciiTheme="majorBidi" w:hAnsiTheme="majorBidi" w:cstheme="majorBidi"/>
          <w:sz w:val="24"/>
          <w:szCs w:val="24"/>
        </w:rPr>
        <w:t>.</w:t>
      </w:r>
    </w:p>
    <w:p w:rsidR="003A2B85" w:rsidRPr="00B518AD" w:rsidRDefault="002F0DE3" w:rsidP="00E00FD8">
      <w:pPr>
        <w:spacing w:before="120" w:after="120"/>
        <w:jc w:val="both"/>
        <w:rPr>
          <w:rFonts w:asciiTheme="majorBidi" w:hAnsiTheme="majorBidi" w:cstheme="majorBidi"/>
          <w:sz w:val="24"/>
          <w:szCs w:val="24"/>
        </w:rPr>
      </w:pPr>
      <w:r w:rsidRPr="00B518AD">
        <w:rPr>
          <w:rStyle w:val="hps"/>
          <w:rFonts w:asciiTheme="majorBidi" w:hAnsiTheme="majorBidi" w:cstheme="majorBidi"/>
          <w:sz w:val="24"/>
          <w:szCs w:val="24"/>
        </w:rPr>
        <w:t>Un</w:t>
      </w:r>
      <w:r w:rsidR="00D93F97" w:rsidRPr="00B518AD">
        <w:rPr>
          <w:rFonts w:asciiTheme="majorBidi" w:hAnsiTheme="majorBidi" w:cstheme="majorBidi"/>
          <w:sz w:val="24"/>
          <w:szCs w:val="24"/>
        </w:rPr>
        <w:t>e poutre</w:t>
      </w:r>
      <w:r w:rsidRPr="00B518AD">
        <w:rPr>
          <w:rStyle w:val="hps"/>
          <w:rFonts w:asciiTheme="majorBidi" w:hAnsiTheme="majorBidi" w:cstheme="majorBidi"/>
          <w:sz w:val="24"/>
          <w:szCs w:val="24"/>
        </w:rPr>
        <w:t xml:space="preserve"> continu</w:t>
      </w:r>
      <w:r w:rsidR="00D93F97" w:rsidRPr="00B518AD">
        <w:rPr>
          <w:rFonts w:asciiTheme="majorBidi" w:hAnsiTheme="majorBidi" w:cstheme="majorBidi"/>
          <w:sz w:val="24"/>
          <w:szCs w:val="24"/>
        </w:rPr>
        <w:t>e</w:t>
      </w:r>
      <w:r w:rsidR="0068276A" w:rsidRPr="00B518AD">
        <w:rPr>
          <w:rFonts w:asciiTheme="majorBidi" w:hAnsiTheme="majorBidi" w:cstheme="majorBidi"/>
          <w:sz w:val="24"/>
          <w:szCs w:val="24"/>
        </w:rPr>
        <w:t xml:space="preserve"> de trois travées soumise aux charges ponctuelles, toutes les travées sont chargées </w:t>
      </w:r>
      <w:r w:rsidR="00D93F97" w:rsidRPr="00B518AD">
        <w:rPr>
          <w:rFonts w:asciiTheme="majorBidi" w:hAnsiTheme="majorBidi" w:cstheme="majorBidi"/>
          <w:sz w:val="24"/>
          <w:szCs w:val="24"/>
        </w:rPr>
        <w:t xml:space="preserve"> </w:t>
      </w:r>
      <w:r w:rsidR="0068276A" w:rsidRPr="00B518AD">
        <w:rPr>
          <w:rFonts w:asciiTheme="majorBidi" w:hAnsiTheme="majorBidi" w:cstheme="majorBidi"/>
          <w:sz w:val="24"/>
          <w:szCs w:val="24"/>
        </w:rPr>
        <w:t>(</w:t>
      </w:r>
      <w:r w:rsidR="0068276A" w:rsidRPr="00B518AD">
        <w:rPr>
          <w:rStyle w:val="hps"/>
          <w:rFonts w:asciiTheme="majorBidi" w:hAnsiTheme="majorBidi" w:cstheme="majorBidi"/>
          <w:sz w:val="24"/>
          <w:szCs w:val="24"/>
        </w:rPr>
        <w:t>figure 6). L</w:t>
      </w:r>
      <w:r w:rsidR="00D93F97" w:rsidRPr="00B518AD">
        <w:rPr>
          <w:rFonts w:asciiTheme="majorBidi" w:hAnsiTheme="majorBidi" w:cstheme="majorBidi"/>
          <w:sz w:val="24"/>
          <w:szCs w:val="24"/>
        </w:rPr>
        <w:t xml:space="preserve">e moment fléchissant </w:t>
      </w:r>
      <w:r w:rsidR="003A2B85" w:rsidRPr="00B518AD">
        <w:rPr>
          <w:rFonts w:asciiTheme="majorBidi" w:hAnsiTheme="majorBidi" w:cstheme="majorBidi"/>
          <w:sz w:val="24"/>
          <w:szCs w:val="24"/>
        </w:rPr>
        <w:t xml:space="preserve">est proportionnel a la charge </w:t>
      </w:r>
      <w:r w:rsidR="003A2B85" w:rsidRPr="00B518AD">
        <w:rPr>
          <w:rFonts w:asciiTheme="majorBidi" w:hAnsiTheme="majorBidi" w:cstheme="majorBidi"/>
          <w:i/>
          <w:iCs/>
          <w:sz w:val="24"/>
          <w:szCs w:val="24"/>
        </w:rPr>
        <w:t>W</w:t>
      </w:r>
      <w:r w:rsidR="003A2B85" w:rsidRPr="00B518AD">
        <w:rPr>
          <w:rFonts w:asciiTheme="majorBidi" w:hAnsiTheme="majorBidi" w:cstheme="majorBidi"/>
          <w:sz w:val="24"/>
          <w:szCs w:val="24"/>
        </w:rPr>
        <w:t xml:space="preserve"> </w:t>
      </w:r>
    </w:p>
    <w:p w:rsidR="000F6F52" w:rsidRPr="00B518AD" w:rsidRDefault="003A2B85" w:rsidP="00E00FD8">
      <w:pPr>
        <w:spacing w:before="120" w:after="120"/>
        <w:jc w:val="both"/>
        <w:rPr>
          <w:rStyle w:val="hps"/>
          <w:rFonts w:asciiTheme="majorBidi" w:hAnsiTheme="majorBidi" w:cstheme="majorBidi"/>
          <w:sz w:val="24"/>
          <w:szCs w:val="24"/>
        </w:rPr>
      </w:pPr>
      <w:r w:rsidRPr="00B518AD">
        <w:rPr>
          <w:rFonts w:asciiTheme="majorBidi" w:hAnsiTheme="majorBidi" w:cstheme="majorBidi"/>
          <w:sz w:val="24"/>
          <w:szCs w:val="24"/>
        </w:rPr>
        <w:t>L’analyse de la poutre peut se faire par la division de la poutre en 3 travées, chacune ayant une charge et un moment fléchissant</w:t>
      </w:r>
      <w:r w:rsidR="00BB6619" w:rsidRPr="00B518AD">
        <w:rPr>
          <w:rStyle w:val="hps"/>
          <w:rFonts w:asciiTheme="majorBidi" w:hAnsiTheme="majorBidi" w:cstheme="majorBidi"/>
          <w:sz w:val="24"/>
          <w:szCs w:val="24"/>
        </w:rPr>
        <w:t xml:space="preserve">. </w:t>
      </w:r>
      <w:r w:rsidRPr="00B518AD">
        <w:rPr>
          <w:rStyle w:val="hps"/>
          <w:rFonts w:asciiTheme="majorBidi" w:hAnsiTheme="majorBidi" w:cstheme="majorBidi"/>
          <w:sz w:val="24"/>
          <w:szCs w:val="24"/>
        </w:rPr>
        <w:t xml:space="preserve">La ruine peut se produite lorsque </w:t>
      </w:r>
      <w:r w:rsidR="00A31B6E" w:rsidRPr="00B518AD">
        <w:rPr>
          <w:rStyle w:val="hps"/>
          <w:rFonts w:asciiTheme="majorBidi" w:hAnsiTheme="majorBidi" w:cstheme="majorBidi"/>
          <w:sz w:val="24"/>
          <w:szCs w:val="24"/>
        </w:rPr>
        <w:t>les nombres</w:t>
      </w:r>
      <w:r w:rsidRPr="00B518AD">
        <w:rPr>
          <w:rStyle w:val="hps"/>
          <w:rFonts w:asciiTheme="majorBidi" w:hAnsiTheme="majorBidi" w:cstheme="majorBidi"/>
          <w:sz w:val="24"/>
          <w:szCs w:val="24"/>
        </w:rPr>
        <w:t xml:space="preserve"> des rotules plastiques </w:t>
      </w:r>
      <w:r w:rsidR="003B5FAC" w:rsidRPr="00B518AD">
        <w:rPr>
          <w:rStyle w:val="hps"/>
          <w:rFonts w:asciiTheme="majorBidi" w:hAnsiTheme="majorBidi" w:cstheme="majorBidi"/>
          <w:sz w:val="24"/>
          <w:szCs w:val="24"/>
        </w:rPr>
        <w:t>nécessaires</w:t>
      </w:r>
      <w:r w:rsidRPr="00B518AD">
        <w:rPr>
          <w:rStyle w:val="hps"/>
          <w:rFonts w:asciiTheme="majorBidi" w:hAnsiTheme="majorBidi" w:cstheme="majorBidi"/>
          <w:sz w:val="24"/>
          <w:szCs w:val="24"/>
        </w:rPr>
        <w:t xml:space="preserve"> est</w:t>
      </w:r>
      <w:r w:rsidR="00A31B6E" w:rsidRPr="00B518AD">
        <w:rPr>
          <w:rStyle w:val="hps"/>
          <w:rFonts w:asciiTheme="majorBidi" w:hAnsiTheme="majorBidi" w:cstheme="majorBidi"/>
          <w:sz w:val="24"/>
          <w:szCs w:val="24"/>
        </w:rPr>
        <w:t xml:space="preserve"> </w:t>
      </w:r>
      <w:r w:rsidR="00E00FD8" w:rsidRPr="00B518AD">
        <w:rPr>
          <w:rStyle w:val="hps"/>
          <w:rFonts w:asciiTheme="majorBidi" w:hAnsiTheme="majorBidi" w:cstheme="majorBidi"/>
          <w:sz w:val="24"/>
          <w:szCs w:val="24"/>
        </w:rPr>
        <w:t>obtenu.</w:t>
      </w:r>
    </w:p>
    <w:p w:rsidR="001F1CDF" w:rsidRPr="00B518AD" w:rsidRDefault="00DC1FB7" w:rsidP="00E00FD8">
      <w:pPr>
        <w:spacing w:before="120" w:after="120"/>
        <w:jc w:val="center"/>
        <w:rPr>
          <w:rStyle w:val="hps"/>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03F93E93" wp14:editId="0BE2466D">
            <wp:extent cx="3517335" cy="2609850"/>
            <wp:effectExtent l="19050" t="19050" r="6985"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a:srcRect l="31793" t="44966" r="23631" b="10962"/>
                    <a:stretch>
                      <a:fillRect/>
                    </a:stretch>
                  </pic:blipFill>
                  <pic:spPr bwMode="auto">
                    <a:xfrm>
                      <a:off x="0" y="0"/>
                      <a:ext cx="3521496" cy="2612938"/>
                    </a:xfrm>
                    <a:prstGeom prst="rect">
                      <a:avLst/>
                    </a:prstGeom>
                    <a:noFill/>
                    <a:ln w="9525">
                      <a:solidFill>
                        <a:schemeClr val="tx1"/>
                      </a:solidFill>
                      <a:miter lim="800000"/>
                      <a:headEnd/>
                      <a:tailEnd/>
                    </a:ln>
                  </pic:spPr>
                </pic:pic>
              </a:graphicData>
            </a:graphic>
          </wp:inline>
        </w:drawing>
      </w:r>
    </w:p>
    <w:p w:rsidR="00BE2765" w:rsidRPr="00B518AD" w:rsidRDefault="00BE2765" w:rsidP="00E00FD8">
      <w:pPr>
        <w:spacing w:before="120" w:after="120"/>
        <w:jc w:val="center"/>
        <w:rPr>
          <w:rStyle w:val="hps"/>
          <w:rFonts w:asciiTheme="majorBidi" w:hAnsiTheme="majorBidi" w:cstheme="majorBidi"/>
          <w:sz w:val="24"/>
          <w:szCs w:val="24"/>
        </w:rPr>
      </w:pPr>
      <w:r w:rsidRPr="00B518AD">
        <w:rPr>
          <w:rStyle w:val="hps"/>
          <w:rFonts w:asciiTheme="majorBidi" w:hAnsiTheme="majorBidi" w:cstheme="majorBidi"/>
          <w:sz w:val="24"/>
          <w:szCs w:val="24"/>
        </w:rPr>
        <w:t>Moment fléchissant au moment de la ruine</w:t>
      </w:r>
    </w:p>
    <w:p w:rsidR="00382AF1" w:rsidRPr="00B518AD" w:rsidRDefault="0068276A" w:rsidP="00E00FD8">
      <w:pPr>
        <w:spacing w:before="120" w:after="120"/>
        <w:jc w:val="center"/>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Figure 6</w:t>
      </w:r>
    </w:p>
    <w:p w:rsidR="00041740" w:rsidRPr="00B518AD" w:rsidRDefault="00382AF1" w:rsidP="00E00FD8">
      <w:pPr>
        <w:spacing w:before="120" w:after="120"/>
        <w:rPr>
          <w:rFonts w:asciiTheme="majorBidi" w:hAnsiTheme="majorBidi" w:cstheme="majorBidi"/>
          <w:sz w:val="24"/>
          <w:szCs w:val="24"/>
        </w:rPr>
      </w:pPr>
      <w:r w:rsidRPr="00B518AD">
        <w:rPr>
          <w:rStyle w:val="hps"/>
          <w:rFonts w:asciiTheme="majorBidi" w:hAnsiTheme="majorBidi" w:cstheme="majorBidi"/>
          <w:sz w:val="24"/>
          <w:szCs w:val="24"/>
        </w:rPr>
        <w:t>D</w:t>
      </w:r>
      <w:r w:rsidR="003B5FAC" w:rsidRPr="00B518AD">
        <w:rPr>
          <w:rStyle w:val="hps"/>
          <w:rFonts w:asciiTheme="majorBidi" w:hAnsiTheme="majorBidi" w:cstheme="majorBidi"/>
          <w:sz w:val="24"/>
          <w:szCs w:val="24"/>
        </w:rPr>
        <w:t xml:space="preserve">ans le cas ou </w:t>
      </w:r>
      <w:r w:rsidR="003B5FAC" w:rsidRPr="00B518AD">
        <w:rPr>
          <w:rFonts w:asciiTheme="majorBidi" w:hAnsiTheme="majorBidi" w:cstheme="majorBidi"/>
          <w:sz w:val="24"/>
          <w:szCs w:val="24"/>
        </w:rPr>
        <w:t xml:space="preserve">les </w:t>
      </w:r>
      <w:r w:rsidR="002F0DE3" w:rsidRPr="00B518AD">
        <w:rPr>
          <w:rStyle w:val="hps"/>
          <w:rFonts w:asciiTheme="majorBidi" w:hAnsiTheme="majorBidi" w:cstheme="majorBidi"/>
          <w:sz w:val="24"/>
          <w:szCs w:val="24"/>
        </w:rPr>
        <w:t>travées</w:t>
      </w:r>
      <w:r w:rsidR="002F0DE3" w:rsidRPr="00B518AD">
        <w:rPr>
          <w:rFonts w:asciiTheme="majorBidi" w:hAnsiTheme="majorBidi" w:cstheme="majorBidi"/>
          <w:sz w:val="24"/>
          <w:szCs w:val="24"/>
        </w:rPr>
        <w:t xml:space="preserve"> </w:t>
      </w:r>
      <w:r w:rsidR="002F0DE3" w:rsidRPr="00B518AD">
        <w:rPr>
          <w:rStyle w:val="hps"/>
          <w:rFonts w:asciiTheme="majorBidi" w:hAnsiTheme="majorBidi" w:cstheme="majorBidi"/>
          <w:sz w:val="24"/>
          <w:szCs w:val="24"/>
        </w:rPr>
        <w:t>AB</w:t>
      </w:r>
      <w:r w:rsidR="002F0DE3" w:rsidRPr="00B518AD">
        <w:rPr>
          <w:rFonts w:asciiTheme="majorBidi" w:hAnsiTheme="majorBidi" w:cstheme="majorBidi"/>
          <w:sz w:val="24"/>
          <w:szCs w:val="24"/>
        </w:rPr>
        <w:t xml:space="preserve"> </w:t>
      </w:r>
      <w:r w:rsidR="00BB6619" w:rsidRPr="00B518AD">
        <w:rPr>
          <w:rFonts w:asciiTheme="majorBidi" w:hAnsiTheme="majorBidi" w:cstheme="majorBidi"/>
          <w:sz w:val="24"/>
          <w:szCs w:val="24"/>
        </w:rPr>
        <w:t xml:space="preserve">et CD atteint la ruine </w:t>
      </w:r>
      <w:r w:rsidR="003F6434" w:rsidRPr="00B518AD">
        <w:rPr>
          <w:rStyle w:val="hps"/>
          <w:rFonts w:asciiTheme="majorBidi" w:hAnsiTheme="majorBidi" w:cstheme="majorBidi"/>
          <w:sz w:val="24"/>
          <w:szCs w:val="24"/>
        </w:rPr>
        <w:t>d’</w:t>
      </w:r>
      <w:r w:rsidR="002F0DE3" w:rsidRPr="00B518AD">
        <w:rPr>
          <w:rStyle w:val="hps"/>
          <w:rFonts w:asciiTheme="majorBidi" w:hAnsiTheme="majorBidi" w:cstheme="majorBidi"/>
          <w:sz w:val="24"/>
          <w:szCs w:val="24"/>
        </w:rPr>
        <w:t>abord</w:t>
      </w:r>
      <w:r w:rsidR="002F0DE3" w:rsidRPr="00B518AD">
        <w:rPr>
          <w:rFonts w:asciiTheme="majorBidi" w:hAnsiTheme="majorBidi" w:cstheme="majorBidi"/>
          <w:sz w:val="24"/>
          <w:szCs w:val="24"/>
        </w:rPr>
        <w:t xml:space="preserve">. </w:t>
      </w:r>
      <w:r w:rsidR="002F0DE3" w:rsidRPr="00B518AD">
        <w:rPr>
          <w:rStyle w:val="hps"/>
          <w:rFonts w:asciiTheme="majorBidi" w:hAnsiTheme="majorBidi" w:cstheme="majorBidi"/>
          <w:sz w:val="24"/>
          <w:szCs w:val="24"/>
        </w:rPr>
        <w:t>Le problème</w:t>
      </w:r>
      <w:r w:rsidR="002F0DE3" w:rsidRPr="00B518AD">
        <w:rPr>
          <w:rFonts w:asciiTheme="majorBidi" w:hAnsiTheme="majorBidi" w:cstheme="majorBidi"/>
          <w:sz w:val="24"/>
          <w:szCs w:val="24"/>
        </w:rPr>
        <w:t xml:space="preserve"> </w:t>
      </w:r>
      <w:r w:rsidR="002F0DE3" w:rsidRPr="00B518AD">
        <w:rPr>
          <w:rStyle w:val="hps"/>
          <w:rFonts w:asciiTheme="majorBidi" w:hAnsiTheme="majorBidi" w:cstheme="majorBidi"/>
          <w:sz w:val="24"/>
          <w:szCs w:val="24"/>
        </w:rPr>
        <w:t>est identique à</w:t>
      </w:r>
      <w:r w:rsidR="002F0DE3" w:rsidRPr="00B518AD">
        <w:rPr>
          <w:rFonts w:asciiTheme="majorBidi" w:hAnsiTheme="majorBidi" w:cstheme="majorBidi"/>
          <w:sz w:val="24"/>
          <w:szCs w:val="24"/>
        </w:rPr>
        <w:t xml:space="preserve"> </w:t>
      </w:r>
      <w:r w:rsidR="002F0DE3" w:rsidRPr="00B518AD">
        <w:rPr>
          <w:rStyle w:val="hps"/>
          <w:rFonts w:asciiTheme="majorBidi" w:hAnsiTheme="majorBidi" w:cstheme="majorBidi"/>
          <w:sz w:val="24"/>
          <w:szCs w:val="24"/>
        </w:rPr>
        <w:t>la poutre</w:t>
      </w:r>
      <w:r w:rsidR="002F0DE3" w:rsidRPr="00B518AD">
        <w:rPr>
          <w:rFonts w:asciiTheme="majorBidi" w:hAnsiTheme="majorBidi" w:cstheme="majorBidi"/>
          <w:sz w:val="24"/>
          <w:szCs w:val="24"/>
        </w:rPr>
        <w:t xml:space="preserve"> </w:t>
      </w:r>
      <w:r w:rsidR="003F6434" w:rsidRPr="00B518AD">
        <w:rPr>
          <w:rFonts w:asciiTheme="majorBidi" w:hAnsiTheme="majorBidi" w:cstheme="majorBidi"/>
          <w:sz w:val="24"/>
          <w:szCs w:val="24"/>
        </w:rPr>
        <w:t>consol de l’exemple précédent</w:t>
      </w:r>
      <w:r w:rsidR="006A5E9A" w:rsidRPr="00B518AD">
        <w:rPr>
          <w:rFonts w:asciiTheme="majorBidi" w:hAnsiTheme="majorBidi" w:cstheme="majorBidi"/>
          <w:sz w:val="24"/>
          <w:szCs w:val="24"/>
        </w:rPr>
        <w:t xml:space="preserve"> (figure7)</w:t>
      </w:r>
    </w:p>
    <w:p w:rsidR="00041740" w:rsidRPr="00B518AD" w:rsidRDefault="00041740" w:rsidP="00E00FD8">
      <w:pPr>
        <w:spacing w:before="120" w:after="120"/>
        <w:rPr>
          <w:rFonts w:asciiTheme="majorBidi" w:eastAsiaTheme="minorEastAsia" w:hAnsiTheme="majorBidi" w:cstheme="majorBidi"/>
          <w:sz w:val="24"/>
          <w:szCs w:val="24"/>
        </w:rPr>
      </w:pPr>
      <m:oMathPara>
        <m:oMath>
          <m:r>
            <w:rPr>
              <w:rFonts w:ascii="Cambria Math" w:hAnsi="Cambria Math" w:cstheme="majorBidi"/>
              <w:sz w:val="24"/>
              <w:szCs w:val="24"/>
            </w:rPr>
            <m:t xml:space="preserve">Wc= </m:t>
          </m:r>
          <m:f>
            <m:fPr>
              <m:ctrlPr>
                <w:rPr>
                  <w:rFonts w:ascii="Cambria Math" w:hAnsi="Cambria Math" w:cstheme="majorBidi"/>
                  <w:i/>
                  <w:sz w:val="24"/>
                  <w:szCs w:val="24"/>
                </w:rPr>
              </m:ctrlPr>
            </m:fPr>
            <m:num>
              <m:r>
                <w:rPr>
                  <w:rFonts w:ascii="Cambria Math" w:hAnsi="Cambria Math" w:cstheme="majorBidi"/>
                  <w:sz w:val="24"/>
                  <w:szCs w:val="24"/>
                </w:rPr>
                <m:t>600(8+4)</m:t>
              </m:r>
            </m:num>
            <m:den>
              <m:r>
                <w:rPr>
                  <w:rFonts w:ascii="Cambria Math" w:hAnsi="Cambria Math" w:cstheme="majorBidi"/>
                  <w:sz w:val="24"/>
                  <w:szCs w:val="24"/>
                </w:rPr>
                <m:t>4x4</m:t>
              </m:r>
            </m:den>
          </m:f>
          <m:r>
            <w:rPr>
              <w:rFonts w:ascii="Cambria Math" w:hAnsi="Cambria Math" w:cstheme="majorBidi"/>
              <w:sz w:val="24"/>
              <w:szCs w:val="24"/>
            </w:rPr>
            <m:t>=450 KN</m:t>
          </m:r>
        </m:oMath>
      </m:oMathPara>
    </w:p>
    <w:p w:rsidR="008B5E1F" w:rsidRPr="00B518AD" w:rsidRDefault="008B5E1F" w:rsidP="008B5E1F">
      <w:pPr>
        <w:spacing w:before="120" w:after="120"/>
        <w:jc w:val="center"/>
        <w:rPr>
          <w:rFonts w:asciiTheme="majorBidi" w:hAnsiTheme="majorBidi" w:cstheme="majorBidi"/>
          <w:sz w:val="24"/>
          <w:szCs w:val="24"/>
        </w:rPr>
      </w:pPr>
      <w:r w:rsidRPr="00B518AD">
        <w:rPr>
          <w:rFonts w:asciiTheme="majorBidi" w:hAnsiTheme="majorBidi" w:cstheme="majorBidi"/>
          <w:noProof/>
          <w:sz w:val="24"/>
          <w:szCs w:val="24"/>
          <w:lang w:eastAsia="fr-FR"/>
        </w:rPr>
        <w:lastRenderedPageBreak/>
        <w:drawing>
          <wp:inline distT="0" distB="0" distL="0" distR="0" wp14:anchorId="02B47FD8" wp14:editId="61993671">
            <wp:extent cx="1501140" cy="1001395"/>
            <wp:effectExtent l="19050" t="19050" r="3810" b="825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extLst>
                        <a:ext uri="{28A0092B-C50C-407E-A947-70E740481C1C}">
                          <a14:useLocalDpi xmlns:a14="http://schemas.microsoft.com/office/drawing/2010/main" val="0"/>
                        </a:ext>
                      </a:extLst>
                    </a:blip>
                    <a:srcRect l="30113" t="39374" r="53423" b="38926"/>
                    <a:stretch>
                      <a:fillRect/>
                    </a:stretch>
                  </pic:blipFill>
                  <pic:spPr bwMode="auto">
                    <a:xfrm>
                      <a:off x="0" y="0"/>
                      <a:ext cx="1501140" cy="1001395"/>
                    </a:xfrm>
                    <a:prstGeom prst="rect">
                      <a:avLst/>
                    </a:prstGeom>
                    <a:noFill/>
                    <a:ln w="9525">
                      <a:solidFill>
                        <a:schemeClr val="tx1"/>
                      </a:solidFill>
                      <a:miter lim="800000"/>
                      <a:headEnd/>
                      <a:tailEnd/>
                    </a:ln>
                  </pic:spPr>
                </pic:pic>
              </a:graphicData>
            </a:graphic>
          </wp:inline>
        </w:drawing>
      </w:r>
    </w:p>
    <w:p w:rsidR="006A5E9A" w:rsidRPr="00B518AD" w:rsidRDefault="00E00FD8" w:rsidP="00E00FD8">
      <w:pPr>
        <w:spacing w:before="120" w:after="120"/>
        <w:jc w:val="center"/>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 xml:space="preserve"> </w:t>
      </w:r>
      <w:r w:rsidR="006A5E9A" w:rsidRPr="00B518AD">
        <w:rPr>
          <w:rStyle w:val="hps"/>
          <w:rFonts w:asciiTheme="majorBidi" w:hAnsiTheme="majorBidi" w:cstheme="majorBidi"/>
          <w:b/>
          <w:bCs/>
          <w:sz w:val="24"/>
          <w:szCs w:val="24"/>
        </w:rPr>
        <w:t>Figure 7</w:t>
      </w:r>
    </w:p>
    <w:p w:rsidR="009D41A8" w:rsidRPr="00B518AD" w:rsidRDefault="003F6434" w:rsidP="00E00FD8">
      <w:pPr>
        <w:spacing w:before="120" w:after="120"/>
        <w:jc w:val="both"/>
        <w:rPr>
          <w:rStyle w:val="hps"/>
          <w:rFonts w:asciiTheme="majorBidi" w:hAnsiTheme="majorBidi" w:cstheme="majorBidi"/>
          <w:sz w:val="24"/>
          <w:szCs w:val="24"/>
        </w:rPr>
      </w:pPr>
      <w:r w:rsidRPr="00B518AD">
        <w:rPr>
          <w:rStyle w:val="hps"/>
          <w:rFonts w:asciiTheme="majorBidi" w:hAnsiTheme="majorBidi" w:cstheme="majorBidi"/>
          <w:sz w:val="24"/>
          <w:szCs w:val="24"/>
        </w:rPr>
        <w:t xml:space="preserve">pour la travée BC, la poutre est considérée comme une poutre encastrée </w:t>
      </w:r>
      <w:r w:rsidR="003B5FAC" w:rsidRPr="00B518AD">
        <w:rPr>
          <w:rStyle w:val="hps"/>
          <w:rFonts w:asciiTheme="majorBidi" w:hAnsiTheme="majorBidi" w:cstheme="majorBidi"/>
          <w:sz w:val="24"/>
          <w:szCs w:val="24"/>
        </w:rPr>
        <w:t>aux</w:t>
      </w:r>
      <w:r w:rsidRPr="00B518AD">
        <w:rPr>
          <w:rStyle w:val="hps"/>
          <w:rFonts w:asciiTheme="majorBidi" w:hAnsiTheme="majorBidi" w:cstheme="majorBidi"/>
          <w:sz w:val="24"/>
          <w:szCs w:val="24"/>
        </w:rPr>
        <w:t xml:space="preserve"> deux </w:t>
      </w:r>
      <w:r w:rsidR="00A31B6E" w:rsidRPr="00B518AD">
        <w:rPr>
          <w:rStyle w:val="hps"/>
          <w:rFonts w:asciiTheme="majorBidi" w:hAnsiTheme="majorBidi" w:cstheme="majorBidi"/>
          <w:sz w:val="24"/>
          <w:szCs w:val="24"/>
        </w:rPr>
        <w:t>extrémités</w:t>
      </w:r>
      <w:r w:rsidR="006A5E9A" w:rsidRPr="00B518AD">
        <w:rPr>
          <w:rStyle w:val="hps"/>
          <w:rFonts w:asciiTheme="majorBidi" w:hAnsiTheme="majorBidi" w:cstheme="majorBidi"/>
          <w:sz w:val="24"/>
          <w:szCs w:val="24"/>
        </w:rPr>
        <w:t xml:space="preserve"> (figure 8)</w:t>
      </w:r>
    </w:p>
    <w:p w:rsidR="00B30FE7" w:rsidRPr="00B518AD" w:rsidRDefault="00B30FE7" w:rsidP="00E00FD8">
      <w:pPr>
        <w:spacing w:before="120" w:after="120"/>
        <w:jc w:val="both"/>
        <w:rPr>
          <w:rStyle w:val="hps"/>
          <w:rFonts w:asciiTheme="majorBidi" w:eastAsiaTheme="minorEastAsia" w:hAnsiTheme="majorBidi" w:cstheme="majorBidi"/>
          <w:sz w:val="24"/>
          <w:szCs w:val="24"/>
        </w:rPr>
      </w:pPr>
      <m:oMathPara>
        <m:oMathParaPr>
          <m:jc m:val="left"/>
        </m:oMathParaPr>
        <m:oMath>
          <m:r>
            <w:rPr>
              <w:rStyle w:val="hps"/>
              <w:rFonts w:ascii="Cambria Math" w:hAnsi="Cambria Math" w:cstheme="majorBidi"/>
              <w:sz w:val="24"/>
              <w:szCs w:val="24"/>
            </w:rPr>
            <m:t>4.5Wc=600+900</m:t>
          </m:r>
        </m:oMath>
      </m:oMathPara>
    </w:p>
    <w:p w:rsidR="00B30FE7" w:rsidRPr="00B518AD" w:rsidRDefault="00B30FE7" w:rsidP="00E00FD8">
      <w:pPr>
        <w:spacing w:before="120" w:after="120"/>
        <w:jc w:val="both"/>
        <w:rPr>
          <w:rStyle w:val="hps"/>
          <w:rFonts w:asciiTheme="majorBidi" w:eastAsiaTheme="minorEastAsia" w:hAnsiTheme="majorBidi" w:cstheme="majorBidi"/>
          <w:sz w:val="24"/>
          <w:szCs w:val="24"/>
        </w:rPr>
      </w:pPr>
      <m:oMathPara>
        <m:oMathParaPr>
          <m:jc m:val="left"/>
        </m:oMathParaPr>
        <m:oMath>
          <m:r>
            <w:rPr>
              <w:rStyle w:val="hps"/>
              <w:rFonts w:ascii="Cambria Math" w:hAnsi="Cambria Math" w:cstheme="majorBidi"/>
              <w:sz w:val="24"/>
              <w:szCs w:val="24"/>
            </w:rPr>
            <m:t>Wc=333 KN</m:t>
          </m:r>
        </m:oMath>
      </m:oMathPara>
    </w:p>
    <w:p w:rsidR="009D41A8" w:rsidRPr="00B518AD" w:rsidRDefault="008B5E1F" w:rsidP="00E00FD8">
      <w:pPr>
        <w:spacing w:before="120" w:after="120"/>
        <w:jc w:val="center"/>
        <w:rPr>
          <w:rStyle w:val="hps"/>
          <w:rFonts w:asciiTheme="majorBidi" w:hAnsiTheme="majorBidi" w:cstheme="majorBidi"/>
          <w:i/>
          <w:iCs/>
          <w:sz w:val="24"/>
          <w:szCs w:val="24"/>
        </w:rPr>
      </w:pPr>
      <w:r w:rsidRPr="00B518AD">
        <w:rPr>
          <w:rFonts w:asciiTheme="majorBidi" w:hAnsiTheme="majorBidi" w:cstheme="majorBidi"/>
          <w:i/>
          <w:iCs/>
          <w:noProof/>
          <w:sz w:val="24"/>
          <w:szCs w:val="24"/>
          <w:lang w:eastAsia="fr-FR"/>
        </w:rPr>
        <w:drawing>
          <wp:inline distT="0" distB="0" distL="0" distR="0" wp14:anchorId="4DCA7700" wp14:editId="6B4425B2">
            <wp:extent cx="1581150" cy="1391285"/>
            <wp:effectExtent l="19050" t="1905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a:extLst>
                        <a:ext uri="{28A0092B-C50C-407E-A947-70E740481C1C}">
                          <a14:useLocalDpi xmlns:a14="http://schemas.microsoft.com/office/drawing/2010/main" val="0"/>
                        </a:ext>
                      </a:extLst>
                    </a:blip>
                    <a:srcRect l="46073" t="39150" r="35042" b="38702"/>
                    <a:stretch>
                      <a:fillRect/>
                    </a:stretch>
                  </pic:blipFill>
                  <pic:spPr bwMode="auto">
                    <a:xfrm>
                      <a:off x="0" y="0"/>
                      <a:ext cx="1581150" cy="1391285"/>
                    </a:xfrm>
                    <a:prstGeom prst="rect">
                      <a:avLst/>
                    </a:prstGeom>
                    <a:noFill/>
                    <a:ln w="9525">
                      <a:solidFill>
                        <a:schemeClr val="tx1"/>
                      </a:solidFill>
                      <a:miter lim="800000"/>
                      <a:headEnd/>
                      <a:tailEnd/>
                    </a:ln>
                  </pic:spPr>
                </pic:pic>
              </a:graphicData>
            </a:graphic>
          </wp:inline>
        </w:drawing>
      </w:r>
    </w:p>
    <w:p w:rsidR="006A5E9A" w:rsidRPr="00B518AD" w:rsidRDefault="00E00FD8" w:rsidP="00E00FD8">
      <w:pPr>
        <w:spacing w:before="120" w:after="120"/>
        <w:jc w:val="center"/>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 xml:space="preserve">   </w:t>
      </w:r>
      <w:r w:rsidR="006A5E9A" w:rsidRPr="00B518AD">
        <w:rPr>
          <w:rStyle w:val="hps"/>
          <w:rFonts w:asciiTheme="majorBidi" w:hAnsiTheme="majorBidi" w:cstheme="majorBidi"/>
          <w:b/>
          <w:bCs/>
          <w:sz w:val="24"/>
          <w:szCs w:val="24"/>
        </w:rPr>
        <w:t>Figure 8</w:t>
      </w:r>
    </w:p>
    <w:p w:rsidR="006A5E9A" w:rsidRPr="00B518AD" w:rsidRDefault="006A5E9A" w:rsidP="00E00FD8">
      <w:pPr>
        <w:spacing w:before="120" w:after="120"/>
        <w:rPr>
          <w:rStyle w:val="hps"/>
          <w:rFonts w:asciiTheme="majorBidi" w:hAnsiTheme="majorBidi" w:cstheme="majorBidi"/>
          <w:sz w:val="24"/>
          <w:szCs w:val="24"/>
        </w:rPr>
      </w:pPr>
      <w:r w:rsidRPr="00B518AD">
        <w:rPr>
          <w:rStyle w:val="hps"/>
          <w:rFonts w:asciiTheme="majorBidi" w:hAnsiTheme="majorBidi" w:cstheme="majorBidi"/>
          <w:sz w:val="24"/>
          <w:szCs w:val="24"/>
        </w:rPr>
        <w:t xml:space="preserve">Il est </w:t>
      </w:r>
      <w:r w:rsidR="005E1F71" w:rsidRPr="00B518AD">
        <w:rPr>
          <w:rStyle w:val="hps"/>
          <w:rFonts w:asciiTheme="majorBidi" w:hAnsiTheme="majorBidi" w:cstheme="majorBidi"/>
          <w:sz w:val="24"/>
          <w:szCs w:val="24"/>
        </w:rPr>
        <w:t>évident</w:t>
      </w:r>
      <w:r w:rsidRPr="00B518AD">
        <w:rPr>
          <w:rStyle w:val="hps"/>
          <w:rFonts w:asciiTheme="majorBidi" w:hAnsiTheme="majorBidi" w:cstheme="majorBidi"/>
          <w:sz w:val="24"/>
          <w:szCs w:val="24"/>
        </w:rPr>
        <w:t xml:space="preserve"> que la ruine se </w:t>
      </w:r>
      <w:r w:rsidR="005E1F71" w:rsidRPr="00B518AD">
        <w:rPr>
          <w:rStyle w:val="hps"/>
          <w:rFonts w:asciiTheme="majorBidi" w:hAnsiTheme="majorBidi" w:cstheme="majorBidi"/>
          <w:sz w:val="24"/>
          <w:szCs w:val="24"/>
        </w:rPr>
        <w:t xml:space="preserve">commence par </w:t>
      </w:r>
      <w:r w:rsidRPr="00B518AD">
        <w:rPr>
          <w:rStyle w:val="hps"/>
          <w:rFonts w:asciiTheme="majorBidi" w:hAnsiTheme="majorBidi" w:cstheme="majorBidi"/>
          <w:sz w:val="24"/>
          <w:szCs w:val="24"/>
        </w:rPr>
        <w:t xml:space="preserve">la travée BC </w:t>
      </w:r>
      <w:r w:rsidR="005E1F71" w:rsidRPr="00B518AD">
        <w:rPr>
          <w:rStyle w:val="hps"/>
          <w:rFonts w:asciiTheme="majorBidi" w:hAnsiTheme="majorBidi" w:cstheme="majorBidi"/>
          <w:sz w:val="24"/>
          <w:szCs w:val="24"/>
        </w:rPr>
        <w:t>pour Wc = 333 KN. La ruine totale de la poutre présentée sur la figure 9</w:t>
      </w:r>
    </w:p>
    <w:p w:rsidR="005E1F71" w:rsidRPr="00B518AD" w:rsidRDefault="00DC1FB7" w:rsidP="00E00FD8">
      <w:pPr>
        <w:spacing w:before="120" w:after="120"/>
        <w:jc w:val="center"/>
        <w:rPr>
          <w:rStyle w:val="hps"/>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306710AE" wp14:editId="7CF7B627">
            <wp:extent cx="3932464" cy="2997575"/>
            <wp:effectExtent l="19050" t="1905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
                    <a:srcRect l="32297" t="34899" r="23184" b="19911"/>
                    <a:stretch>
                      <a:fillRect/>
                    </a:stretch>
                  </pic:blipFill>
                  <pic:spPr bwMode="auto">
                    <a:xfrm>
                      <a:off x="0" y="0"/>
                      <a:ext cx="3938222" cy="3001964"/>
                    </a:xfrm>
                    <a:prstGeom prst="rect">
                      <a:avLst/>
                    </a:prstGeom>
                    <a:noFill/>
                    <a:ln w="9525">
                      <a:solidFill>
                        <a:schemeClr val="tx1"/>
                      </a:solidFill>
                      <a:miter lim="800000"/>
                      <a:headEnd/>
                      <a:tailEnd/>
                    </a:ln>
                  </pic:spPr>
                </pic:pic>
              </a:graphicData>
            </a:graphic>
          </wp:inline>
        </w:drawing>
      </w:r>
    </w:p>
    <w:p w:rsidR="005E1F71" w:rsidRPr="00B518AD" w:rsidRDefault="005E1F71" w:rsidP="00E00FD8">
      <w:pPr>
        <w:spacing w:before="120" w:after="120"/>
        <w:jc w:val="center"/>
        <w:rPr>
          <w:rStyle w:val="hps"/>
          <w:rFonts w:asciiTheme="majorBidi" w:hAnsiTheme="majorBidi" w:cstheme="majorBidi"/>
          <w:b/>
          <w:bCs/>
          <w:sz w:val="24"/>
          <w:szCs w:val="24"/>
        </w:rPr>
      </w:pPr>
      <w:r w:rsidRPr="00B518AD">
        <w:rPr>
          <w:rStyle w:val="hps"/>
          <w:rFonts w:asciiTheme="majorBidi" w:hAnsiTheme="majorBidi" w:cstheme="majorBidi"/>
          <w:b/>
          <w:bCs/>
          <w:sz w:val="24"/>
          <w:szCs w:val="24"/>
        </w:rPr>
        <w:t>Figure 9</w:t>
      </w:r>
    </w:p>
    <w:p w:rsidR="008B5E1F" w:rsidRPr="00B518AD" w:rsidRDefault="008B5E1F" w:rsidP="008B5E1F">
      <w:pPr>
        <w:rPr>
          <w:rFonts w:asciiTheme="majorBidi" w:hAnsiTheme="majorBidi" w:cstheme="majorBidi"/>
          <w:b/>
          <w:bCs/>
          <w:sz w:val="24"/>
          <w:szCs w:val="24"/>
        </w:rPr>
      </w:pPr>
      <w:r w:rsidRPr="00B518AD">
        <w:rPr>
          <w:rFonts w:asciiTheme="majorBidi" w:hAnsiTheme="majorBidi" w:cstheme="majorBidi"/>
          <w:b/>
          <w:bCs/>
          <w:sz w:val="24"/>
          <w:szCs w:val="24"/>
        </w:rPr>
        <w:lastRenderedPageBreak/>
        <w:t>3.2. Méthode des travaux virtuels</w:t>
      </w:r>
      <w:r w:rsidR="00533334">
        <w:rPr>
          <w:rFonts w:asciiTheme="majorBidi" w:hAnsiTheme="majorBidi" w:cstheme="majorBidi"/>
          <w:b/>
          <w:bCs/>
          <w:sz w:val="24"/>
          <w:szCs w:val="24"/>
        </w:rPr>
        <w:t xml:space="preserve"> (Cénimatique)</w:t>
      </w:r>
    </w:p>
    <w:p w:rsidR="008B5E1F" w:rsidRPr="00B518AD" w:rsidRDefault="008B5E1F" w:rsidP="002A75E7">
      <w:pPr>
        <w:spacing w:line="276" w:lineRule="auto"/>
        <w:jc w:val="both"/>
        <w:rPr>
          <w:rFonts w:asciiTheme="majorBidi" w:hAnsiTheme="majorBidi" w:cstheme="majorBidi"/>
          <w:sz w:val="24"/>
          <w:szCs w:val="24"/>
        </w:rPr>
      </w:pPr>
      <w:r w:rsidRPr="00B518AD">
        <w:rPr>
          <w:rFonts w:asciiTheme="majorBidi" w:hAnsiTheme="majorBidi" w:cstheme="majorBidi"/>
          <w:sz w:val="24"/>
          <w:szCs w:val="24"/>
        </w:rPr>
        <w:t xml:space="preserve">L'analyse d’un portique doit couvrir plusieurs possibilités que l'analyse d’une poutre. Le portique peut s’effondrer sous une charge horizontale (les poteaux attient la rupture), ou par les charges verticales qui sont appliquées sur les poutres, ou il peut y avoir une combinaison des deux charge. </w:t>
      </w:r>
    </w:p>
    <w:p w:rsidR="008B5E1F" w:rsidRPr="00B518AD" w:rsidRDefault="008B5E1F" w:rsidP="002A75E7">
      <w:pPr>
        <w:spacing w:line="276" w:lineRule="auto"/>
        <w:jc w:val="both"/>
        <w:rPr>
          <w:rFonts w:asciiTheme="majorBidi" w:hAnsiTheme="majorBidi" w:cstheme="majorBidi"/>
          <w:sz w:val="24"/>
          <w:szCs w:val="24"/>
        </w:rPr>
      </w:pPr>
    </w:p>
    <w:p w:rsidR="008B5E1F" w:rsidRPr="00B518AD" w:rsidRDefault="008B5E1F" w:rsidP="002A75E7">
      <w:pPr>
        <w:spacing w:line="276" w:lineRule="auto"/>
        <w:jc w:val="both"/>
        <w:rPr>
          <w:rFonts w:asciiTheme="majorBidi" w:hAnsiTheme="majorBidi" w:cstheme="majorBidi"/>
          <w:sz w:val="24"/>
          <w:szCs w:val="24"/>
        </w:rPr>
      </w:pPr>
      <w:r w:rsidRPr="00B518AD">
        <w:rPr>
          <w:rFonts w:asciiTheme="majorBidi" w:hAnsiTheme="majorBidi" w:cstheme="majorBidi"/>
          <w:sz w:val="24"/>
          <w:szCs w:val="24"/>
        </w:rPr>
        <w:t>Le   nombre   de   mécanismes   possibles   croit   rapidement   lorsque   le   nombre   de   sections potentiellement critiques augmente et il devient très difficile de relever tout ces mécanismes, sans risquer d’en omettre.</w:t>
      </w:r>
    </w:p>
    <w:p w:rsidR="008B5E1F" w:rsidRPr="00B518AD" w:rsidRDefault="008B5E1F" w:rsidP="002A75E7">
      <w:pPr>
        <w:spacing w:line="276" w:lineRule="auto"/>
        <w:jc w:val="both"/>
        <w:rPr>
          <w:rFonts w:asciiTheme="majorBidi" w:hAnsiTheme="majorBidi" w:cstheme="majorBidi"/>
          <w:sz w:val="24"/>
          <w:szCs w:val="24"/>
        </w:rPr>
      </w:pPr>
    </w:p>
    <w:p w:rsidR="008B5E1F" w:rsidRPr="00B518AD" w:rsidRDefault="008B5E1F" w:rsidP="002A75E7">
      <w:pPr>
        <w:spacing w:line="276" w:lineRule="auto"/>
        <w:jc w:val="both"/>
        <w:rPr>
          <w:rFonts w:asciiTheme="majorBidi" w:hAnsiTheme="majorBidi" w:cstheme="majorBidi"/>
          <w:sz w:val="24"/>
          <w:szCs w:val="24"/>
        </w:rPr>
      </w:pPr>
      <w:r w:rsidRPr="00B518AD">
        <w:rPr>
          <w:rFonts w:asciiTheme="majorBidi" w:hAnsiTheme="majorBidi" w:cstheme="majorBidi"/>
          <w:sz w:val="24"/>
          <w:szCs w:val="24"/>
        </w:rPr>
        <w:t>Il existe plusieurs systèmes de mécanismes indépendants dans une structure. Chaque système comprend  (n</w:t>
      </w:r>
      <w:r w:rsidR="00FB129D" w:rsidRPr="00B518AD">
        <w:rPr>
          <w:rFonts w:asciiTheme="majorBidi" w:hAnsiTheme="majorBidi" w:cstheme="majorBidi"/>
          <w:sz w:val="24"/>
          <w:szCs w:val="24"/>
        </w:rPr>
        <w:t xml:space="preserve"> </w:t>
      </w:r>
      <w:r w:rsidRPr="00B518AD">
        <w:rPr>
          <w:rFonts w:asciiTheme="majorBidi" w:hAnsiTheme="majorBidi" w:cstheme="majorBidi"/>
          <w:sz w:val="24"/>
          <w:szCs w:val="24"/>
        </w:rPr>
        <w:t>-</w:t>
      </w:r>
      <w:r w:rsidR="00FB129D" w:rsidRPr="00B518AD">
        <w:rPr>
          <w:rFonts w:asciiTheme="majorBidi" w:hAnsiTheme="majorBidi" w:cstheme="majorBidi"/>
          <w:sz w:val="24"/>
          <w:szCs w:val="24"/>
        </w:rPr>
        <w:t xml:space="preserve"> </w:t>
      </w:r>
      <w:r w:rsidRPr="00B518AD">
        <w:rPr>
          <w:rFonts w:asciiTheme="majorBidi" w:hAnsiTheme="majorBidi" w:cstheme="majorBidi"/>
          <w:sz w:val="24"/>
          <w:szCs w:val="24"/>
        </w:rPr>
        <w:t>h) mécanismes.</w:t>
      </w:r>
    </w:p>
    <w:p w:rsidR="008B5E1F" w:rsidRPr="00B518AD" w:rsidRDefault="008B5E1F" w:rsidP="002A75E7">
      <w:pPr>
        <w:spacing w:line="276" w:lineRule="auto"/>
        <w:jc w:val="both"/>
        <w:rPr>
          <w:rFonts w:asciiTheme="majorBidi" w:hAnsiTheme="majorBidi" w:cstheme="majorBidi"/>
          <w:sz w:val="24"/>
          <w:szCs w:val="24"/>
        </w:rPr>
      </w:pPr>
      <w:r w:rsidRPr="00B518AD">
        <w:rPr>
          <w:rFonts w:asciiTheme="majorBidi" w:hAnsiTheme="majorBidi" w:cstheme="majorBidi"/>
          <w:sz w:val="24"/>
          <w:szCs w:val="24"/>
        </w:rPr>
        <w:t>n : nombre de sections potentiellement critiques</w:t>
      </w:r>
    </w:p>
    <w:p w:rsidR="008B5E1F" w:rsidRPr="00B518AD" w:rsidRDefault="008B5E1F" w:rsidP="002A75E7">
      <w:pPr>
        <w:spacing w:line="276" w:lineRule="auto"/>
        <w:jc w:val="both"/>
        <w:rPr>
          <w:rFonts w:asciiTheme="majorBidi" w:hAnsiTheme="majorBidi" w:cstheme="majorBidi"/>
          <w:sz w:val="24"/>
          <w:szCs w:val="24"/>
        </w:rPr>
      </w:pPr>
      <w:r w:rsidRPr="00B518AD">
        <w:rPr>
          <w:rFonts w:asciiTheme="majorBidi" w:hAnsiTheme="majorBidi" w:cstheme="majorBidi"/>
          <w:sz w:val="24"/>
          <w:szCs w:val="24"/>
        </w:rPr>
        <w:t>h : degrés d’hyperstaticité de la structure.</w:t>
      </w:r>
    </w:p>
    <w:p w:rsidR="008B5E1F" w:rsidRPr="00B518AD" w:rsidRDefault="008B5E1F" w:rsidP="002A75E7">
      <w:pPr>
        <w:spacing w:line="276" w:lineRule="auto"/>
        <w:rPr>
          <w:rFonts w:asciiTheme="majorBidi" w:hAnsiTheme="majorBidi" w:cstheme="majorBidi"/>
          <w:sz w:val="24"/>
          <w:szCs w:val="24"/>
        </w:rPr>
      </w:pPr>
      <w:r w:rsidRPr="00B518AD">
        <w:rPr>
          <w:rFonts w:asciiTheme="majorBidi" w:hAnsiTheme="majorBidi" w:cstheme="majorBidi"/>
          <w:sz w:val="24"/>
          <w:szCs w:val="24"/>
        </w:rPr>
        <w:t>On peut distinguer quatre types de mécanismes :</w:t>
      </w:r>
    </w:p>
    <w:tbl>
      <w:tblPr>
        <w:tblStyle w:val="Grilledutableau"/>
        <w:tblW w:w="0" w:type="auto"/>
        <w:tblInd w:w="250" w:type="dxa"/>
        <w:tblLook w:val="04A0" w:firstRow="1" w:lastRow="0" w:firstColumn="1" w:lastColumn="0" w:noHBand="0" w:noVBand="1"/>
      </w:tblPr>
      <w:tblGrid>
        <w:gridCol w:w="4820"/>
        <w:gridCol w:w="3969"/>
      </w:tblGrid>
      <w:tr w:rsidR="008B5E1F" w:rsidRPr="00B518AD" w:rsidTr="008B5E1F">
        <w:tc>
          <w:tcPr>
            <w:tcW w:w="4820" w:type="dxa"/>
            <w:vAlign w:val="center"/>
          </w:tcPr>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Mécanismes de poutre.</w:t>
            </w:r>
          </w:p>
          <w:p w:rsidR="008B5E1F" w:rsidRPr="00B518AD" w:rsidRDefault="008B5E1F" w:rsidP="002518A2">
            <w:pPr>
              <w:rPr>
                <w:rFonts w:asciiTheme="majorBidi" w:hAnsiTheme="majorBidi" w:cstheme="majorBidi"/>
                <w:sz w:val="24"/>
                <w:szCs w:val="24"/>
              </w:rPr>
            </w:pPr>
          </w:p>
        </w:tc>
        <w:tc>
          <w:tcPr>
            <w:tcW w:w="3969" w:type="dxa"/>
            <w:vAlign w:val="center"/>
          </w:tcPr>
          <w:p w:rsidR="008B5E1F" w:rsidRPr="00B518AD" w:rsidRDefault="008B5E1F" w:rsidP="002518A2">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4613F94B" wp14:editId="074F8725">
                  <wp:extent cx="1310986" cy="1512703"/>
                  <wp:effectExtent l="19050" t="0" r="3464" b="0"/>
                  <wp:docPr id="33"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srcRect l="4216" t="8723" r="54021" b="8100"/>
                          <a:stretch>
                            <a:fillRect/>
                          </a:stretch>
                        </pic:blipFill>
                        <pic:spPr bwMode="auto">
                          <a:xfrm>
                            <a:off x="0" y="0"/>
                            <a:ext cx="1313055" cy="1515091"/>
                          </a:xfrm>
                          <a:prstGeom prst="rect">
                            <a:avLst/>
                          </a:prstGeom>
                          <a:noFill/>
                          <a:ln w="9525">
                            <a:noFill/>
                            <a:miter lim="800000"/>
                            <a:headEnd/>
                            <a:tailEnd/>
                          </a:ln>
                        </pic:spPr>
                      </pic:pic>
                    </a:graphicData>
                  </a:graphic>
                </wp:inline>
              </w:drawing>
            </w:r>
          </w:p>
        </w:tc>
      </w:tr>
      <w:tr w:rsidR="008B5E1F" w:rsidRPr="00B518AD" w:rsidTr="008B5E1F">
        <w:tc>
          <w:tcPr>
            <w:tcW w:w="4820" w:type="dxa"/>
            <w:vAlign w:val="center"/>
          </w:tcPr>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Mécanisme de panneau : Déformation latérale parallélépipédique d’un cadre.</w:t>
            </w:r>
          </w:p>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w:t>
            </w:r>
          </w:p>
          <w:p w:rsidR="008B5E1F" w:rsidRPr="00B518AD" w:rsidRDefault="008B5E1F" w:rsidP="002518A2">
            <w:pPr>
              <w:rPr>
                <w:rFonts w:asciiTheme="majorBidi" w:hAnsiTheme="majorBidi" w:cstheme="majorBidi"/>
                <w:sz w:val="24"/>
                <w:szCs w:val="24"/>
              </w:rPr>
            </w:pPr>
          </w:p>
        </w:tc>
        <w:tc>
          <w:tcPr>
            <w:tcW w:w="3969" w:type="dxa"/>
            <w:vAlign w:val="center"/>
          </w:tcPr>
          <w:p w:rsidR="008B5E1F" w:rsidRPr="00B518AD" w:rsidRDefault="008B5E1F" w:rsidP="002518A2">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11004234" wp14:editId="51F87B5D">
                  <wp:extent cx="1580944" cy="1323839"/>
                  <wp:effectExtent l="19050" t="0" r="206"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srcRect/>
                          <a:stretch>
                            <a:fillRect/>
                          </a:stretch>
                        </pic:blipFill>
                        <pic:spPr bwMode="auto">
                          <a:xfrm>
                            <a:off x="0" y="0"/>
                            <a:ext cx="1584668" cy="1326957"/>
                          </a:xfrm>
                          <a:prstGeom prst="rect">
                            <a:avLst/>
                          </a:prstGeom>
                          <a:noFill/>
                          <a:ln w="9525">
                            <a:noFill/>
                            <a:miter lim="800000"/>
                            <a:headEnd/>
                            <a:tailEnd/>
                          </a:ln>
                        </pic:spPr>
                      </pic:pic>
                    </a:graphicData>
                  </a:graphic>
                </wp:inline>
              </w:drawing>
            </w:r>
          </w:p>
        </w:tc>
      </w:tr>
      <w:tr w:rsidR="008B5E1F" w:rsidRPr="00B518AD" w:rsidTr="008B5E1F">
        <w:tc>
          <w:tcPr>
            <w:tcW w:w="4820" w:type="dxa"/>
            <w:vAlign w:val="center"/>
          </w:tcPr>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Mécanisme  de  portique :  affaissement  et  déformation  latérale  d’un  cadre  a  deux versants</w:t>
            </w:r>
          </w:p>
        </w:tc>
        <w:tc>
          <w:tcPr>
            <w:tcW w:w="3969" w:type="dxa"/>
            <w:vAlign w:val="center"/>
          </w:tcPr>
          <w:p w:rsidR="008B5E1F" w:rsidRPr="00B518AD" w:rsidRDefault="008B5E1F" w:rsidP="002518A2">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44A17AA6" wp14:editId="01EB004F">
                  <wp:extent cx="1533443" cy="1324063"/>
                  <wp:effectExtent l="1905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srcRect/>
                          <a:stretch>
                            <a:fillRect/>
                          </a:stretch>
                        </pic:blipFill>
                        <pic:spPr bwMode="auto">
                          <a:xfrm>
                            <a:off x="0" y="0"/>
                            <a:ext cx="1540819" cy="1330431"/>
                          </a:xfrm>
                          <a:prstGeom prst="rect">
                            <a:avLst/>
                          </a:prstGeom>
                          <a:noFill/>
                          <a:ln w="9525">
                            <a:noFill/>
                            <a:miter lim="800000"/>
                            <a:headEnd/>
                            <a:tailEnd/>
                          </a:ln>
                        </pic:spPr>
                      </pic:pic>
                    </a:graphicData>
                  </a:graphic>
                </wp:inline>
              </w:drawing>
            </w:r>
          </w:p>
        </w:tc>
      </w:tr>
      <w:tr w:rsidR="008B5E1F" w:rsidRPr="00B518AD" w:rsidTr="008B5E1F">
        <w:tc>
          <w:tcPr>
            <w:tcW w:w="4820" w:type="dxa"/>
            <w:vAlign w:val="center"/>
          </w:tcPr>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Mécanisme de nœud : rotation d’un nœud à trois branches ou plus.</w:t>
            </w:r>
          </w:p>
          <w:p w:rsidR="008B5E1F" w:rsidRPr="00B518AD" w:rsidRDefault="008B5E1F" w:rsidP="002518A2">
            <w:pPr>
              <w:rPr>
                <w:rFonts w:asciiTheme="majorBidi" w:hAnsiTheme="majorBidi" w:cstheme="majorBidi"/>
                <w:sz w:val="24"/>
                <w:szCs w:val="24"/>
              </w:rPr>
            </w:pPr>
          </w:p>
        </w:tc>
        <w:tc>
          <w:tcPr>
            <w:tcW w:w="3969" w:type="dxa"/>
            <w:vAlign w:val="center"/>
          </w:tcPr>
          <w:p w:rsidR="008B5E1F" w:rsidRPr="00B518AD" w:rsidRDefault="008B5E1F" w:rsidP="002518A2">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2F778D8C" wp14:editId="187E0C34">
                  <wp:extent cx="2272887" cy="1181294"/>
                  <wp:effectExtent l="19050" t="0" r="0" b="0"/>
                  <wp:docPr id="29"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a:srcRect/>
                          <a:stretch>
                            <a:fillRect/>
                          </a:stretch>
                        </pic:blipFill>
                        <pic:spPr bwMode="auto">
                          <a:xfrm>
                            <a:off x="0" y="0"/>
                            <a:ext cx="2272567" cy="1181128"/>
                          </a:xfrm>
                          <a:prstGeom prst="rect">
                            <a:avLst/>
                          </a:prstGeom>
                          <a:noFill/>
                          <a:ln w="9525">
                            <a:noFill/>
                            <a:miter lim="800000"/>
                            <a:headEnd/>
                            <a:tailEnd/>
                          </a:ln>
                        </pic:spPr>
                      </pic:pic>
                    </a:graphicData>
                  </a:graphic>
                </wp:inline>
              </w:drawing>
            </w:r>
          </w:p>
        </w:tc>
      </w:tr>
    </w:tbl>
    <w:p w:rsidR="008B5E1F" w:rsidRPr="00B518AD" w:rsidRDefault="008B5E1F" w:rsidP="008B5E1F">
      <w:pPr>
        <w:rPr>
          <w:rFonts w:asciiTheme="majorBidi" w:hAnsiTheme="majorBidi" w:cstheme="majorBidi"/>
          <w:sz w:val="24"/>
          <w:szCs w:val="24"/>
        </w:rPr>
      </w:pPr>
    </w:p>
    <w:p w:rsidR="008B5E1F" w:rsidRPr="00B518AD" w:rsidRDefault="008B5E1F" w:rsidP="008B5E1F">
      <w:pPr>
        <w:rPr>
          <w:rFonts w:asciiTheme="majorBidi" w:hAnsiTheme="majorBidi" w:cstheme="majorBidi"/>
          <w:sz w:val="24"/>
          <w:szCs w:val="24"/>
        </w:rPr>
      </w:pPr>
      <w:r w:rsidRPr="00B518AD">
        <w:rPr>
          <w:rFonts w:asciiTheme="majorBidi" w:hAnsiTheme="majorBidi" w:cstheme="majorBidi"/>
          <w:sz w:val="24"/>
          <w:szCs w:val="24"/>
        </w:rPr>
        <w:lastRenderedPageBreak/>
        <w:t>Le nombre de mécanismes combinés mc  est donné par le nombre de permutations possibles de mécanismes indépendants :</w:t>
      </w:r>
    </w:p>
    <w:p w:rsidR="008B5E1F" w:rsidRPr="00B518AD" w:rsidRDefault="008B5E1F" w:rsidP="008B5E1F">
      <w:pPr>
        <w:rPr>
          <w:rFonts w:asciiTheme="majorBidi" w:hAnsiTheme="majorBidi" w:cstheme="majorBidi"/>
          <w:sz w:val="24"/>
          <w:szCs w:val="24"/>
        </w:rPr>
      </w:pPr>
      <w:r w:rsidRPr="00B518AD">
        <w:rPr>
          <w:rFonts w:asciiTheme="majorBidi" w:hAnsiTheme="majorBidi" w:cstheme="majorBidi"/>
          <w:sz w:val="24"/>
          <w:szCs w:val="24"/>
        </w:rPr>
        <w:t>m</w:t>
      </w:r>
      <w:r w:rsidRPr="00B518AD">
        <w:rPr>
          <w:rFonts w:asciiTheme="majorBidi" w:hAnsiTheme="majorBidi" w:cstheme="majorBidi"/>
          <w:sz w:val="24"/>
          <w:szCs w:val="24"/>
          <w:vertAlign w:val="subscript"/>
        </w:rPr>
        <w:t>c</w:t>
      </w:r>
      <w:r w:rsidRPr="00B518AD">
        <w:rPr>
          <w:rFonts w:asciiTheme="majorBidi" w:hAnsiTheme="majorBidi" w:cstheme="majorBidi"/>
          <w:sz w:val="24"/>
          <w:szCs w:val="24"/>
        </w:rPr>
        <w:t xml:space="preserve"> = (2</w:t>
      </w:r>
      <w:r w:rsidRPr="00B518AD">
        <w:rPr>
          <w:rFonts w:asciiTheme="majorBidi" w:hAnsiTheme="majorBidi" w:cstheme="majorBidi"/>
          <w:sz w:val="24"/>
          <w:szCs w:val="24"/>
          <w:vertAlign w:val="superscript"/>
        </w:rPr>
        <w:t>m</w:t>
      </w:r>
      <w:r w:rsidRPr="00B518AD">
        <w:rPr>
          <w:rFonts w:asciiTheme="majorBidi" w:hAnsiTheme="majorBidi" w:cstheme="majorBidi"/>
          <w:sz w:val="24"/>
          <w:szCs w:val="24"/>
        </w:rPr>
        <w:t xml:space="preserve"> – 1) - m </w:t>
      </w:r>
    </w:p>
    <w:tbl>
      <w:tblPr>
        <w:tblStyle w:val="Grilledutableau"/>
        <w:tblW w:w="0" w:type="auto"/>
        <w:tblInd w:w="392" w:type="dxa"/>
        <w:tblLook w:val="04A0" w:firstRow="1" w:lastRow="0" w:firstColumn="1" w:lastColumn="0" w:noHBand="0" w:noVBand="1"/>
      </w:tblPr>
      <w:tblGrid>
        <w:gridCol w:w="3877"/>
        <w:gridCol w:w="5017"/>
      </w:tblGrid>
      <w:tr w:rsidR="008B5E1F" w:rsidRPr="00B518AD" w:rsidTr="002518A2">
        <w:tc>
          <w:tcPr>
            <w:tcW w:w="4781" w:type="dxa"/>
            <w:tcBorders>
              <w:top w:val="single" w:sz="4" w:space="0" w:color="6F6F6F" w:themeColor="text1"/>
              <w:left w:val="single" w:sz="4" w:space="0" w:color="6F6F6F" w:themeColor="text1"/>
              <w:bottom w:val="single" w:sz="4" w:space="0" w:color="6F6F6F" w:themeColor="text1"/>
              <w:right w:val="single" w:sz="4" w:space="0" w:color="6F6F6F" w:themeColor="text1"/>
            </w:tcBorders>
            <w:vAlign w:val="center"/>
          </w:tcPr>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m = 5 – 3 = 2</w:t>
            </w:r>
          </w:p>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m</w:t>
            </w:r>
            <w:r w:rsidRPr="00B518AD">
              <w:rPr>
                <w:rFonts w:asciiTheme="majorBidi" w:hAnsiTheme="majorBidi" w:cstheme="majorBidi"/>
                <w:sz w:val="24"/>
                <w:szCs w:val="24"/>
                <w:vertAlign w:val="subscript"/>
              </w:rPr>
              <w:t>c</w:t>
            </w:r>
            <w:r w:rsidRPr="00B518AD">
              <w:rPr>
                <w:rFonts w:asciiTheme="majorBidi" w:hAnsiTheme="majorBidi" w:cstheme="majorBidi"/>
                <w:sz w:val="24"/>
                <w:szCs w:val="24"/>
              </w:rPr>
              <w:t xml:space="preserve"> = (2</w:t>
            </w:r>
            <w:r w:rsidRPr="00B518AD">
              <w:rPr>
                <w:rFonts w:asciiTheme="majorBidi" w:hAnsiTheme="majorBidi" w:cstheme="majorBidi"/>
                <w:sz w:val="24"/>
                <w:szCs w:val="24"/>
                <w:vertAlign w:val="superscript"/>
              </w:rPr>
              <w:t>2</w:t>
            </w:r>
            <w:r w:rsidRPr="00B518AD">
              <w:rPr>
                <w:rFonts w:asciiTheme="majorBidi" w:hAnsiTheme="majorBidi" w:cstheme="majorBidi"/>
                <w:sz w:val="24"/>
                <w:szCs w:val="24"/>
              </w:rPr>
              <w:t xml:space="preserve"> – 1) -2 = 1</w:t>
            </w:r>
          </w:p>
          <w:p w:rsidR="008B5E1F" w:rsidRPr="00B518AD" w:rsidRDefault="008B5E1F" w:rsidP="002518A2">
            <w:pPr>
              <w:rPr>
                <w:rFonts w:asciiTheme="majorBidi" w:hAnsiTheme="majorBidi" w:cstheme="majorBidi"/>
                <w:sz w:val="24"/>
                <w:szCs w:val="24"/>
              </w:rPr>
            </w:pPr>
          </w:p>
        </w:tc>
        <w:tc>
          <w:tcPr>
            <w:tcW w:w="5173" w:type="dxa"/>
            <w:tcBorders>
              <w:top w:val="single" w:sz="4" w:space="0" w:color="6F6F6F" w:themeColor="text1"/>
              <w:left w:val="single" w:sz="4" w:space="0" w:color="6F6F6F" w:themeColor="text1"/>
              <w:bottom w:val="single" w:sz="4" w:space="0" w:color="6F6F6F" w:themeColor="text1"/>
              <w:right w:val="single" w:sz="4" w:space="0" w:color="6F6F6F" w:themeColor="text1"/>
            </w:tcBorders>
            <w:vAlign w:val="center"/>
            <w:hideMark/>
          </w:tcPr>
          <w:p w:rsidR="008B5E1F" w:rsidRPr="00B518AD" w:rsidRDefault="008B5E1F" w:rsidP="002518A2">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36A6F74A" wp14:editId="3E69A7E7">
                  <wp:extent cx="1905000" cy="1676400"/>
                  <wp:effectExtent l="19050" t="0" r="0"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l="6967" r="18002" b="9412"/>
                          <a:stretch>
                            <a:fillRect/>
                          </a:stretch>
                        </pic:blipFill>
                        <pic:spPr bwMode="auto">
                          <a:xfrm>
                            <a:off x="0" y="0"/>
                            <a:ext cx="1905000" cy="1676400"/>
                          </a:xfrm>
                          <a:prstGeom prst="rect">
                            <a:avLst/>
                          </a:prstGeom>
                          <a:noFill/>
                          <a:ln w="9525">
                            <a:noFill/>
                            <a:miter lim="800000"/>
                            <a:headEnd/>
                            <a:tailEnd/>
                          </a:ln>
                        </pic:spPr>
                      </pic:pic>
                    </a:graphicData>
                  </a:graphic>
                </wp:inline>
              </w:drawing>
            </w:r>
          </w:p>
        </w:tc>
      </w:tr>
      <w:tr w:rsidR="008B5E1F" w:rsidRPr="00B518AD" w:rsidTr="002518A2">
        <w:tc>
          <w:tcPr>
            <w:tcW w:w="4781" w:type="dxa"/>
            <w:tcBorders>
              <w:top w:val="single" w:sz="4" w:space="0" w:color="6F6F6F" w:themeColor="text1"/>
              <w:left w:val="single" w:sz="4" w:space="0" w:color="6F6F6F" w:themeColor="text1"/>
              <w:bottom w:val="single" w:sz="4" w:space="0" w:color="6F6F6F" w:themeColor="text1"/>
              <w:right w:val="single" w:sz="4" w:space="0" w:color="6F6F6F" w:themeColor="text1"/>
            </w:tcBorders>
            <w:vAlign w:val="center"/>
          </w:tcPr>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m = 11 – 3 = 8</w:t>
            </w:r>
          </w:p>
          <w:p w:rsidR="008B5E1F" w:rsidRPr="00B518AD" w:rsidRDefault="008B5E1F" w:rsidP="002518A2">
            <w:pPr>
              <w:rPr>
                <w:rFonts w:asciiTheme="majorBidi" w:hAnsiTheme="majorBidi" w:cstheme="majorBidi"/>
                <w:sz w:val="24"/>
                <w:szCs w:val="24"/>
              </w:rPr>
            </w:pPr>
            <w:r w:rsidRPr="00B518AD">
              <w:rPr>
                <w:rFonts w:asciiTheme="majorBidi" w:hAnsiTheme="majorBidi" w:cstheme="majorBidi"/>
                <w:sz w:val="24"/>
                <w:szCs w:val="24"/>
              </w:rPr>
              <w:t>m</w:t>
            </w:r>
            <w:r w:rsidRPr="00B518AD">
              <w:rPr>
                <w:rFonts w:asciiTheme="majorBidi" w:hAnsiTheme="majorBidi" w:cstheme="majorBidi"/>
                <w:sz w:val="24"/>
                <w:szCs w:val="24"/>
                <w:vertAlign w:val="subscript"/>
              </w:rPr>
              <w:t>c</w:t>
            </w:r>
            <w:r w:rsidRPr="00B518AD">
              <w:rPr>
                <w:rFonts w:asciiTheme="majorBidi" w:hAnsiTheme="majorBidi" w:cstheme="majorBidi"/>
                <w:sz w:val="24"/>
                <w:szCs w:val="24"/>
              </w:rPr>
              <w:t xml:space="preserve"> = (2</w:t>
            </w:r>
            <w:r w:rsidRPr="00B518AD">
              <w:rPr>
                <w:rFonts w:asciiTheme="majorBidi" w:hAnsiTheme="majorBidi" w:cstheme="majorBidi"/>
                <w:sz w:val="24"/>
                <w:szCs w:val="24"/>
                <w:vertAlign w:val="superscript"/>
              </w:rPr>
              <w:t>8</w:t>
            </w:r>
            <w:r w:rsidRPr="00B518AD">
              <w:rPr>
                <w:rFonts w:asciiTheme="majorBidi" w:hAnsiTheme="majorBidi" w:cstheme="majorBidi"/>
                <w:sz w:val="24"/>
                <w:szCs w:val="24"/>
              </w:rPr>
              <w:t xml:space="preserve"> – 1) -8 = 247</w:t>
            </w:r>
          </w:p>
          <w:p w:rsidR="008B5E1F" w:rsidRPr="00B518AD" w:rsidRDefault="008B5E1F" w:rsidP="002518A2">
            <w:pPr>
              <w:rPr>
                <w:rFonts w:asciiTheme="majorBidi" w:hAnsiTheme="majorBidi" w:cstheme="majorBidi"/>
                <w:sz w:val="24"/>
                <w:szCs w:val="24"/>
              </w:rPr>
            </w:pPr>
          </w:p>
        </w:tc>
        <w:tc>
          <w:tcPr>
            <w:tcW w:w="5173" w:type="dxa"/>
            <w:tcBorders>
              <w:top w:val="single" w:sz="4" w:space="0" w:color="6F6F6F" w:themeColor="text1"/>
              <w:left w:val="single" w:sz="4" w:space="0" w:color="6F6F6F" w:themeColor="text1"/>
              <w:bottom w:val="single" w:sz="4" w:space="0" w:color="6F6F6F" w:themeColor="text1"/>
              <w:right w:val="single" w:sz="4" w:space="0" w:color="6F6F6F" w:themeColor="text1"/>
            </w:tcBorders>
            <w:vAlign w:val="center"/>
            <w:hideMark/>
          </w:tcPr>
          <w:p w:rsidR="008B5E1F" w:rsidRPr="00B518AD" w:rsidRDefault="008B5E1F" w:rsidP="002518A2">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765B1079" wp14:editId="1E93DDB5">
                  <wp:extent cx="2667000" cy="1323975"/>
                  <wp:effectExtent l="19050" t="0" r="0" b="0"/>
                  <wp:docPr id="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2667000" cy="1323975"/>
                          </a:xfrm>
                          <a:prstGeom prst="rect">
                            <a:avLst/>
                          </a:prstGeom>
                          <a:noFill/>
                          <a:ln w="9525">
                            <a:noFill/>
                            <a:miter lim="800000"/>
                            <a:headEnd/>
                            <a:tailEnd/>
                          </a:ln>
                        </pic:spPr>
                      </pic:pic>
                    </a:graphicData>
                  </a:graphic>
                </wp:inline>
              </w:drawing>
            </w:r>
          </w:p>
        </w:tc>
      </w:tr>
    </w:tbl>
    <w:p w:rsidR="008B5E1F" w:rsidRPr="00B518AD" w:rsidRDefault="008B5E1F" w:rsidP="008B5E1F">
      <w:pPr>
        <w:rPr>
          <w:rFonts w:asciiTheme="majorBidi" w:hAnsiTheme="majorBidi" w:cstheme="majorBidi"/>
          <w:sz w:val="24"/>
          <w:szCs w:val="24"/>
        </w:rPr>
      </w:pPr>
      <w:r w:rsidRPr="00B518AD">
        <w:rPr>
          <w:rFonts w:asciiTheme="majorBidi" w:hAnsiTheme="majorBidi" w:cstheme="majorBidi"/>
          <w:sz w:val="24"/>
          <w:szCs w:val="24"/>
        </w:rPr>
        <w:t xml:space="preserve">          </w:t>
      </w:r>
    </w:p>
    <w:p w:rsidR="008B5E1F" w:rsidRPr="00B518AD" w:rsidRDefault="008B5E1F" w:rsidP="008B5E1F">
      <w:pPr>
        <w:jc w:val="both"/>
        <w:rPr>
          <w:rFonts w:asciiTheme="majorBidi" w:hAnsiTheme="majorBidi" w:cstheme="majorBidi"/>
          <w:sz w:val="24"/>
          <w:szCs w:val="24"/>
        </w:rPr>
      </w:pPr>
      <w:r w:rsidRPr="00B518AD">
        <w:rPr>
          <w:rFonts w:asciiTheme="majorBidi" w:hAnsiTheme="majorBidi" w:cstheme="majorBidi"/>
          <w:sz w:val="24"/>
          <w:szCs w:val="24"/>
        </w:rPr>
        <w:t>La méthode de détermination des charges de ruine sur la base du principe des travaux virtuels a prouvé que cette méthode est un outil puissant car il est facilement a appliqué sur les structures en portique</w:t>
      </w:r>
    </w:p>
    <w:p w:rsidR="008B5E1F" w:rsidRPr="00B518AD" w:rsidRDefault="008B5E1F" w:rsidP="008B5E1F">
      <w:pPr>
        <w:jc w:val="both"/>
        <w:rPr>
          <w:rFonts w:asciiTheme="majorBidi" w:hAnsiTheme="majorBidi" w:cstheme="majorBidi"/>
          <w:sz w:val="24"/>
          <w:szCs w:val="24"/>
        </w:rPr>
      </w:pPr>
      <w:r w:rsidRPr="00B518AD">
        <w:rPr>
          <w:rFonts w:asciiTheme="majorBidi" w:hAnsiTheme="majorBidi" w:cstheme="majorBidi"/>
          <w:sz w:val="24"/>
          <w:szCs w:val="24"/>
        </w:rPr>
        <w:t>Dans une ossature déformable en équilibre, à laquelle on donne un état virtuel de déformation, le travail virtuel  T</w:t>
      </w:r>
      <w:r w:rsidRPr="00B518AD">
        <w:rPr>
          <w:rFonts w:asciiTheme="majorBidi" w:hAnsiTheme="majorBidi" w:cstheme="majorBidi"/>
          <w:sz w:val="24"/>
          <w:szCs w:val="24"/>
          <w:vertAlign w:val="subscript"/>
        </w:rPr>
        <w:t>e</w:t>
      </w:r>
      <w:r w:rsidRPr="00B518AD">
        <w:rPr>
          <w:rFonts w:asciiTheme="majorBidi" w:hAnsiTheme="majorBidi" w:cstheme="majorBidi"/>
          <w:sz w:val="24"/>
          <w:szCs w:val="24"/>
        </w:rPr>
        <w:t xml:space="preserve"> développé par les forces extérieures pendant cette déformation est égal au travail  T</w:t>
      </w:r>
      <w:r w:rsidRPr="00B518AD">
        <w:rPr>
          <w:rFonts w:asciiTheme="majorBidi" w:hAnsiTheme="majorBidi" w:cstheme="majorBidi"/>
          <w:sz w:val="24"/>
          <w:szCs w:val="24"/>
          <w:vertAlign w:val="subscript"/>
        </w:rPr>
        <w:t xml:space="preserve">i </w:t>
      </w:r>
      <w:r w:rsidRPr="00B518AD">
        <w:rPr>
          <w:rFonts w:asciiTheme="majorBidi" w:hAnsiTheme="majorBidi" w:cstheme="majorBidi"/>
          <w:sz w:val="24"/>
          <w:szCs w:val="24"/>
        </w:rPr>
        <w:t>absorbé</w:t>
      </w:r>
      <w:r w:rsidRPr="00B518AD">
        <w:rPr>
          <w:rFonts w:asciiTheme="majorBidi" w:hAnsiTheme="majorBidi" w:cstheme="majorBidi"/>
          <w:i/>
          <w:iCs/>
          <w:sz w:val="24"/>
          <w:szCs w:val="24"/>
        </w:rPr>
        <w:t xml:space="preserve"> </w:t>
      </w:r>
      <w:r w:rsidRPr="00B518AD">
        <w:rPr>
          <w:rFonts w:asciiTheme="majorBidi" w:hAnsiTheme="majorBidi" w:cstheme="majorBidi"/>
          <w:sz w:val="24"/>
          <w:szCs w:val="24"/>
        </w:rPr>
        <w:t xml:space="preserve">par les efforts intérieurs. L'état virtuel de déformation pris est celui qui est associé au mécanisme de ruine plastique de la structure </w:t>
      </w:r>
    </w:p>
    <w:p w:rsidR="008B5E1F" w:rsidRPr="00B518AD" w:rsidRDefault="008B5E1F" w:rsidP="008B5E1F">
      <w:pPr>
        <w:ind w:left="360"/>
        <w:jc w:val="both"/>
        <w:rPr>
          <w:rFonts w:asciiTheme="majorBidi" w:hAnsiTheme="majorBidi" w:cstheme="majorBidi"/>
          <w:sz w:val="24"/>
          <w:szCs w:val="24"/>
        </w:rPr>
      </w:pPr>
      <w:r w:rsidRPr="00B518AD">
        <w:rPr>
          <w:rFonts w:asciiTheme="majorBidi" w:hAnsiTheme="majorBidi" w:cstheme="majorBidi"/>
          <w:sz w:val="24"/>
          <w:szCs w:val="24"/>
        </w:rPr>
        <w:t>T</w:t>
      </w:r>
      <w:r w:rsidRPr="00B518AD">
        <w:rPr>
          <w:rFonts w:asciiTheme="majorBidi" w:hAnsiTheme="majorBidi" w:cstheme="majorBidi"/>
          <w:sz w:val="24"/>
          <w:szCs w:val="24"/>
          <w:vertAlign w:val="subscript"/>
        </w:rPr>
        <w:t xml:space="preserve">e </w:t>
      </w:r>
      <w:r w:rsidRPr="00B518AD">
        <w:rPr>
          <w:rFonts w:asciiTheme="majorBidi" w:hAnsiTheme="majorBidi" w:cstheme="majorBidi"/>
          <w:sz w:val="24"/>
          <w:szCs w:val="24"/>
        </w:rPr>
        <w:t>= ∫∑W</w:t>
      </w:r>
      <w:r w:rsidRPr="00B518AD">
        <w:rPr>
          <w:rFonts w:asciiTheme="majorBidi" w:hAnsiTheme="majorBidi" w:cstheme="majorBidi"/>
          <w:sz w:val="24"/>
          <w:szCs w:val="24"/>
          <w:vertAlign w:val="subscript"/>
        </w:rPr>
        <w:t>i</w:t>
      </w:r>
      <w:r w:rsidRPr="00B518AD">
        <w:rPr>
          <w:rFonts w:asciiTheme="majorBidi" w:hAnsiTheme="majorBidi" w:cstheme="majorBidi"/>
          <w:sz w:val="24"/>
          <w:szCs w:val="24"/>
        </w:rPr>
        <w:t>δ</w:t>
      </w:r>
      <w:r w:rsidRPr="00B518AD">
        <w:rPr>
          <w:rFonts w:asciiTheme="majorBidi" w:hAnsiTheme="majorBidi" w:cstheme="majorBidi"/>
          <w:sz w:val="24"/>
          <w:szCs w:val="24"/>
          <w:vertAlign w:val="subscript"/>
        </w:rPr>
        <w:t>i</w:t>
      </w:r>
      <w:r w:rsidRPr="00B518AD">
        <w:rPr>
          <w:rFonts w:asciiTheme="majorBidi" w:hAnsiTheme="majorBidi" w:cstheme="majorBidi"/>
          <w:sz w:val="24"/>
          <w:szCs w:val="24"/>
        </w:rPr>
        <w:t xml:space="preserve"> + ∫Wδ dx </w:t>
      </w:r>
    </w:p>
    <w:p w:rsidR="008B5E1F" w:rsidRPr="00B518AD" w:rsidRDefault="008B5E1F" w:rsidP="008B5E1F">
      <w:pPr>
        <w:ind w:left="360"/>
        <w:jc w:val="both"/>
        <w:rPr>
          <w:rFonts w:asciiTheme="majorBidi" w:hAnsiTheme="majorBidi" w:cstheme="majorBidi"/>
          <w:sz w:val="24"/>
          <w:szCs w:val="24"/>
        </w:rPr>
      </w:pPr>
      <w:r w:rsidRPr="00B518AD">
        <w:rPr>
          <w:rFonts w:asciiTheme="majorBidi" w:hAnsiTheme="majorBidi" w:cstheme="majorBidi"/>
          <w:sz w:val="24"/>
          <w:szCs w:val="24"/>
        </w:rPr>
        <w:t>T</w:t>
      </w:r>
      <w:r w:rsidRPr="00B518AD">
        <w:rPr>
          <w:rFonts w:asciiTheme="majorBidi" w:hAnsiTheme="majorBidi" w:cstheme="majorBidi"/>
          <w:sz w:val="24"/>
          <w:szCs w:val="24"/>
          <w:vertAlign w:val="subscript"/>
        </w:rPr>
        <w:t xml:space="preserve">i </w:t>
      </w:r>
      <w:r w:rsidRPr="00B518AD">
        <w:rPr>
          <w:rFonts w:asciiTheme="majorBidi" w:hAnsiTheme="majorBidi" w:cstheme="majorBidi"/>
          <w:sz w:val="24"/>
          <w:szCs w:val="24"/>
        </w:rPr>
        <w:t>= ∫(NΔds + VΔdy + MΔdθ)</w:t>
      </w:r>
    </w:p>
    <w:p w:rsidR="008B5E1F" w:rsidRPr="00B518AD" w:rsidRDefault="008B5E1F" w:rsidP="008B5E1F">
      <w:pPr>
        <w:jc w:val="both"/>
        <w:rPr>
          <w:rFonts w:asciiTheme="majorBidi" w:hAnsiTheme="majorBidi" w:cstheme="majorBidi"/>
          <w:sz w:val="24"/>
          <w:szCs w:val="24"/>
        </w:rPr>
      </w:pPr>
      <w:r w:rsidRPr="00B518AD">
        <w:rPr>
          <w:rFonts w:asciiTheme="majorBidi" w:hAnsiTheme="majorBidi" w:cstheme="majorBidi"/>
          <w:sz w:val="24"/>
          <w:szCs w:val="24"/>
        </w:rPr>
        <w:t>La méthode des travaux virtuels est basée sur les hypothèses suivantes</w:t>
      </w:r>
    </w:p>
    <w:p w:rsidR="008B5E1F" w:rsidRPr="00B518AD" w:rsidRDefault="008B5E1F" w:rsidP="008B5E1F">
      <w:pPr>
        <w:jc w:val="both"/>
        <w:rPr>
          <w:rFonts w:asciiTheme="majorBidi" w:hAnsiTheme="majorBidi" w:cstheme="majorBidi"/>
          <w:sz w:val="24"/>
          <w:szCs w:val="24"/>
        </w:rPr>
      </w:pPr>
      <w:r w:rsidRPr="00B518AD">
        <w:rPr>
          <w:rFonts w:asciiTheme="majorBidi" w:hAnsiTheme="majorBidi" w:cstheme="majorBidi"/>
          <w:sz w:val="24"/>
          <w:szCs w:val="24"/>
        </w:rPr>
        <w:t>Les morceaux restant élastiques sont rigides donc indéformables</w:t>
      </w:r>
    </w:p>
    <w:p w:rsidR="008B5E1F" w:rsidRPr="00B518AD" w:rsidRDefault="008B5E1F" w:rsidP="008B5E1F">
      <w:pPr>
        <w:jc w:val="both"/>
        <w:rPr>
          <w:rFonts w:asciiTheme="majorBidi" w:hAnsiTheme="majorBidi" w:cstheme="majorBidi"/>
          <w:sz w:val="24"/>
          <w:szCs w:val="24"/>
        </w:rPr>
      </w:pPr>
      <w:r w:rsidRPr="00B518AD">
        <w:rPr>
          <w:rFonts w:asciiTheme="majorBidi" w:hAnsiTheme="majorBidi" w:cstheme="majorBidi"/>
          <w:sz w:val="24"/>
          <w:szCs w:val="24"/>
        </w:rPr>
        <w:t>Dans les ossatures, il est de règle de négliger les déformabilités dues à N et V devant celles dues à M</w:t>
      </w:r>
    </w:p>
    <w:p w:rsidR="00075265" w:rsidRPr="00B518AD" w:rsidRDefault="008B5E1F" w:rsidP="003026F7">
      <w:pPr>
        <w:jc w:val="both"/>
        <w:rPr>
          <w:rFonts w:asciiTheme="majorBidi" w:hAnsiTheme="majorBidi" w:cstheme="majorBidi"/>
          <w:sz w:val="24"/>
          <w:szCs w:val="24"/>
        </w:rPr>
      </w:pPr>
      <w:r w:rsidRPr="00B518AD">
        <w:rPr>
          <w:rFonts w:asciiTheme="majorBidi" w:hAnsiTheme="majorBidi" w:cstheme="majorBidi"/>
          <w:sz w:val="24"/>
          <w:szCs w:val="24"/>
        </w:rPr>
        <w:t>Le seul travail de déformation intérieur est celui qui est développé dans les rotules plastiques</w:t>
      </w:r>
      <w:r w:rsidR="003026F7" w:rsidRPr="00B518AD">
        <w:rPr>
          <w:rFonts w:asciiTheme="majorBidi" w:hAnsiTheme="majorBidi" w:cstheme="majorBidi"/>
          <w:sz w:val="24"/>
          <w:szCs w:val="24"/>
        </w:rPr>
        <w:t>.</w:t>
      </w:r>
    </w:p>
    <w:p w:rsidR="006441B3" w:rsidRPr="00B518AD" w:rsidRDefault="006441B3" w:rsidP="003026F7">
      <w:pPr>
        <w:jc w:val="both"/>
        <w:rPr>
          <w:rFonts w:asciiTheme="majorBidi" w:hAnsiTheme="majorBidi" w:cstheme="majorBidi"/>
          <w:sz w:val="24"/>
          <w:szCs w:val="24"/>
        </w:rPr>
      </w:pPr>
    </w:p>
    <w:p w:rsidR="006441B3" w:rsidRPr="00B518AD" w:rsidRDefault="006441B3" w:rsidP="003026F7">
      <w:pPr>
        <w:jc w:val="both"/>
        <w:rPr>
          <w:rFonts w:asciiTheme="majorBidi" w:hAnsiTheme="majorBidi" w:cstheme="majorBidi"/>
          <w:sz w:val="24"/>
          <w:szCs w:val="24"/>
        </w:rPr>
      </w:pPr>
    </w:p>
    <w:p w:rsidR="006441B3" w:rsidRPr="00B518AD" w:rsidRDefault="006441B3" w:rsidP="003026F7">
      <w:pPr>
        <w:jc w:val="both"/>
        <w:rPr>
          <w:rFonts w:asciiTheme="majorBidi" w:hAnsiTheme="majorBidi" w:cstheme="majorBidi"/>
          <w:sz w:val="24"/>
          <w:szCs w:val="24"/>
        </w:rPr>
      </w:pPr>
    </w:p>
    <w:p w:rsidR="006441B3" w:rsidRPr="00B518AD" w:rsidRDefault="006441B3" w:rsidP="003026F7">
      <w:pPr>
        <w:jc w:val="both"/>
        <w:rPr>
          <w:rFonts w:asciiTheme="majorBidi" w:hAnsiTheme="majorBidi" w:cstheme="majorBidi"/>
          <w:sz w:val="24"/>
          <w:szCs w:val="24"/>
        </w:rPr>
      </w:pPr>
    </w:p>
    <w:p w:rsidR="006441B3" w:rsidRPr="00B518AD" w:rsidRDefault="006441B3" w:rsidP="006441B3">
      <w:pPr>
        <w:rPr>
          <w:rFonts w:asciiTheme="majorBidi" w:hAnsiTheme="majorBidi" w:cstheme="majorBidi"/>
          <w:b/>
          <w:bCs/>
          <w:sz w:val="24"/>
          <w:szCs w:val="24"/>
        </w:rPr>
      </w:pPr>
      <w:r w:rsidRPr="00B518AD">
        <w:rPr>
          <w:rFonts w:asciiTheme="majorBidi" w:hAnsiTheme="majorBidi" w:cstheme="majorBidi"/>
          <w:b/>
          <w:bCs/>
          <w:sz w:val="24"/>
          <w:szCs w:val="24"/>
        </w:rPr>
        <w:lastRenderedPageBreak/>
        <w:t>4. Analyse limite</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 xml:space="preserve">Le traitement des structures hyperstatiques est laborieux et fait appel à des méthodes complexes et difficiles à utiliser manuellement. L’apport ces dernière années de l’outil informatique a facilité grandement cette opération. Les éléments de structures ou structures sont en général calculés à l’ELU et vérifiés à l’ELS. Mais aucun code ne spécifie les charges de ruine ou les mécanismes de ruine (manière de déformation d’une structure sous une combinaison de charges extérieures). Ceci ne peut avoir lieu qu’en laboratoire ou après un séisme sévère (structures ou éléments de structures poussés à l’extrême). La charge de ruine est de facto différente de la charge à l’ELU. </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L’objectif primordial de l’étude plastique des structures est de répondre à cette attente. C'est-à-dire la détermination de vraies charges de ruine et des vrais mécanismes de ruine, leur connaissance donne une idée précise sur la vraie marge de sécurité d’un élément de l’ouvrage ou de l’ouvrage lui même. L'analyse plastique des structures hyperstatique consiste à considérer qu’au fur et à mesure que la charge augmente il y a apparition de rotules plastiques à chaque fois que le moment dans une section donnée atteint la valeur du moment plastique. Ce dernier est indépendant du chargement ou de sa nature. Il est une caractéristique de la section elle même et ne dépend que des caractéristiques géométriques et mécaniques de celle-ci.</w:t>
      </w:r>
    </w:p>
    <w:p w:rsidR="006441B3" w:rsidRPr="00B518AD" w:rsidRDefault="006441B3" w:rsidP="006441B3">
      <w:pPr>
        <w:spacing w:after="200" w:line="276" w:lineRule="auto"/>
        <w:jc w:val="both"/>
        <w:rPr>
          <w:rFonts w:asciiTheme="majorBidi" w:hAnsiTheme="majorBidi" w:cstheme="majorBidi"/>
          <w:b/>
          <w:bCs/>
          <w:sz w:val="24"/>
          <w:szCs w:val="24"/>
        </w:rPr>
      </w:pPr>
      <w:r w:rsidRPr="00B518AD">
        <w:rPr>
          <w:rFonts w:asciiTheme="majorBidi" w:hAnsiTheme="majorBidi" w:cstheme="majorBidi"/>
          <w:b/>
          <w:bCs/>
          <w:sz w:val="24"/>
          <w:szCs w:val="24"/>
        </w:rPr>
        <w:t xml:space="preserve">4.1. Théorèmes fondamentaux de l’analyse plastique des structures </w:t>
      </w:r>
    </w:p>
    <w:p w:rsidR="006441B3" w:rsidRPr="00B518AD" w:rsidRDefault="006441B3" w:rsidP="006441B3">
      <w:pPr>
        <w:jc w:val="both"/>
        <w:rPr>
          <w:rFonts w:asciiTheme="majorBidi" w:hAnsiTheme="majorBidi" w:cstheme="majorBidi"/>
          <w:b/>
          <w:bCs/>
          <w:sz w:val="24"/>
          <w:szCs w:val="24"/>
        </w:rPr>
      </w:pPr>
      <w:r w:rsidRPr="00B518AD">
        <w:rPr>
          <w:rFonts w:asciiTheme="majorBidi" w:hAnsiTheme="majorBidi" w:cstheme="majorBidi"/>
          <w:sz w:val="24"/>
          <w:szCs w:val="24"/>
        </w:rPr>
        <w:t xml:space="preserve">L’analyse plastique des structures a pour objet de calculer la charge réelle de ruine d’une partie des structures ou de structures et les mécanismes de ruine correspondants. La détermination du facteur de charge de ruine, λc, ainsi que les mécanismes de ruine des structures dépend essentiellement de la satisfaction des trois conditions du vrai mécanisme de ruine à savoir </w:t>
      </w:r>
      <w:r w:rsidRPr="00B518AD">
        <w:rPr>
          <w:rFonts w:asciiTheme="majorBidi" w:hAnsiTheme="majorBidi" w:cstheme="majorBidi"/>
          <w:b/>
          <w:bCs/>
          <w:sz w:val="24"/>
          <w:szCs w:val="24"/>
        </w:rPr>
        <w:t xml:space="preserve">la condition d’équilibre, la condition d’écoulement et la condition de mécanisme. </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La figure.10 présente les trois conditions, où les flèches indiquent les conditions qui ont été satisfaites.</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29AD23E0" wp14:editId="724607E9">
            <wp:extent cx="5731510" cy="1047750"/>
            <wp:effectExtent l="19050" t="0" r="254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t="20290"/>
                    <a:stretch>
                      <a:fillRect/>
                    </a:stretch>
                  </pic:blipFill>
                  <pic:spPr bwMode="auto">
                    <a:xfrm>
                      <a:off x="0" y="0"/>
                      <a:ext cx="5731510" cy="1047750"/>
                    </a:xfrm>
                    <a:prstGeom prst="rect">
                      <a:avLst/>
                    </a:prstGeom>
                    <a:noFill/>
                    <a:ln w="9525">
                      <a:noFill/>
                      <a:miter lim="800000"/>
                      <a:headEnd/>
                      <a:tailEnd/>
                    </a:ln>
                  </pic:spPr>
                </pic:pic>
              </a:graphicData>
            </a:graphic>
          </wp:inline>
        </w:drawing>
      </w:r>
    </w:p>
    <w:p w:rsidR="006441B3" w:rsidRPr="00B518AD" w:rsidRDefault="006441B3" w:rsidP="006441B3">
      <w:pPr>
        <w:jc w:val="center"/>
        <w:rPr>
          <w:rFonts w:asciiTheme="majorBidi" w:hAnsiTheme="majorBidi" w:cstheme="majorBidi"/>
          <w:sz w:val="24"/>
          <w:szCs w:val="24"/>
        </w:rPr>
      </w:pPr>
      <w:r w:rsidRPr="00B518AD">
        <w:rPr>
          <w:rFonts w:asciiTheme="majorBidi" w:hAnsiTheme="majorBidi" w:cstheme="majorBidi"/>
          <w:sz w:val="24"/>
          <w:szCs w:val="24"/>
        </w:rPr>
        <w:t>Figure 10 : Condition du vrai mécanisme de ruine en fonction de λ</w:t>
      </w:r>
    </w:p>
    <w:p w:rsidR="006441B3" w:rsidRPr="00B518AD" w:rsidRDefault="006441B3" w:rsidP="006441B3">
      <w:pPr>
        <w:jc w:val="center"/>
        <w:rPr>
          <w:rFonts w:asciiTheme="majorBidi" w:hAnsiTheme="majorBidi" w:cstheme="majorBidi"/>
          <w:sz w:val="24"/>
          <w:szCs w:val="24"/>
        </w:rPr>
      </w:pPr>
    </w:p>
    <w:p w:rsidR="006441B3" w:rsidRPr="00B518AD" w:rsidRDefault="006441B3" w:rsidP="006441B3">
      <w:pPr>
        <w:pStyle w:val="Paragraphedeliste"/>
        <w:numPr>
          <w:ilvl w:val="0"/>
          <w:numId w:val="8"/>
        </w:numPr>
        <w:spacing w:after="200" w:line="276" w:lineRule="auto"/>
        <w:jc w:val="both"/>
        <w:rPr>
          <w:rFonts w:asciiTheme="majorBidi" w:hAnsiTheme="majorBidi" w:cstheme="majorBidi"/>
          <w:b/>
          <w:bCs/>
          <w:sz w:val="24"/>
          <w:szCs w:val="24"/>
        </w:rPr>
      </w:pPr>
      <w:r w:rsidRPr="00B518AD">
        <w:rPr>
          <w:rFonts w:asciiTheme="majorBidi" w:hAnsiTheme="majorBidi" w:cstheme="majorBidi"/>
          <w:b/>
          <w:bCs/>
          <w:sz w:val="24"/>
          <w:szCs w:val="24"/>
        </w:rPr>
        <w:lastRenderedPageBreak/>
        <w:t xml:space="preserve">Théorème de la limite inferieure </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 xml:space="preserve">Si, dans une structure sujette à un chargement défini par un facteur de charge positif, λ, une distribution des moments fléchissants satisfaisant </w:t>
      </w:r>
      <w:r w:rsidRPr="00B518AD">
        <w:rPr>
          <w:rFonts w:asciiTheme="majorBidi" w:hAnsiTheme="majorBidi" w:cstheme="majorBidi"/>
          <w:b/>
          <w:bCs/>
          <w:sz w:val="24"/>
          <w:szCs w:val="24"/>
        </w:rPr>
        <w:t>les conditions d’équilibre et d’écoulement</w:t>
      </w:r>
      <w:r w:rsidRPr="00B518AD">
        <w:rPr>
          <w:rFonts w:asciiTheme="majorBidi" w:hAnsiTheme="majorBidi" w:cstheme="majorBidi"/>
          <w:sz w:val="24"/>
          <w:szCs w:val="24"/>
        </w:rPr>
        <w:t xml:space="preserve"> peut être trouvée, ensuite λ est moins que, ou égal au facteur de charge de ruine λc. Dans ce cas la valeur de λ</w:t>
      </w:r>
      <w:r w:rsidRPr="00B518AD">
        <w:rPr>
          <w:rFonts w:asciiTheme="majorBidi" w:hAnsiTheme="majorBidi" w:cstheme="majorBidi"/>
          <w:sz w:val="24"/>
          <w:szCs w:val="24"/>
          <w:vertAlign w:val="subscript"/>
        </w:rPr>
        <w:t>i</w:t>
      </w:r>
      <w:r w:rsidRPr="00B518AD">
        <w:rPr>
          <w:rFonts w:asciiTheme="majorBidi" w:hAnsiTheme="majorBidi" w:cstheme="majorBidi"/>
          <w:sz w:val="24"/>
          <w:szCs w:val="24"/>
        </w:rPr>
        <w:t xml:space="preserve"> est une limite inferieure pour λc. </w:t>
      </w:r>
    </w:p>
    <w:p w:rsidR="006441B3" w:rsidRPr="00B518AD" w:rsidRDefault="006441B3" w:rsidP="006441B3">
      <w:pPr>
        <w:pStyle w:val="Paragraphedeliste"/>
        <w:numPr>
          <w:ilvl w:val="0"/>
          <w:numId w:val="8"/>
        </w:numPr>
        <w:spacing w:after="200" w:line="276" w:lineRule="auto"/>
        <w:jc w:val="both"/>
        <w:rPr>
          <w:rFonts w:asciiTheme="majorBidi" w:hAnsiTheme="majorBidi" w:cstheme="majorBidi"/>
          <w:b/>
          <w:bCs/>
          <w:sz w:val="24"/>
          <w:szCs w:val="24"/>
        </w:rPr>
      </w:pPr>
      <w:r w:rsidRPr="00B518AD">
        <w:rPr>
          <w:rFonts w:asciiTheme="majorBidi" w:hAnsiTheme="majorBidi" w:cstheme="majorBidi"/>
          <w:b/>
          <w:bCs/>
          <w:sz w:val="24"/>
          <w:szCs w:val="24"/>
        </w:rPr>
        <w:t>T</w:t>
      </w:r>
      <w:r w:rsidR="00533334">
        <w:rPr>
          <w:rFonts w:asciiTheme="majorBidi" w:hAnsiTheme="majorBidi" w:cstheme="majorBidi"/>
          <w:b/>
          <w:bCs/>
          <w:sz w:val="24"/>
          <w:szCs w:val="24"/>
        </w:rPr>
        <w:t>héorème de la limite supérieure</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 xml:space="preserve">Dans ce cas la distribution des moments fléchissants dans les structures ne vérifie que les conditions </w:t>
      </w:r>
      <w:r w:rsidRPr="00B518AD">
        <w:rPr>
          <w:rFonts w:asciiTheme="majorBidi" w:hAnsiTheme="majorBidi" w:cstheme="majorBidi"/>
          <w:b/>
          <w:bCs/>
          <w:sz w:val="24"/>
          <w:szCs w:val="24"/>
        </w:rPr>
        <w:t>d’équilibre et de mécanisme</w:t>
      </w:r>
      <w:r w:rsidRPr="00B518AD">
        <w:rPr>
          <w:rFonts w:asciiTheme="majorBidi" w:hAnsiTheme="majorBidi" w:cstheme="majorBidi"/>
          <w:sz w:val="24"/>
          <w:szCs w:val="24"/>
        </w:rPr>
        <w:t xml:space="preserve">, le facteur de charge correspondant, λ, est supérieur ou égal au facteur de charge de ruine, λc, la valeur de ce facteur λs  est une limite supérieure pour λc. </w:t>
      </w:r>
    </w:p>
    <w:p w:rsidR="006441B3" w:rsidRPr="00B518AD" w:rsidRDefault="006441B3" w:rsidP="00B518AD">
      <w:pPr>
        <w:pStyle w:val="Paragraphedeliste"/>
        <w:numPr>
          <w:ilvl w:val="0"/>
          <w:numId w:val="8"/>
        </w:numPr>
        <w:spacing w:after="200" w:line="276" w:lineRule="auto"/>
        <w:jc w:val="both"/>
        <w:rPr>
          <w:rFonts w:asciiTheme="majorBidi" w:hAnsiTheme="majorBidi" w:cstheme="majorBidi"/>
          <w:b/>
          <w:bCs/>
          <w:sz w:val="24"/>
          <w:szCs w:val="24"/>
        </w:rPr>
      </w:pPr>
      <w:r w:rsidRPr="00B518AD">
        <w:rPr>
          <w:rFonts w:asciiTheme="majorBidi" w:hAnsiTheme="majorBidi" w:cstheme="majorBidi"/>
          <w:b/>
          <w:bCs/>
          <w:sz w:val="24"/>
          <w:szCs w:val="24"/>
        </w:rPr>
        <w:t xml:space="preserve">Théorème de l’unicité </w:t>
      </w:r>
      <w:r w:rsidR="00B518AD" w:rsidRPr="00B518AD">
        <w:rPr>
          <w:rFonts w:asciiTheme="majorBidi" w:hAnsiTheme="majorBidi" w:cstheme="majorBidi"/>
          <w:b/>
          <w:bCs/>
          <w:sz w:val="24"/>
          <w:szCs w:val="24"/>
        </w:rPr>
        <w:t>(Association)</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Si une structure est sujette à un chargement défini par un facteur de charge positif, λ, et la distribution des moments fléchissants qui satisfait les trois conditions peut être trouvée, alors λ=λc. Il est impossible d’obtenir toute autre distribution des moments fléchissants pour n’importe quelle autre valeur de λ qui satisfait les trois conditions simultanément.</w:t>
      </w:r>
    </w:p>
    <w:p w:rsidR="006441B3" w:rsidRPr="00B518AD" w:rsidRDefault="006441B3" w:rsidP="006441B3">
      <w:pPr>
        <w:spacing w:after="200"/>
        <w:jc w:val="both"/>
        <w:rPr>
          <w:rFonts w:asciiTheme="majorBidi" w:hAnsiTheme="majorBidi" w:cstheme="majorBidi"/>
          <w:b/>
          <w:bCs/>
          <w:sz w:val="24"/>
          <w:szCs w:val="24"/>
        </w:rPr>
      </w:pPr>
      <w:r w:rsidRPr="00B518AD">
        <w:rPr>
          <w:rFonts w:asciiTheme="majorBidi" w:hAnsiTheme="majorBidi" w:cstheme="majorBidi"/>
          <w:b/>
          <w:bCs/>
          <w:sz w:val="24"/>
          <w:szCs w:val="24"/>
        </w:rPr>
        <w:t>4.2. Degré d’hyperstaticité :</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Dans ce chapitre on s’intéresse juste d’une structure de deux travées avec plusieurs étages :</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r = 3n-k</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Avec n : nombre des étages ; k : nombre d’articulation ; r : degré d’hyperstaticité.</w:t>
      </w:r>
    </w:p>
    <w:p w:rsidR="006441B3" w:rsidRPr="00B518AD" w:rsidRDefault="006441B3" w:rsidP="006441B3">
      <w:pPr>
        <w:jc w:val="center"/>
        <w:rPr>
          <w:rFonts w:asciiTheme="majorBidi" w:hAnsiTheme="majorBidi" w:cstheme="majorBidi"/>
          <w:sz w:val="24"/>
          <w:szCs w:val="24"/>
        </w:rPr>
      </w:pPr>
      <w:r w:rsidRPr="00B518AD">
        <w:rPr>
          <w:rFonts w:asciiTheme="majorBidi" w:hAnsiTheme="majorBidi" w:cstheme="majorBidi"/>
          <w:sz w:val="24"/>
          <w:szCs w:val="24"/>
        </w:rPr>
        <w:t>Tableau 2. Exemple des Structures hyperstatiques</w:t>
      </w:r>
    </w:p>
    <w:tbl>
      <w:tblPr>
        <w:tblStyle w:val="Grilledutableau"/>
        <w:tblW w:w="0" w:type="auto"/>
        <w:jc w:val="center"/>
        <w:tblLook w:val="04A0" w:firstRow="1" w:lastRow="0" w:firstColumn="1" w:lastColumn="0" w:noHBand="0" w:noVBand="1"/>
      </w:tblPr>
      <w:tblGrid>
        <w:gridCol w:w="547"/>
        <w:gridCol w:w="4146"/>
        <w:gridCol w:w="2233"/>
        <w:gridCol w:w="2316"/>
      </w:tblGrid>
      <w:tr w:rsidR="006441B3" w:rsidRPr="00B518AD" w:rsidTr="002518A2">
        <w:trPr>
          <w:cantSplit/>
          <w:trHeight w:val="1134"/>
          <w:jc w:val="center"/>
        </w:trPr>
        <w:tc>
          <w:tcPr>
            <w:tcW w:w="547" w:type="dxa"/>
            <w:tcBorders>
              <w:top w:val="single" w:sz="4" w:space="0" w:color="auto"/>
              <w:left w:val="single" w:sz="4" w:space="0" w:color="auto"/>
            </w:tcBorders>
            <w:textDirection w:val="tbRl"/>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Structure</w:t>
            </w:r>
          </w:p>
        </w:tc>
        <w:tc>
          <w:tcPr>
            <w:tcW w:w="4146" w:type="dxa"/>
            <w:vAlign w:val="center"/>
          </w:tcPr>
          <w:p w:rsidR="006441B3" w:rsidRPr="00B518AD" w:rsidRDefault="006441B3" w:rsidP="002518A2">
            <w:pPr>
              <w:jc w:val="center"/>
              <w:rPr>
                <w:rFonts w:asciiTheme="majorBidi" w:hAnsiTheme="majorBidi" w:cstheme="majorBidi"/>
              </w:rPr>
            </w:pPr>
            <w:r w:rsidRPr="00B518AD">
              <w:rPr>
                <w:rFonts w:asciiTheme="majorBidi" w:hAnsiTheme="majorBidi" w:cstheme="majorBidi"/>
                <w:noProof/>
                <w:lang w:eastAsia="fr-FR"/>
              </w:rPr>
              <w:drawing>
                <wp:inline distT="0" distB="0" distL="0" distR="0" wp14:anchorId="03AA770D" wp14:editId="3DA5D583">
                  <wp:extent cx="1266825" cy="1571625"/>
                  <wp:effectExtent l="19050" t="0" r="9525" b="0"/>
                  <wp:docPr id="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l="7654" t="35698" r="70216" b="27716"/>
                          <a:stretch>
                            <a:fillRect/>
                          </a:stretch>
                        </pic:blipFill>
                        <pic:spPr bwMode="auto">
                          <a:xfrm>
                            <a:off x="0" y="0"/>
                            <a:ext cx="1266825" cy="1571625"/>
                          </a:xfrm>
                          <a:prstGeom prst="rect">
                            <a:avLst/>
                          </a:prstGeom>
                          <a:noFill/>
                          <a:ln w="9525">
                            <a:noFill/>
                            <a:miter lim="800000"/>
                            <a:headEnd/>
                            <a:tailEnd/>
                          </a:ln>
                        </pic:spPr>
                      </pic:pic>
                    </a:graphicData>
                  </a:graphic>
                </wp:inline>
              </w:drawing>
            </w:r>
          </w:p>
        </w:tc>
        <w:tc>
          <w:tcPr>
            <w:tcW w:w="2233" w:type="dxa"/>
            <w:vAlign w:val="center"/>
          </w:tcPr>
          <w:p w:rsidR="006441B3" w:rsidRPr="00B518AD" w:rsidRDefault="006441B3" w:rsidP="002518A2">
            <w:pPr>
              <w:jc w:val="center"/>
              <w:rPr>
                <w:rFonts w:asciiTheme="majorBidi" w:hAnsiTheme="majorBidi" w:cstheme="majorBidi"/>
              </w:rPr>
            </w:pPr>
            <w:r w:rsidRPr="00B518AD">
              <w:rPr>
                <w:rFonts w:asciiTheme="majorBidi" w:hAnsiTheme="majorBidi" w:cstheme="majorBidi"/>
                <w:noProof/>
                <w:lang w:eastAsia="fr-FR"/>
              </w:rPr>
              <w:drawing>
                <wp:inline distT="0" distB="0" distL="0" distR="0" wp14:anchorId="1DFCC760" wp14:editId="05797DFA">
                  <wp:extent cx="1238250" cy="1333500"/>
                  <wp:effectExtent l="19050" t="0" r="0" b="0"/>
                  <wp:docPr id="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l="37105" t="41241" r="41265" b="27716"/>
                          <a:stretch>
                            <a:fillRect/>
                          </a:stretch>
                        </pic:blipFill>
                        <pic:spPr bwMode="auto">
                          <a:xfrm>
                            <a:off x="0" y="0"/>
                            <a:ext cx="1238250" cy="1333500"/>
                          </a:xfrm>
                          <a:prstGeom prst="rect">
                            <a:avLst/>
                          </a:prstGeom>
                          <a:noFill/>
                          <a:ln w="9525">
                            <a:noFill/>
                            <a:miter lim="800000"/>
                            <a:headEnd/>
                            <a:tailEnd/>
                          </a:ln>
                        </pic:spPr>
                      </pic:pic>
                    </a:graphicData>
                  </a:graphic>
                </wp:inline>
              </w:drawing>
            </w:r>
          </w:p>
        </w:tc>
        <w:tc>
          <w:tcPr>
            <w:tcW w:w="2316" w:type="dxa"/>
            <w:vAlign w:val="center"/>
          </w:tcPr>
          <w:p w:rsidR="006441B3" w:rsidRPr="00B518AD" w:rsidRDefault="006441B3" w:rsidP="002518A2">
            <w:pPr>
              <w:jc w:val="center"/>
              <w:rPr>
                <w:rFonts w:asciiTheme="majorBidi" w:hAnsiTheme="majorBidi" w:cstheme="majorBidi"/>
              </w:rPr>
            </w:pPr>
            <w:r w:rsidRPr="00B518AD">
              <w:rPr>
                <w:rFonts w:asciiTheme="majorBidi" w:hAnsiTheme="majorBidi" w:cstheme="majorBidi"/>
                <w:noProof/>
                <w:lang w:eastAsia="fr-FR"/>
              </w:rPr>
              <w:drawing>
                <wp:inline distT="0" distB="0" distL="0" distR="0" wp14:anchorId="20E299F8" wp14:editId="303970C6">
                  <wp:extent cx="1304925" cy="1352550"/>
                  <wp:effectExtent l="19050" t="0" r="9525" b="0"/>
                  <wp:docPr id="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l="60732" t="40798" r="16473" b="27716"/>
                          <a:stretch>
                            <a:fillRect/>
                          </a:stretch>
                        </pic:blipFill>
                        <pic:spPr bwMode="auto">
                          <a:xfrm>
                            <a:off x="0" y="0"/>
                            <a:ext cx="1304925" cy="1352550"/>
                          </a:xfrm>
                          <a:prstGeom prst="rect">
                            <a:avLst/>
                          </a:prstGeom>
                          <a:noFill/>
                          <a:ln w="9525">
                            <a:noFill/>
                            <a:miter lim="800000"/>
                            <a:headEnd/>
                            <a:tailEnd/>
                          </a:ln>
                        </pic:spPr>
                      </pic:pic>
                    </a:graphicData>
                  </a:graphic>
                </wp:inline>
              </w:drawing>
            </w:r>
          </w:p>
        </w:tc>
      </w:tr>
      <w:tr w:rsidR="006441B3" w:rsidRPr="00B518AD" w:rsidTr="002518A2">
        <w:trPr>
          <w:jc w:val="center"/>
        </w:trPr>
        <w:tc>
          <w:tcPr>
            <w:tcW w:w="547"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n</w:t>
            </w:r>
          </w:p>
        </w:tc>
        <w:tc>
          <w:tcPr>
            <w:tcW w:w="4146"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10</w:t>
            </w:r>
          </w:p>
        </w:tc>
        <w:tc>
          <w:tcPr>
            <w:tcW w:w="2233"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2</w:t>
            </w:r>
          </w:p>
        </w:tc>
        <w:tc>
          <w:tcPr>
            <w:tcW w:w="2316"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2</w:t>
            </w:r>
          </w:p>
        </w:tc>
      </w:tr>
      <w:tr w:rsidR="006441B3" w:rsidRPr="00B518AD" w:rsidTr="002518A2">
        <w:trPr>
          <w:jc w:val="center"/>
        </w:trPr>
        <w:tc>
          <w:tcPr>
            <w:tcW w:w="547"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r</w:t>
            </w:r>
          </w:p>
        </w:tc>
        <w:tc>
          <w:tcPr>
            <w:tcW w:w="4146"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30</w:t>
            </w:r>
          </w:p>
        </w:tc>
        <w:tc>
          <w:tcPr>
            <w:tcW w:w="2233"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6</w:t>
            </w:r>
          </w:p>
        </w:tc>
        <w:tc>
          <w:tcPr>
            <w:tcW w:w="2316"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6</w:t>
            </w:r>
          </w:p>
        </w:tc>
      </w:tr>
      <w:tr w:rsidR="006441B3" w:rsidRPr="00B518AD" w:rsidTr="002518A2">
        <w:trPr>
          <w:cantSplit/>
          <w:trHeight w:val="1134"/>
          <w:jc w:val="center"/>
        </w:trPr>
        <w:tc>
          <w:tcPr>
            <w:tcW w:w="547" w:type="dxa"/>
            <w:textDirection w:val="tbRl"/>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lastRenderedPageBreak/>
              <w:t>Structure</w:t>
            </w:r>
          </w:p>
        </w:tc>
        <w:tc>
          <w:tcPr>
            <w:tcW w:w="4146" w:type="dxa"/>
            <w:vAlign w:val="center"/>
          </w:tcPr>
          <w:p w:rsidR="006441B3" w:rsidRPr="00B518AD" w:rsidRDefault="006441B3" w:rsidP="002518A2">
            <w:pPr>
              <w:jc w:val="center"/>
              <w:rPr>
                <w:rFonts w:asciiTheme="majorBidi" w:hAnsiTheme="majorBidi" w:cstheme="majorBidi"/>
              </w:rPr>
            </w:pPr>
            <w:r w:rsidRPr="00B518AD">
              <w:rPr>
                <w:rFonts w:asciiTheme="majorBidi" w:hAnsiTheme="majorBidi" w:cstheme="majorBidi"/>
                <w:noProof/>
                <w:lang w:eastAsia="fr-FR"/>
              </w:rPr>
              <w:drawing>
                <wp:inline distT="0" distB="0" distL="0" distR="0" wp14:anchorId="26A81FD1" wp14:editId="1AD95E22">
                  <wp:extent cx="1343025" cy="1343025"/>
                  <wp:effectExtent l="19050" t="0" r="9525" b="0"/>
                  <wp:docPr id="4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l="17304" t="37250" r="59235" b="31486"/>
                          <a:stretch>
                            <a:fillRect/>
                          </a:stretch>
                        </pic:blipFill>
                        <pic:spPr bwMode="auto">
                          <a:xfrm>
                            <a:off x="0" y="0"/>
                            <a:ext cx="1343025" cy="1343025"/>
                          </a:xfrm>
                          <a:prstGeom prst="rect">
                            <a:avLst/>
                          </a:prstGeom>
                          <a:noFill/>
                          <a:ln w="9525">
                            <a:noFill/>
                            <a:miter lim="800000"/>
                            <a:headEnd/>
                            <a:tailEnd/>
                          </a:ln>
                        </pic:spPr>
                      </pic:pic>
                    </a:graphicData>
                  </a:graphic>
                </wp:inline>
              </w:drawing>
            </w:r>
          </w:p>
        </w:tc>
        <w:tc>
          <w:tcPr>
            <w:tcW w:w="4549" w:type="dxa"/>
            <w:gridSpan w:val="2"/>
            <w:vAlign w:val="center"/>
          </w:tcPr>
          <w:p w:rsidR="006441B3" w:rsidRPr="00B518AD" w:rsidRDefault="006441B3" w:rsidP="002518A2">
            <w:pPr>
              <w:jc w:val="center"/>
              <w:rPr>
                <w:rFonts w:asciiTheme="majorBidi" w:hAnsiTheme="majorBidi" w:cstheme="majorBidi"/>
              </w:rPr>
            </w:pPr>
            <w:r w:rsidRPr="00B518AD">
              <w:rPr>
                <w:rFonts w:asciiTheme="majorBidi" w:hAnsiTheme="majorBidi" w:cstheme="majorBidi"/>
                <w:noProof/>
                <w:lang w:eastAsia="fr-FR"/>
              </w:rPr>
              <w:drawing>
                <wp:inline distT="0" distB="0" distL="0" distR="0" wp14:anchorId="1FFD0396" wp14:editId="487F6509">
                  <wp:extent cx="866775" cy="1371600"/>
                  <wp:effectExtent l="19050" t="0" r="9525" b="0"/>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l="54243" t="35255" r="30614" b="32816"/>
                          <a:stretch>
                            <a:fillRect/>
                          </a:stretch>
                        </pic:blipFill>
                        <pic:spPr bwMode="auto">
                          <a:xfrm>
                            <a:off x="0" y="0"/>
                            <a:ext cx="866775" cy="1371600"/>
                          </a:xfrm>
                          <a:prstGeom prst="rect">
                            <a:avLst/>
                          </a:prstGeom>
                          <a:noFill/>
                          <a:ln w="9525">
                            <a:noFill/>
                            <a:miter lim="800000"/>
                            <a:headEnd/>
                            <a:tailEnd/>
                          </a:ln>
                        </pic:spPr>
                      </pic:pic>
                    </a:graphicData>
                  </a:graphic>
                </wp:inline>
              </w:drawing>
            </w:r>
          </w:p>
        </w:tc>
      </w:tr>
      <w:tr w:rsidR="006441B3" w:rsidRPr="00B518AD" w:rsidTr="002518A2">
        <w:trPr>
          <w:jc w:val="center"/>
        </w:trPr>
        <w:tc>
          <w:tcPr>
            <w:tcW w:w="547"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n</w:t>
            </w:r>
          </w:p>
        </w:tc>
        <w:tc>
          <w:tcPr>
            <w:tcW w:w="4146"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3</w:t>
            </w:r>
          </w:p>
        </w:tc>
        <w:tc>
          <w:tcPr>
            <w:tcW w:w="4549" w:type="dxa"/>
            <w:gridSpan w:val="2"/>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1</w:t>
            </w:r>
          </w:p>
        </w:tc>
      </w:tr>
      <w:tr w:rsidR="006441B3" w:rsidRPr="00B518AD" w:rsidTr="002518A2">
        <w:trPr>
          <w:jc w:val="center"/>
        </w:trPr>
        <w:tc>
          <w:tcPr>
            <w:tcW w:w="547"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k</w:t>
            </w:r>
          </w:p>
        </w:tc>
        <w:tc>
          <w:tcPr>
            <w:tcW w:w="4146"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3</w:t>
            </w:r>
          </w:p>
        </w:tc>
        <w:tc>
          <w:tcPr>
            <w:tcW w:w="4549" w:type="dxa"/>
            <w:gridSpan w:val="2"/>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2</w:t>
            </w:r>
          </w:p>
        </w:tc>
      </w:tr>
      <w:tr w:rsidR="006441B3" w:rsidRPr="00B518AD" w:rsidTr="002518A2">
        <w:trPr>
          <w:jc w:val="center"/>
        </w:trPr>
        <w:tc>
          <w:tcPr>
            <w:tcW w:w="547"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r</w:t>
            </w:r>
          </w:p>
        </w:tc>
        <w:tc>
          <w:tcPr>
            <w:tcW w:w="4146"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6</w:t>
            </w:r>
          </w:p>
        </w:tc>
        <w:tc>
          <w:tcPr>
            <w:tcW w:w="4549" w:type="dxa"/>
            <w:gridSpan w:val="2"/>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1</w:t>
            </w:r>
          </w:p>
        </w:tc>
      </w:tr>
      <w:tr w:rsidR="006441B3" w:rsidRPr="00B518AD" w:rsidTr="002518A2">
        <w:trPr>
          <w:cantSplit/>
          <w:trHeight w:val="1134"/>
          <w:jc w:val="center"/>
        </w:trPr>
        <w:tc>
          <w:tcPr>
            <w:tcW w:w="547" w:type="dxa"/>
            <w:textDirection w:val="tbRl"/>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Structure</w:t>
            </w:r>
          </w:p>
        </w:tc>
        <w:tc>
          <w:tcPr>
            <w:tcW w:w="4146" w:type="dxa"/>
            <w:vAlign w:val="center"/>
          </w:tcPr>
          <w:p w:rsidR="006441B3" w:rsidRPr="00B518AD" w:rsidRDefault="006441B3" w:rsidP="002518A2">
            <w:pPr>
              <w:jc w:val="center"/>
              <w:rPr>
                <w:rFonts w:asciiTheme="majorBidi" w:hAnsiTheme="majorBidi" w:cstheme="majorBidi"/>
              </w:rPr>
            </w:pPr>
            <w:r w:rsidRPr="00B518AD">
              <w:rPr>
                <w:rFonts w:asciiTheme="majorBidi" w:hAnsiTheme="majorBidi" w:cstheme="majorBidi"/>
                <w:noProof/>
                <w:lang w:eastAsia="fr-FR"/>
              </w:rPr>
              <w:drawing>
                <wp:inline distT="0" distB="0" distL="0" distR="0" wp14:anchorId="5A53F86A" wp14:editId="626DD4CB">
                  <wp:extent cx="2476500" cy="1676400"/>
                  <wp:effectExtent l="19050" t="0" r="0" b="0"/>
                  <wp:docPr id="4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l="21298" t="28825" r="35441" b="32151"/>
                          <a:stretch>
                            <a:fillRect/>
                          </a:stretch>
                        </pic:blipFill>
                        <pic:spPr bwMode="auto">
                          <a:xfrm>
                            <a:off x="0" y="0"/>
                            <a:ext cx="2476500" cy="1676400"/>
                          </a:xfrm>
                          <a:prstGeom prst="rect">
                            <a:avLst/>
                          </a:prstGeom>
                          <a:noFill/>
                          <a:ln w="9525">
                            <a:noFill/>
                            <a:miter lim="800000"/>
                            <a:headEnd/>
                            <a:tailEnd/>
                          </a:ln>
                        </pic:spPr>
                      </pic:pic>
                    </a:graphicData>
                  </a:graphic>
                </wp:inline>
              </w:drawing>
            </w:r>
          </w:p>
        </w:tc>
        <w:tc>
          <w:tcPr>
            <w:tcW w:w="4549" w:type="dxa"/>
            <w:gridSpan w:val="2"/>
            <w:vAlign w:val="center"/>
          </w:tcPr>
          <w:p w:rsidR="006441B3" w:rsidRPr="00B518AD" w:rsidRDefault="006441B3" w:rsidP="002518A2">
            <w:pPr>
              <w:jc w:val="center"/>
              <w:rPr>
                <w:rFonts w:asciiTheme="majorBidi" w:hAnsiTheme="majorBidi" w:cstheme="majorBidi"/>
              </w:rPr>
            </w:pPr>
            <w:r w:rsidRPr="00B518AD">
              <w:rPr>
                <w:rFonts w:asciiTheme="majorBidi" w:hAnsiTheme="majorBidi" w:cstheme="majorBidi"/>
                <w:noProof/>
                <w:lang w:eastAsia="fr-FR"/>
              </w:rPr>
              <w:drawing>
                <wp:inline distT="0" distB="0" distL="0" distR="0" wp14:anchorId="2A896B3B" wp14:editId="74E37718">
                  <wp:extent cx="1247775" cy="1343025"/>
                  <wp:effectExtent l="19050" t="0" r="9525" b="0"/>
                  <wp:docPr id="4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l="71381" t="32816" r="6822" b="35920"/>
                          <a:stretch>
                            <a:fillRect/>
                          </a:stretch>
                        </pic:blipFill>
                        <pic:spPr bwMode="auto">
                          <a:xfrm>
                            <a:off x="0" y="0"/>
                            <a:ext cx="1247775" cy="1343025"/>
                          </a:xfrm>
                          <a:prstGeom prst="rect">
                            <a:avLst/>
                          </a:prstGeom>
                          <a:noFill/>
                          <a:ln w="9525">
                            <a:noFill/>
                            <a:miter lim="800000"/>
                            <a:headEnd/>
                            <a:tailEnd/>
                          </a:ln>
                        </pic:spPr>
                      </pic:pic>
                    </a:graphicData>
                  </a:graphic>
                </wp:inline>
              </w:drawing>
            </w:r>
          </w:p>
        </w:tc>
      </w:tr>
      <w:tr w:rsidR="006441B3" w:rsidRPr="00B518AD" w:rsidTr="002518A2">
        <w:trPr>
          <w:jc w:val="center"/>
        </w:trPr>
        <w:tc>
          <w:tcPr>
            <w:tcW w:w="547" w:type="dxa"/>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k</w:t>
            </w:r>
          </w:p>
        </w:tc>
        <w:tc>
          <w:tcPr>
            <w:tcW w:w="4146" w:type="dxa"/>
            <w:vAlign w:val="center"/>
          </w:tcPr>
          <w:p w:rsidR="006441B3" w:rsidRPr="00B518AD" w:rsidRDefault="006441B3" w:rsidP="002518A2">
            <w:pPr>
              <w:jc w:val="center"/>
              <w:rPr>
                <w:rFonts w:asciiTheme="majorBidi" w:hAnsiTheme="majorBidi" w:cstheme="majorBidi"/>
                <w:b/>
                <w:bCs/>
                <w:noProof/>
                <w:lang w:eastAsia="fr-FR"/>
              </w:rPr>
            </w:pPr>
            <w:r w:rsidRPr="00B518AD">
              <w:rPr>
                <w:rFonts w:asciiTheme="majorBidi" w:hAnsiTheme="majorBidi" w:cstheme="majorBidi"/>
                <w:b/>
                <w:bCs/>
                <w:noProof/>
                <w:lang w:eastAsia="fr-FR"/>
              </w:rPr>
              <w:t>2</w:t>
            </w:r>
          </w:p>
        </w:tc>
        <w:tc>
          <w:tcPr>
            <w:tcW w:w="4549" w:type="dxa"/>
            <w:gridSpan w:val="2"/>
            <w:vAlign w:val="center"/>
          </w:tcPr>
          <w:p w:rsidR="006441B3" w:rsidRPr="00B518AD" w:rsidRDefault="006441B3" w:rsidP="002518A2">
            <w:pPr>
              <w:jc w:val="center"/>
              <w:rPr>
                <w:rFonts w:asciiTheme="majorBidi" w:hAnsiTheme="majorBidi" w:cstheme="majorBidi"/>
                <w:b/>
                <w:bCs/>
              </w:rPr>
            </w:pPr>
            <w:r w:rsidRPr="00B518AD">
              <w:rPr>
                <w:rFonts w:asciiTheme="majorBidi" w:hAnsiTheme="majorBidi" w:cstheme="majorBidi"/>
                <w:b/>
                <w:bCs/>
              </w:rPr>
              <w:t>4</w:t>
            </w:r>
          </w:p>
        </w:tc>
      </w:tr>
    </w:tbl>
    <w:p w:rsidR="006441B3" w:rsidRPr="00B518AD" w:rsidRDefault="006441B3" w:rsidP="006441B3">
      <w:pPr>
        <w:spacing w:after="200"/>
        <w:jc w:val="both"/>
        <w:rPr>
          <w:rFonts w:asciiTheme="majorBidi" w:hAnsiTheme="majorBidi" w:cstheme="majorBidi"/>
          <w:sz w:val="24"/>
          <w:szCs w:val="24"/>
        </w:rPr>
      </w:pPr>
    </w:p>
    <w:p w:rsidR="006441B3" w:rsidRPr="00B518AD" w:rsidRDefault="006441B3" w:rsidP="006441B3">
      <w:pPr>
        <w:pStyle w:val="Paragraphedeliste"/>
        <w:numPr>
          <w:ilvl w:val="0"/>
          <w:numId w:val="8"/>
        </w:numPr>
        <w:spacing w:after="200"/>
        <w:jc w:val="both"/>
        <w:rPr>
          <w:rFonts w:asciiTheme="majorBidi" w:hAnsiTheme="majorBidi" w:cstheme="majorBidi"/>
          <w:b/>
          <w:bCs/>
          <w:sz w:val="24"/>
          <w:szCs w:val="24"/>
        </w:rPr>
      </w:pPr>
      <w:r w:rsidRPr="00B518AD">
        <w:rPr>
          <w:rFonts w:asciiTheme="majorBidi" w:hAnsiTheme="majorBidi" w:cstheme="majorBidi"/>
          <w:b/>
          <w:bCs/>
          <w:sz w:val="24"/>
          <w:szCs w:val="24"/>
        </w:rPr>
        <w:t>Mécanismes élémentaires</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Les exemples du chapitre 3 contenaient trois types de mécanismes de ruine: le panneau, la poutre et une combinaison de ceux-ci. Les mécanismes des poutres, de panneau avec le mécanisme de «rotation de joint» sont des mécanismes élémentaires. Dans les structures en portique avec un degré d’hyperstaticité important, tout mécanisme peut être constitué par des combinaisons de mécanismes élémentaires.</w:t>
      </w:r>
    </w:p>
    <w:p w:rsidR="006441B3" w:rsidRPr="00B518AD" w:rsidRDefault="006441B3" w:rsidP="006441B3">
      <w:pPr>
        <w:jc w:val="both"/>
        <w:rPr>
          <w:rFonts w:asciiTheme="majorBidi" w:hAnsiTheme="majorBidi" w:cstheme="majorBidi"/>
          <w:sz w:val="24"/>
          <w:szCs w:val="24"/>
        </w:rPr>
      </w:pPr>
      <w:r w:rsidRPr="00B518AD">
        <w:rPr>
          <w:rFonts w:asciiTheme="majorBidi" w:hAnsiTheme="majorBidi" w:cstheme="majorBidi"/>
          <w:sz w:val="24"/>
          <w:szCs w:val="24"/>
        </w:rPr>
        <w:t xml:space="preserve">Le mécanisme de rotation de jointe peut se former à n'importe quelle joint où trois membres ou plus se rencontrent. Le mécanisme se produit comme sur la figure 11, quand des rotules plastiques se forment dans chaque membre de joint. Le mécanisme peut se former sans aucune charge externe au niveau du joint, de sorte qu'aucune équation de travail ne peut être établie et aucun facteur de charge correspondant trouvé. </w:t>
      </w:r>
    </w:p>
    <w:p w:rsidR="006441B3" w:rsidRPr="00B518AD" w:rsidRDefault="006441B3" w:rsidP="006441B3">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555CCA8E" wp14:editId="63D38692">
            <wp:extent cx="695325" cy="962025"/>
            <wp:effectExtent l="19050" t="0" r="9525" b="0"/>
            <wp:docPr id="1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srcRect l="17158" t="56624" r="71136" b="21795"/>
                    <a:stretch>
                      <a:fillRect/>
                    </a:stretch>
                  </pic:blipFill>
                  <pic:spPr bwMode="auto">
                    <a:xfrm>
                      <a:off x="0" y="0"/>
                      <a:ext cx="695325" cy="962025"/>
                    </a:xfrm>
                    <a:prstGeom prst="rect">
                      <a:avLst/>
                    </a:prstGeom>
                    <a:noFill/>
                    <a:ln w="9525">
                      <a:noFill/>
                      <a:miter lim="800000"/>
                      <a:headEnd/>
                      <a:tailEnd/>
                    </a:ln>
                  </pic:spPr>
                </pic:pic>
              </a:graphicData>
            </a:graphic>
          </wp:inline>
        </w:drawing>
      </w:r>
      <w:r w:rsidRPr="00B518AD">
        <w:rPr>
          <w:rFonts w:asciiTheme="majorBidi" w:hAnsiTheme="majorBidi" w:cstheme="majorBidi"/>
          <w:sz w:val="24"/>
          <w:szCs w:val="24"/>
        </w:rPr>
        <w:t xml:space="preserve">                           </w:t>
      </w:r>
      <w:r w:rsidRPr="00B518AD">
        <w:rPr>
          <w:rFonts w:asciiTheme="majorBidi" w:hAnsiTheme="majorBidi" w:cstheme="majorBidi"/>
          <w:noProof/>
          <w:sz w:val="24"/>
          <w:szCs w:val="24"/>
          <w:lang w:eastAsia="fr-FR"/>
        </w:rPr>
        <w:drawing>
          <wp:inline distT="0" distB="0" distL="0" distR="0" wp14:anchorId="44DE78D6" wp14:editId="25CE95DE">
            <wp:extent cx="847725" cy="962025"/>
            <wp:effectExtent l="19050" t="0" r="9525" b="0"/>
            <wp:docPr id="4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srcRect l="36241" t="56624" r="49487" b="21795"/>
                    <a:stretch>
                      <a:fillRect/>
                    </a:stretch>
                  </pic:blipFill>
                  <pic:spPr bwMode="auto">
                    <a:xfrm>
                      <a:off x="0" y="0"/>
                      <a:ext cx="847725" cy="962025"/>
                    </a:xfrm>
                    <a:prstGeom prst="rect">
                      <a:avLst/>
                    </a:prstGeom>
                    <a:noFill/>
                    <a:ln w="9525">
                      <a:noFill/>
                      <a:miter lim="800000"/>
                      <a:headEnd/>
                      <a:tailEnd/>
                    </a:ln>
                  </pic:spPr>
                </pic:pic>
              </a:graphicData>
            </a:graphic>
          </wp:inline>
        </w:drawing>
      </w:r>
    </w:p>
    <w:p w:rsidR="006441B3" w:rsidRPr="00B518AD" w:rsidRDefault="006441B3" w:rsidP="006441B3">
      <w:pPr>
        <w:jc w:val="center"/>
        <w:rPr>
          <w:rFonts w:asciiTheme="majorBidi" w:hAnsiTheme="majorBidi" w:cstheme="majorBidi"/>
          <w:noProof/>
          <w:sz w:val="24"/>
          <w:szCs w:val="24"/>
          <w:lang w:eastAsia="fr-FR"/>
        </w:rPr>
      </w:pPr>
      <w:r w:rsidRPr="00B518AD">
        <w:rPr>
          <w:rFonts w:asciiTheme="majorBidi" w:hAnsiTheme="majorBidi" w:cstheme="majorBidi"/>
          <w:sz w:val="24"/>
          <w:szCs w:val="24"/>
        </w:rPr>
        <w:t>Figure. 11. Joints</w:t>
      </w:r>
      <w:r w:rsidRPr="00B518AD">
        <w:rPr>
          <w:rFonts w:asciiTheme="majorBidi" w:hAnsiTheme="majorBidi" w:cstheme="majorBidi"/>
          <w:noProof/>
          <w:sz w:val="24"/>
          <w:szCs w:val="24"/>
          <w:lang w:eastAsia="fr-FR"/>
        </w:rPr>
        <w:t xml:space="preserve"> </w:t>
      </w:r>
    </w:p>
    <w:p w:rsidR="006441B3" w:rsidRPr="00B518AD" w:rsidRDefault="006441B3" w:rsidP="006441B3">
      <w:pPr>
        <w:rPr>
          <w:rFonts w:asciiTheme="majorBidi" w:hAnsiTheme="majorBidi" w:cstheme="majorBidi"/>
          <w:b/>
          <w:bCs/>
          <w:sz w:val="24"/>
          <w:szCs w:val="24"/>
        </w:rPr>
      </w:pPr>
    </w:p>
    <w:p w:rsidR="006441B3" w:rsidRPr="00B518AD" w:rsidRDefault="006441B3" w:rsidP="006441B3">
      <w:pPr>
        <w:rPr>
          <w:rFonts w:asciiTheme="majorBidi" w:hAnsiTheme="majorBidi" w:cstheme="majorBidi"/>
          <w:b/>
          <w:bCs/>
          <w:sz w:val="24"/>
          <w:szCs w:val="24"/>
        </w:rPr>
      </w:pPr>
    </w:p>
    <w:p w:rsidR="006441B3" w:rsidRPr="00B518AD" w:rsidRDefault="006441B3" w:rsidP="006441B3">
      <w:pPr>
        <w:rPr>
          <w:rFonts w:asciiTheme="majorBidi" w:hAnsiTheme="majorBidi" w:cstheme="majorBidi"/>
          <w:b/>
          <w:bCs/>
          <w:sz w:val="24"/>
          <w:szCs w:val="24"/>
        </w:rPr>
      </w:pPr>
    </w:p>
    <w:p w:rsidR="006441B3" w:rsidRPr="00B518AD" w:rsidRDefault="006441B3" w:rsidP="006441B3">
      <w:pPr>
        <w:rPr>
          <w:rFonts w:asciiTheme="majorBidi" w:hAnsiTheme="majorBidi" w:cstheme="majorBidi"/>
          <w:b/>
          <w:bCs/>
          <w:sz w:val="24"/>
          <w:szCs w:val="24"/>
        </w:rPr>
      </w:pPr>
    </w:p>
    <w:p w:rsidR="006441B3" w:rsidRPr="00B518AD" w:rsidRDefault="006441B3" w:rsidP="006441B3">
      <w:pPr>
        <w:rPr>
          <w:rFonts w:asciiTheme="majorBidi" w:hAnsiTheme="majorBidi" w:cstheme="majorBidi"/>
          <w:b/>
          <w:bCs/>
          <w:sz w:val="24"/>
          <w:szCs w:val="24"/>
        </w:rPr>
      </w:pPr>
    </w:p>
    <w:p w:rsidR="006441B3" w:rsidRPr="00B518AD" w:rsidRDefault="006441B3" w:rsidP="006441B3">
      <w:pPr>
        <w:rPr>
          <w:rFonts w:asciiTheme="majorBidi" w:hAnsiTheme="majorBidi" w:cstheme="majorBidi"/>
          <w:b/>
          <w:bCs/>
          <w:sz w:val="24"/>
          <w:szCs w:val="24"/>
        </w:rPr>
      </w:pPr>
    </w:p>
    <w:p w:rsidR="006441B3" w:rsidRPr="00B518AD" w:rsidRDefault="006441B3" w:rsidP="006441B3">
      <w:pPr>
        <w:rPr>
          <w:rFonts w:asciiTheme="majorBidi" w:hAnsiTheme="majorBidi" w:cstheme="majorBidi"/>
          <w:b/>
          <w:bCs/>
          <w:sz w:val="24"/>
          <w:szCs w:val="24"/>
        </w:rPr>
      </w:pPr>
    </w:p>
    <w:p w:rsidR="006441B3" w:rsidRPr="00B518AD" w:rsidRDefault="006441B3" w:rsidP="006441B3">
      <w:pPr>
        <w:rPr>
          <w:rFonts w:asciiTheme="majorBidi" w:hAnsiTheme="majorBidi" w:cstheme="majorBidi"/>
          <w:b/>
          <w:bCs/>
          <w:sz w:val="24"/>
          <w:szCs w:val="24"/>
        </w:rPr>
      </w:pPr>
      <w:r w:rsidRPr="00B518AD">
        <w:rPr>
          <w:rFonts w:asciiTheme="majorBidi" w:hAnsiTheme="majorBidi" w:cstheme="majorBidi"/>
          <w:b/>
          <w:bCs/>
          <w:sz w:val="24"/>
          <w:szCs w:val="24"/>
        </w:rPr>
        <w:t xml:space="preserve">Exemple : </w:t>
      </w:r>
    </w:p>
    <w:p w:rsidR="006441B3" w:rsidRPr="00B518AD" w:rsidRDefault="006441B3" w:rsidP="006441B3">
      <w:pPr>
        <w:rPr>
          <w:rFonts w:asciiTheme="majorBidi" w:hAnsiTheme="majorBidi" w:cstheme="majorBidi"/>
          <w:sz w:val="24"/>
          <w:szCs w:val="24"/>
        </w:rPr>
      </w:pPr>
      <w:r w:rsidRPr="00B518AD">
        <w:rPr>
          <w:rFonts w:asciiTheme="majorBidi" w:hAnsiTheme="majorBidi" w:cstheme="majorBidi"/>
          <w:sz w:val="24"/>
          <w:szCs w:val="24"/>
        </w:rPr>
        <w:t>Soit la structure multi travée de la figure ci-dessous.</w:t>
      </w:r>
    </w:p>
    <w:p w:rsidR="006441B3" w:rsidRPr="00B518AD" w:rsidRDefault="006441B3" w:rsidP="006441B3">
      <w:pPr>
        <w:jc w:val="center"/>
        <w:rPr>
          <w:rFonts w:asciiTheme="majorBidi" w:hAnsiTheme="majorBidi" w:cstheme="majorBidi"/>
          <w:sz w:val="24"/>
          <w:szCs w:val="24"/>
        </w:rPr>
      </w:pPr>
      <w:r w:rsidRPr="00B518AD">
        <w:rPr>
          <w:rFonts w:asciiTheme="majorBidi" w:hAnsiTheme="majorBidi" w:cstheme="majorBidi"/>
          <w:noProof/>
          <w:sz w:val="24"/>
          <w:szCs w:val="24"/>
          <w:lang w:eastAsia="fr-FR"/>
        </w:rPr>
        <w:drawing>
          <wp:inline distT="0" distB="0" distL="0" distR="0" wp14:anchorId="01581D40" wp14:editId="2C66CB2F">
            <wp:extent cx="3771900" cy="2667000"/>
            <wp:effectExtent l="19050" t="0" r="0" b="0"/>
            <wp:docPr id="2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srcRect l="15234" t="22222" r="21264" b="17949"/>
                    <a:stretch>
                      <a:fillRect/>
                    </a:stretch>
                  </pic:blipFill>
                  <pic:spPr bwMode="auto">
                    <a:xfrm>
                      <a:off x="0" y="0"/>
                      <a:ext cx="3771900" cy="2667000"/>
                    </a:xfrm>
                    <a:prstGeom prst="rect">
                      <a:avLst/>
                    </a:prstGeom>
                    <a:noFill/>
                    <a:ln w="9525">
                      <a:noFill/>
                      <a:miter lim="800000"/>
                      <a:headEnd/>
                      <a:tailEnd/>
                    </a:ln>
                  </pic:spPr>
                </pic:pic>
              </a:graphicData>
            </a:graphic>
          </wp:inline>
        </w:drawing>
      </w:r>
    </w:p>
    <w:p w:rsidR="006441B3" w:rsidRPr="00B518AD" w:rsidRDefault="006441B3" w:rsidP="006441B3">
      <w:pPr>
        <w:rPr>
          <w:rFonts w:asciiTheme="majorBidi" w:hAnsiTheme="majorBidi" w:cstheme="majorBidi"/>
          <w:sz w:val="24"/>
          <w:szCs w:val="24"/>
        </w:rPr>
      </w:pPr>
      <w:r w:rsidRPr="00B518AD">
        <w:rPr>
          <w:rFonts w:asciiTheme="majorBidi" w:hAnsiTheme="majorBidi" w:cstheme="majorBidi"/>
          <w:sz w:val="24"/>
          <w:szCs w:val="24"/>
        </w:rPr>
        <w:t>Calculer le facteur de la charge de ruine λ</w:t>
      </w:r>
      <w:r w:rsidRPr="00B518AD">
        <w:rPr>
          <w:rFonts w:asciiTheme="majorBidi" w:hAnsiTheme="majorBidi" w:cstheme="majorBidi"/>
          <w:sz w:val="24"/>
          <w:szCs w:val="24"/>
          <w:vertAlign w:val="subscript"/>
        </w:rPr>
        <w:t>c</w:t>
      </w:r>
    </w:p>
    <w:p w:rsidR="006441B3" w:rsidRPr="00B518AD" w:rsidRDefault="006441B3" w:rsidP="006441B3">
      <w:pPr>
        <w:rPr>
          <w:rFonts w:asciiTheme="majorBidi" w:hAnsiTheme="majorBidi" w:cstheme="majorBidi"/>
          <w:sz w:val="24"/>
          <w:szCs w:val="24"/>
        </w:rPr>
      </w:pPr>
    </w:p>
    <w:p w:rsidR="006441B3" w:rsidRPr="00B518AD" w:rsidRDefault="006441B3" w:rsidP="006441B3">
      <w:pPr>
        <w:jc w:val="both"/>
        <w:rPr>
          <w:rFonts w:asciiTheme="majorBidi" w:hAnsiTheme="majorBidi" w:cstheme="majorBidi"/>
          <w:sz w:val="24"/>
          <w:szCs w:val="24"/>
        </w:rPr>
      </w:pPr>
    </w:p>
    <w:p w:rsidR="006441B3" w:rsidRPr="00B518AD" w:rsidRDefault="006441B3" w:rsidP="003026F7">
      <w:pPr>
        <w:jc w:val="both"/>
        <w:rPr>
          <w:rStyle w:val="hps"/>
          <w:rFonts w:asciiTheme="majorBidi" w:hAnsiTheme="majorBidi" w:cstheme="majorBidi"/>
          <w:sz w:val="24"/>
          <w:szCs w:val="24"/>
        </w:rPr>
      </w:pPr>
    </w:p>
    <w:sectPr w:rsidR="006441B3" w:rsidRPr="00B518AD" w:rsidSect="008B5E1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B34" w:rsidRDefault="00616B34" w:rsidP="00042A02">
      <w:pPr>
        <w:spacing w:line="240" w:lineRule="auto"/>
      </w:pPr>
      <w:r>
        <w:separator/>
      </w:r>
    </w:p>
  </w:endnote>
  <w:endnote w:type="continuationSeparator" w:id="0">
    <w:p w:rsidR="00616B34" w:rsidRDefault="00616B34" w:rsidP="00042A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Cambria Math">
    <w:panose1 w:val="00000000000000000000"/>
    <w:charset w:val="00"/>
    <w:family w:val="roman"/>
    <w:pitch w:val="variable"/>
    <w:sig w:usb0="E00002FF" w:usb1="420024FF" w:usb2="00000000" w:usb3="00000000" w:csb0="0000019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288041"/>
      <w:docPartObj>
        <w:docPartGallery w:val="Page Numbers (Bottom of Page)"/>
        <w:docPartUnique/>
      </w:docPartObj>
    </w:sdtPr>
    <w:sdtEndPr/>
    <w:sdtContent>
      <w:p w:rsidR="00652BDE" w:rsidRDefault="00652BDE">
        <w:pPr>
          <w:pStyle w:val="Pieddepage"/>
          <w:jc w:val="center"/>
        </w:pPr>
        <w:r>
          <w:fldChar w:fldCharType="begin"/>
        </w:r>
        <w:r>
          <w:instrText>PAGE   \* MERGEFORMAT</w:instrText>
        </w:r>
        <w:r>
          <w:fldChar w:fldCharType="separate"/>
        </w:r>
        <w:r w:rsidR="00DE1DB0">
          <w:rPr>
            <w:noProof/>
          </w:rPr>
          <w:t>2</w:t>
        </w:r>
        <w:r>
          <w:fldChar w:fldCharType="end"/>
        </w:r>
      </w:p>
    </w:sdtContent>
  </w:sdt>
  <w:p w:rsidR="00652BDE" w:rsidRDefault="00652BD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4205"/>
      <w:docPartObj>
        <w:docPartGallery w:val="Page Numbers (Bottom of Page)"/>
        <w:docPartUnique/>
      </w:docPartObj>
    </w:sdtPr>
    <w:sdtEndPr/>
    <w:sdtContent>
      <w:p w:rsidR="003861A1" w:rsidRDefault="00C42A87">
        <w:pPr>
          <w:pStyle w:val="Pieddepage"/>
          <w:jc w:val="center"/>
        </w:pPr>
        <w:r>
          <w:fldChar w:fldCharType="begin"/>
        </w:r>
        <w:r>
          <w:instrText xml:space="preserve"> PAGE   \* MERGEFORMAT </w:instrText>
        </w:r>
        <w:r>
          <w:fldChar w:fldCharType="separate"/>
        </w:r>
        <w:r w:rsidR="00DE1DB0">
          <w:rPr>
            <w:noProof/>
          </w:rPr>
          <w:t>1</w:t>
        </w:r>
        <w:r>
          <w:rPr>
            <w:noProof/>
          </w:rPr>
          <w:fldChar w:fldCharType="end"/>
        </w:r>
      </w:p>
    </w:sdtContent>
  </w:sdt>
  <w:p w:rsidR="003861A1" w:rsidRDefault="003861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B34" w:rsidRDefault="00616B34" w:rsidP="00042A02">
      <w:pPr>
        <w:spacing w:line="240" w:lineRule="auto"/>
      </w:pPr>
      <w:r>
        <w:separator/>
      </w:r>
    </w:p>
  </w:footnote>
  <w:footnote w:type="continuationSeparator" w:id="0">
    <w:p w:rsidR="00616B34" w:rsidRDefault="00616B34" w:rsidP="00042A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7A0" w:rsidRPr="002F27A0" w:rsidRDefault="00D017E7" w:rsidP="00D017E7">
    <w:pPr>
      <w:pStyle w:val="En-tte"/>
      <w:rPr>
        <w:rFonts w:asciiTheme="majorBidi" w:hAnsiTheme="majorBidi" w:cstheme="majorBidi"/>
        <w:b/>
        <w:bCs/>
        <w:sz w:val="18"/>
        <w:szCs w:val="18"/>
      </w:rPr>
    </w:pPr>
    <w:r>
      <w:rPr>
        <w:rFonts w:asciiTheme="majorBidi" w:hAnsiTheme="majorBidi" w:cstheme="majorBidi"/>
        <w:b/>
        <w:bCs/>
        <w:sz w:val="18"/>
        <w:szCs w:val="18"/>
      </w:rPr>
      <w:t xml:space="preserve">Cours : Plasticité et Endommagement </w:t>
    </w:r>
    <w:r w:rsidR="002F27A0" w:rsidRPr="002F27A0">
      <w:rPr>
        <w:rFonts w:asciiTheme="majorBidi" w:hAnsiTheme="majorBidi" w:cstheme="majorBidi"/>
        <w:b/>
        <w:bCs/>
        <w:sz w:val="18"/>
        <w:szCs w:val="18"/>
      </w:rPr>
      <w:t xml:space="preserve">   </w:t>
    </w:r>
    <w:r>
      <w:rPr>
        <w:rFonts w:asciiTheme="majorBidi" w:hAnsiTheme="majorBidi" w:cstheme="majorBidi"/>
        <w:b/>
        <w:bCs/>
        <w:sz w:val="18"/>
        <w:szCs w:val="18"/>
      </w:rPr>
      <w:t xml:space="preserve">    </w:t>
    </w:r>
    <w:r w:rsidR="002F27A0" w:rsidRPr="002F27A0">
      <w:rPr>
        <w:rFonts w:asciiTheme="majorBidi" w:hAnsiTheme="majorBidi" w:cstheme="majorBidi"/>
        <w:b/>
        <w:bCs/>
        <w:sz w:val="18"/>
        <w:szCs w:val="18"/>
      </w:rPr>
      <w:t xml:space="preserve">                  </w:t>
    </w:r>
    <w:r w:rsidR="002F27A0">
      <w:rPr>
        <w:rFonts w:asciiTheme="majorBidi" w:hAnsiTheme="majorBidi" w:cstheme="majorBidi"/>
        <w:b/>
        <w:bCs/>
        <w:sz w:val="18"/>
        <w:szCs w:val="18"/>
      </w:rPr>
      <w:t xml:space="preserve">                                                     </w:t>
    </w:r>
    <w:r w:rsidR="002F27A0" w:rsidRPr="002F27A0">
      <w:rPr>
        <w:rFonts w:asciiTheme="majorBidi" w:hAnsiTheme="majorBidi" w:cstheme="majorBidi"/>
        <w:b/>
        <w:bCs/>
        <w:sz w:val="18"/>
        <w:szCs w:val="18"/>
      </w:rPr>
      <w:t xml:space="preserve">                                      Chapitre 3</w:t>
    </w:r>
  </w:p>
  <w:p w:rsidR="003861A1" w:rsidRDefault="003861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F1107"/>
    <w:multiLevelType w:val="hybridMultilevel"/>
    <w:tmpl w:val="D01C70DA"/>
    <w:lvl w:ilvl="0" w:tplc="F08CC740">
      <w:start w:val="1"/>
      <w:numFmt w:val="bullet"/>
      <w:lvlText w:val=""/>
      <w:lvlJc w:val="left"/>
      <w:pPr>
        <w:tabs>
          <w:tab w:val="num" w:pos="720"/>
        </w:tabs>
        <w:ind w:left="720" w:hanging="360"/>
      </w:pPr>
      <w:rPr>
        <w:rFonts w:ascii="Wingdings" w:hAnsi="Wingdings" w:hint="default"/>
      </w:rPr>
    </w:lvl>
    <w:lvl w:ilvl="1" w:tplc="634A980E" w:tentative="1">
      <w:start w:val="1"/>
      <w:numFmt w:val="bullet"/>
      <w:lvlText w:val=""/>
      <w:lvlJc w:val="left"/>
      <w:pPr>
        <w:tabs>
          <w:tab w:val="num" w:pos="1440"/>
        </w:tabs>
        <w:ind w:left="1440" w:hanging="360"/>
      </w:pPr>
      <w:rPr>
        <w:rFonts w:ascii="Wingdings" w:hAnsi="Wingdings" w:hint="default"/>
      </w:rPr>
    </w:lvl>
    <w:lvl w:ilvl="2" w:tplc="F84C388E" w:tentative="1">
      <w:start w:val="1"/>
      <w:numFmt w:val="bullet"/>
      <w:lvlText w:val=""/>
      <w:lvlJc w:val="left"/>
      <w:pPr>
        <w:tabs>
          <w:tab w:val="num" w:pos="2160"/>
        </w:tabs>
        <w:ind w:left="2160" w:hanging="360"/>
      </w:pPr>
      <w:rPr>
        <w:rFonts w:ascii="Wingdings" w:hAnsi="Wingdings" w:hint="default"/>
      </w:rPr>
    </w:lvl>
    <w:lvl w:ilvl="3" w:tplc="186068A4" w:tentative="1">
      <w:start w:val="1"/>
      <w:numFmt w:val="bullet"/>
      <w:lvlText w:val=""/>
      <w:lvlJc w:val="left"/>
      <w:pPr>
        <w:tabs>
          <w:tab w:val="num" w:pos="2880"/>
        </w:tabs>
        <w:ind w:left="2880" w:hanging="360"/>
      </w:pPr>
      <w:rPr>
        <w:rFonts w:ascii="Wingdings" w:hAnsi="Wingdings" w:hint="default"/>
      </w:rPr>
    </w:lvl>
    <w:lvl w:ilvl="4" w:tplc="DD327046" w:tentative="1">
      <w:start w:val="1"/>
      <w:numFmt w:val="bullet"/>
      <w:lvlText w:val=""/>
      <w:lvlJc w:val="left"/>
      <w:pPr>
        <w:tabs>
          <w:tab w:val="num" w:pos="3600"/>
        </w:tabs>
        <w:ind w:left="3600" w:hanging="360"/>
      </w:pPr>
      <w:rPr>
        <w:rFonts w:ascii="Wingdings" w:hAnsi="Wingdings" w:hint="default"/>
      </w:rPr>
    </w:lvl>
    <w:lvl w:ilvl="5" w:tplc="C7A23034" w:tentative="1">
      <w:start w:val="1"/>
      <w:numFmt w:val="bullet"/>
      <w:lvlText w:val=""/>
      <w:lvlJc w:val="left"/>
      <w:pPr>
        <w:tabs>
          <w:tab w:val="num" w:pos="4320"/>
        </w:tabs>
        <w:ind w:left="4320" w:hanging="360"/>
      </w:pPr>
      <w:rPr>
        <w:rFonts w:ascii="Wingdings" w:hAnsi="Wingdings" w:hint="default"/>
      </w:rPr>
    </w:lvl>
    <w:lvl w:ilvl="6" w:tplc="9E3A9CDA" w:tentative="1">
      <w:start w:val="1"/>
      <w:numFmt w:val="bullet"/>
      <w:lvlText w:val=""/>
      <w:lvlJc w:val="left"/>
      <w:pPr>
        <w:tabs>
          <w:tab w:val="num" w:pos="5040"/>
        </w:tabs>
        <w:ind w:left="5040" w:hanging="360"/>
      </w:pPr>
      <w:rPr>
        <w:rFonts w:ascii="Wingdings" w:hAnsi="Wingdings" w:hint="default"/>
      </w:rPr>
    </w:lvl>
    <w:lvl w:ilvl="7" w:tplc="04C8BF6C" w:tentative="1">
      <w:start w:val="1"/>
      <w:numFmt w:val="bullet"/>
      <w:lvlText w:val=""/>
      <w:lvlJc w:val="left"/>
      <w:pPr>
        <w:tabs>
          <w:tab w:val="num" w:pos="5760"/>
        </w:tabs>
        <w:ind w:left="5760" w:hanging="360"/>
      </w:pPr>
      <w:rPr>
        <w:rFonts w:ascii="Wingdings" w:hAnsi="Wingdings" w:hint="default"/>
      </w:rPr>
    </w:lvl>
    <w:lvl w:ilvl="8" w:tplc="42BEE7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F377D1"/>
    <w:multiLevelType w:val="multilevel"/>
    <w:tmpl w:val="B88429EA"/>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39C4518"/>
    <w:multiLevelType w:val="hybridMultilevel"/>
    <w:tmpl w:val="14D48766"/>
    <w:lvl w:ilvl="0" w:tplc="B4524DA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67C1FA7"/>
    <w:multiLevelType w:val="hybridMultilevel"/>
    <w:tmpl w:val="0C5A133C"/>
    <w:lvl w:ilvl="0" w:tplc="2D2A1A8A">
      <w:start w:val="1"/>
      <w:numFmt w:val="bullet"/>
      <w:lvlText w:val=""/>
      <w:lvlJc w:val="left"/>
      <w:pPr>
        <w:tabs>
          <w:tab w:val="num" w:pos="720"/>
        </w:tabs>
        <w:ind w:left="720" w:hanging="360"/>
      </w:pPr>
      <w:rPr>
        <w:rFonts w:ascii="Wingdings" w:hAnsi="Wingdings" w:hint="default"/>
      </w:rPr>
    </w:lvl>
    <w:lvl w:ilvl="1" w:tplc="763AF28E" w:tentative="1">
      <w:start w:val="1"/>
      <w:numFmt w:val="bullet"/>
      <w:lvlText w:val=""/>
      <w:lvlJc w:val="left"/>
      <w:pPr>
        <w:tabs>
          <w:tab w:val="num" w:pos="1440"/>
        </w:tabs>
        <w:ind w:left="1440" w:hanging="360"/>
      </w:pPr>
      <w:rPr>
        <w:rFonts w:ascii="Wingdings" w:hAnsi="Wingdings" w:hint="default"/>
      </w:rPr>
    </w:lvl>
    <w:lvl w:ilvl="2" w:tplc="B5A28EB4" w:tentative="1">
      <w:start w:val="1"/>
      <w:numFmt w:val="bullet"/>
      <w:lvlText w:val=""/>
      <w:lvlJc w:val="left"/>
      <w:pPr>
        <w:tabs>
          <w:tab w:val="num" w:pos="2160"/>
        </w:tabs>
        <w:ind w:left="2160" w:hanging="360"/>
      </w:pPr>
      <w:rPr>
        <w:rFonts w:ascii="Wingdings" w:hAnsi="Wingdings" w:hint="default"/>
      </w:rPr>
    </w:lvl>
    <w:lvl w:ilvl="3" w:tplc="F8A0C10C" w:tentative="1">
      <w:start w:val="1"/>
      <w:numFmt w:val="bullet"/>
      <w:lvlText w:val=""/>
      <w:lvlJc w:val="left"/>
      <w:pPr>
        <w:tabs>
          <w:tab w:val="num" w:pos="2880"/>
        </w:tabs>
        <w:ind w:left="2880" w:hanging="360"/>
      </w:pPr>
      <w:rPr>
        <w:rFonts w:ascii="Wingdings" w:hAnsi="Wingdings" w:hint="default"/>
      </w:rPr>
    </w:lvl>
    <w:lvl w:ilvl="4" w:tplc="6302DF8C" w:tentative="1">
      <w:start w:val="1"/>
      <w:numFmt w:val="bullet"/>
      <w:lvlText w:val=""/>
      <w:lvlJc w:val="left"/>
      <w:pPr>
        <w:tabs>
          <w:tab w:val="num" w:pos="3600"/>
        </w:tabs>
        <w:ind w:left="3600" w:hanging="360"/>
      </w:pPr>
      <w:rPr>
        <w:rFonts w:ascii="Wingdings" w:hAnsi="Wingdings" w:hint="default"/>
      </w:rPr>
    </w:lvl>
    <w:lvl w:ilvl="5" w:tplc="B02AD014" w:tentative="1">
      <w:start w:val="1"/>
      <w:numFmt w:val="bullet"/>
      <w:lvlText w:val=""/>
      <w:lvlJc w:val="left"/>
      <w:pPr>
        <w:tabs>
          <w:tab w:val="num" w:pos="4320"/>
        </w:tabs>
        <w:ind w:left="4320" w:hanging="360"/>
      </w:pPr>
      <w:rPr>
        <w:rFonts w:ascii="Wingdings" w:hAnsi="Wingdings" w:hint="default"/>
      </w:rPr>
    </w:lvl>
    <w:lvl w:ilvl="6" w:tplc="40CAD7CC" w:tentative="1">
      <w:start w:val="1"/>
      <w:numFmt w:val="bullet"/>
      <w:lvlText w:val=""/>
      <w:lvlJc w:val="left"/>
      <w:pPr>
        <w:tabs>
          <w:tab w:val="num" w:pos="5040"/>
        </w:tabs>
        <w:ind w:left="5040" w:hanging="360"/>
      </w:pPr>
      <w:rPr>
        <w:rFonts w:ascii="Wingdings" w:hAnsi="Wingdings" w:hint="default"/>
      </w:rPr>
    </w:lvl>
    <w:lvl w:ilvl="7" w:tplc="6F5C8876" w:tentative="1">
      <w:start w:val="1"/>
      <w:numFmt w:val="bullet"/>
      <w:lvlText w:val=""/>
      <w:lvlJc w:val="left"/>
      <w:pPr>
        <w:tabs>
          <w:tab w:val="num" w:pos="5760"/>
        </w:tabs>
        <w:ind w:left="5760" w:hanging="360"/>
      </w:pPr>
      <w:rPr>
        <w:rFonts w:ascii="Wingdings" w:hAnsi="Wingdings" w:hint="default"/>
      </w:rPr>
    </w:lvl>
    <w:lvl w:ilvl="8" w:tplc="7E68F02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4A76E3"/>
    <w:multiLevelType w:val="hybridMultilevel"/>
    <w:tmpl w:val="3438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FF1AD5"/>
    <w:multiLevelType w:val="hybridMultilevel"/>
    <w:tmpl w:val="6EE813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40311"/>
    <w:multiLevelType w:val="hybridMultilevel"/>
    <w:tmpl w:val="08143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80D39F0"/>
    <w:multiLevelType w:val="multilevel"/>
    <w:tmpl w:val="A126A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99C7B46"/>
    <w:multiLevelType w:val="hybridMultilevel"/>
    <w:tmpl w:val="DFBAA124"/>
    <w:lvl w:ilvl="0" w:tplc="6AE68170">
      <w:start w:val="1"/>
      <w:numFmt w:val="bullet"/>
      <w:lvlText w:val=""/>
      <w:lvlJc w:val="left"/>
      <w:pPr>
        <w:tabs>
          <w:tab w:val="num" w:pos="720"/>
        </w:tabs>
        <w:ind w:left="720" w:hanging="360"/>
      </w:pPr>
      <w:rPr>
        <w:rFonts w:ascii="Wingdings" w:hAnsi="Wingdings" w:hint="default"/>
      </w:rPr>
    </w:lvl>
    <w:lvl w:ilvl="1" w:tplc="49DA8FF2" w:tentative="1">
      <w:start w:val="1"/>
      <w:numFmt w:val="bullet"/>
      <w:lvlText w:val=""/>
      <w:lvlJc w:val="left"/>
      <w:pPr>
        <w:tabs>
          <w:tab w:val="num" w:pos="1440"/>
        </w:tabs>
        <w:ind w:left="1440" w:hanging="360"/>
      </w:pPr>
      <w:rPr>
        <w:rFonts w:ascii="Wingdings" w:hAnsi="Wingdings" w:hint="default"/>
      </w:rPr>
    </w:lvl>
    <w:lvl w:ilvl="2" w:tplc="C1B263A2" w:tentative="1">
      <w:start w:val="1"/>
      <w:numFmt w:val="bullet"/>
      <w:lvlText w:val=""/>
      <w:lvlJc w:val="left"/>
      <w:pPr>
        <w:tabs>
          <w:tab w:val="num" w:pos="2160"/>
        </w:tabs>
        <w:ind w:left="2160" w:hanging="360"/>
      </w:pPr>
      <w:rPr>
        <w:rFonts w:ascii="Wingdings" w:hAnsi="Wingdings" w:hint="default"/>
      </w:rPr>
    </w:lvl>
    <w:lvl w:ilvl="3" w:tplc="D7E88F72" w:tentative="1">
      <w:start w:val="1"/>
      <w:numFmt w:val="bullet"/>
      <w:lvlText w:val=""/>
      <w:lvlJc w:val="left"/>
      <w:pPr>
        <w:tabs>
          <w:tab w:val="num" w:pos="2880"/>
        </w:tabs>
        <w:ind w:left="2880" w:hanging="360"/>
      </w:pPr>
      <w:rPr>
        <w:rFonts w:ascii="Wingdings" w:hAnsi="Wingdings" w:hint="default"/>
      </w:rPr>
    </w:lvl>
    <w:lvl w:ilvl="4" w:tplc="9D181D96" w:tentative="1">
      <w:start w:val="1"/>
      <w:numFmt w:val="bullet"/>
      <w:lvlText w:val=""/>
      <w:lvlJc w:val="left"/>
      <w:pPr>
        <w:tabs>
          <w:tab w:val="num" w:pos="3600"/>
        </w:tabs>
        <w:ind w:left="3600" w:hanging="360"/>
      </w:pPr>
      <w:rPr>
        <w:rFonts w:ascii="Wingdings" w:hAnsi="Wingdings" w:hint="default"/>
      </w:rPr>
    </w:lvl>
    <w:lvl w:ilvl="5" w:tplc="6B028744" w:tentative="1">
      <w:start w:val="1"/>
      <w:numFmt w:val="bullet"/>
      <w:lvlText w:val=""/>
      <w:lvlJc w:val="left"/>
      <w:pPr>
        <w:tabs>
          <w:tab w:val="num" w:pos="4320"/>
        </w:tabs>
        <w:ind w:left="4320" w:hanging="360"/>
      </w:pPr>
      <w:rPr>
        <w:rFonts w:ascii="Wingdings" w:hAnsi="Wingdings" w:hint="default"/>
      </w:rPr>
    </w:lvl>
    <w:lvl w:ilvl="6" w:tplc="C6346B3E" w:tentative="1">
      <w:start w:val="1"/>
      <w:numFmt w:val="bullet"/>
      <w:lvlText w:val=""/>
      <w:lvlJc w:val="left"/>
      <w:pPr>
        <w:tabs>
          <w:tab w:val="num" w:pos="5040"/>
        </w:tabs>
        <w:ind w:left="5040" w:hanging="360"/>
      </w:pPr>
      <w:rPr>
        <w:rFonts w:ascii="Wingdings" w:hAnsi="Wingdings" w:hint="default"/>
      </w:rPr>
    </w:lvl>
    <w:lvl w:ilvl="7" w:tplc="A3EC3BC0" w:tentative="1">
      <w:start w:val="1"/>
      <w:numFmt w:val="bullet"/>
      <w:lvlText w:val=""/>
      <w:lvlJc w:val="left"/>
      <w:pPr>
        <w:tabs>
          <w:tab w:val="num" w:pos="5760"/>
        </w:tabs>
        <w:ind w:left="5760" w:hanging="360"/>
      </w:pPr>
      <w:rPr>
        <w:rFonts w:ascii="Wingdings" w:hAnsi="Wingdings" w:hint="default"/>
      </w:rPr>
    </w:lvl>
    <w:lvl w:ilvl="8" w:tplc="C4BCEF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993553"/>
    <w:multiLevelType w:val="hybridMultilevel"/>
    <w:tmpl w:val="CFF220E8"/>
    <w:lvl w:ilvl="0" w:tplc="55E465E0">
      <w:start w:val="3"/>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5"/>
  </w:num>
  <w:num w:numId="2">
    <w:abstractNumId w:val="6"/>
  </w:num>
  <w:num w:numId="3">
    <w:abstractNumId w:val="2"/>
  </w:num>
  <w:num w:numId="4">
    <w:abstractNumId w:val="9"/>
  </w:num>
  <w:num w:numId="5">
    <w:abstractNumId w:val="8"/>
  </w:num>
  <w:num w:numId="6">
    <w:abstractNumId w:val="0"/>
  </w:num>
  <w:num w:numId="7">
    <w:abstractNumId w:val="3"/>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08"/>
  <w:hyphenationZone w:val="425"/>
  <w:evenAndOddHeaders/>
  <w:drawingGridHorizontalSpacing w:val="110"/>
  <w:displayHorizontalDrawingGridEvery w:val="2"/>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A33"/>
    <w:rsid w:val="0000526D"/>
    <w:rsid w:val="00005C7E"/>
    <w:rsid w:val="00021AAA"/>
    <w:rsid w:val="00040E5C"/>
    <w:rsid w:val="00041740"/>
    <w:rsid w:val="00042A02"/>
    <w:rsid w:val="000513AF"/>
    <w:rsid w:val="0005223C"/>
    <w:rsid w:val="0006033D"/>
    <w:rsid w:val="00061423"/>
    <w:rsid w:val="00067439"/>
    <w:rsid w:val="000712EF"/>
    <w:rsid w:val="00075265"/>
    <w:rsid w:val="000A32A4"/>
    <w:rsid w:val="000A6220"/>
    <w:rsid w:val="000B4CAF"/>
    <w:rsid w:val="000C14E7"/>
    <w:rsid w:val="000C4138"/>
    <w:rsid w:val="000C6A91"/>
    <w:rsid w:val="000D12E1"/>
    <w:rsid w:val="000D5C34"/>
    <w:rsid w:val="000D7DE7"/>
    <w:rsid w:val="000E007F"/>
    <w:rsid w:val="000E6E99"/>
    <w:rsid w:val="000F2B0E"/>
    <w:rsid w:val="000F6F52"/>
    <w:rsid w:val="00104F1F"/>
    <w:rsid w:val="00120859"/>
    <w:rsid w:val="00121B46"/>
    <w:rsid w:val="00123449"/>
    <w:rsid w:val="00127CD7"/>
    <w:rsid w:val="00132054"/>
    <w:rsid w:val="001412DB"/>
    <w:rsid w:val="001421F7"/>
    <w:rsid w:val="001470E7"/>
    <w:rsid w:val="00151864"/>
    <w:rsid w:val="00164C28"/>
    <w:rsid w:val="001701EB"/>
    <w:rsid w:val="001775FD"/>
    <w:rsid w:val="001802D8"/>
    <w:rsid w:val="001A37A1"/>
    <w:rsid w:val="001A63F8"/>
    <w:rsid w:val="001B5C0D"/>
    <w:rsid w:val="001C1EB7"/>
    <w:rsid w:val="001C2724"/>
    <w:rsid w:val="001C4DA7"/>
    <w:rsid w:val="001E3C06"/>
    <w:rsid w:val="001F1CDF"/>
    <w:rsid w:val="001F3F94"/>
    <w:rsid w:val="001F5FA6"/>
    <w:rsid w:val="00202264"/>
    <w:rsid w:val="002424C1"/>
    <w:rsid w:val="002476A9"/>
    <w:rsid w:val="002508D7"/>
    <w:rsid w:val="002538F0"/>
    <w:rsid w:val="00274405"/>
    <w:rsid w:val="00275355"/>
    <w:rsid w:val="00283DF0"/>
    <w:rsid w:val="002863A8"/>
    <w:rsid w:val="00292D04"/>
    <w:rsid w:val="002A0F2A"/>
    <w:rsid w:val="002A75E7"/>
    <w:rsid w:val="002B19A6"/>
    <w:rsid w:val="002C0E1D"/>
    <w:rsid w:val="002D08B9"/>
    <w:rsid w:val="002D57F6"/>
    <w:rsid w:val="002D705F"/>
    <w:rsid w:val="002D7B92"/>
    <w:rsid w:val="002F0DE3"/>
    <w:rsid w:val="002F27A0"/>
    <w:rsid w:val="003026F7"/>
    <w:rsid w:val="00321E6B"/>
    <w:rsid w:val="00333AA2"/>
    <w:rsid w:val="00337D9A"/>
    <w:rsid w:val="0035308B"/>
    <w:rsid w:val="00354BDA"/>
    <w:rsid w:val="0035677B"/>
    <w:rsid w:val="00362D89"/>
    <w:rsid w:val="00365A2B"/>
    <w:rsid w:val="00371BA9"/>
    <w:rsid w:val="00371BBA"/>
    <w:rsid w:val="0037442E"/>
    <w:rsid w:val="00382AF1"/>
    <w:rsid w:val="00383A00"/>
    <w:rsid w:val="003861A1"/>
    <w:rsid w:val="00387419"/>
    <w:rsid w:val="003914DD"/>
    <w:rsid w:val="003935EB"/>
    <w:rsid w:val="00395A33"/>
    <w:rsid w:val="003965D0"/>
    <w:rsid w:val="003967D6"/>
    <w:rsid w:val="003A2B85"/>
    <w:rsid w:val="003A5331"/>
    <w:rsid w:val="003A554E"/>
    <w:rsid w:val="003B03F1"/>
    <w:rsid w:val="003B1FEB"/>
    <w:rsid w:val="003B56D7"/>
    <w:rsid w:val="003B5FAC"/>
    <w:rsid w:val="003B68BC"/>
    <w:rsid w:val="003C477F"/>
    <w:rsid w:val="003D1603"/>
    <w:rsid w:val="003D32CB"/>
    <w:rsid w:val="003F6434"/>
    <w:rsid w:val="00402CCC"/>
    <w:rsid w:val="00407775"/>
    <w:rsid w:val="00410FE1"/>
    <w:rsid w:val="004272EE"/>
    <w:rsid w:val="00453DF2"/>
    <w:rsid w:val="004675A2"/>
    <w:rsid w:val="00476249"/>
    <w:rsid w:val="00481A66"/>
    <w:rsid w:val="004968DC"/>
    <w:rsid w:val="004B5CE2"/>
    <w:rsid w:val="004E494D"/>
    <w:rsid w:val="004F73A7"/>
    <w:rsid w:val="00504493"/>
    <w:rsid w:val="0050787F"/>
    <w:rsid w:val="00516B78"/>
    <w:rsid w:val="005203A6"/>
    <w:rsid w:val="00530EAE"/>
    <w:rsid w:val="00533334"/>
    <w:rsid w:val="00535B3A"/>
    <w:rsid w:val="0054214E"/>
    <w:rsid w:val="00550B4C"/>
    <w:rsid w:val="005534BE"/>
    <w:rsid w:val="005728B2"/>
    <w:rsid w:val="005947DE"/>
    <w:rsid w:val="005B00A5"/>
    <w:rsid w:val="005B18C8"/>
    <w:rsid w:val="005B1F10"/>
    <w:rsid w:val="005C0B26"/>
    <w:rsid w:val="005C7D29"/>
    <w:rsid w:val="005D06BD"/>
    <w:rsid w:val="005D26E3"/>
    <w:rsid w:val="005D4D09"/>
    <w:rsid w:val="005E1F71"/>
    <w:rsid w:val="005E5342"/>
    <w:rsid w:val="00600822"/>
    <w:rsid w:val="00600A82"/>
    <w:rsid w:val="00616B34"/>
    <w:rsid w:val="0061751B"/>
    <w:rsid w:val="0062072D"/>
    <w:rsid w:val="006343A3"/>
    <w:rsid w:val="006353E6"/>
    <w:rsid w:val="006441B3"/>
    <w:rsid w:val="006449D0"/>
    <w:rsid w:val="00652160"/>
    <w:rsid w:val="00652BDE"/>
    <w:rsid w:val="00657611"/>
    <w:rsid w:val="00661130"/>
    <w:rsid w:val="00667F1E"/>
    <w:rsid w:val="00671570"/>
    <w:rsid w:val="00671582"/>
    <w:rsid w:val="0068276A"/>
    <w:rsid w:val="00684C7F"/>
    <w:rsid w:val="00685D50"/>
    <w:rsid w:val="00693020"/>
    <w:rsid w:val="006949B9"/>
    <w:rsid w:val="006A47D0"/>
    <w:rsid w:val="006A5E9A"/>
    <w:rsid w:val="006A6F51"/>
    <w:rsid w:val="006C344B"/>
    <w:rsid w:val="006C52F3"/>
    <w:rsid w:val="006C5DE6"/>
    <w:rsid w:val="006C7FB2"/>
    <w:rsid w:val="006D377C"/>
    <w:rsid w:val="006E164A"/>
    <w:rsid w:val="006E7213"/>
    <w:rsid w:val="006F2ADB"/>
    <w:rsid w:val="006F5C2F"/>
    <w:rsid w:val="00706143"/>
    <w:rsid w:val="007061BF"/>
    <w:rsid w:val="00736F48"/>
    <w:rsid w:val="007402B8"/>
    <w:rsid w:val="007433F3"/>
    <w:rsid w:val="00753243"/>
    <w:rsid w:val="00764EA3"/>
    <w:rsid w:val="00767602"/>
    <w:rsid w:val="00792FC1"/>
    <w:rsid w:val="007A60C9"/>
    <w:rsid w:val="007B1000"/>
    <w:rsid w:val="007B6AAC"/>
    <w:rsid w:val="007C0DDE"/>
    <w:rsid w:val="007C7ABD"/>
    <w:rsid w:val="007D0B8C"/>
    <w:rsid w:val="007E3B93"/>
    <w:rsid w:val="007E46C1"/>
    <w:rsid w:val="007E4810"/>
    <w:rsid w:val="007F3689"/>
    <w:rsid w:val="00811607"/>
    <w:rsid w:val="00817100"/>
    <w:rsid w:val="00832721"/>
    <w:rsid w:val="0083292C"/>
    <w:rsid w:val="008341A1"/>
    <w:rsid w:val="00856C3B"/>
    <w:rsid w:val="00857706"/>
    <w:rsid w:val="00857BB1"/>
    <w:rsid w:val="00865E9F"/>
    <w:rsid w:val="00873E34"/>
    <w:rsid w:val="00880224"/>
    <w:rsid w:val="008928E1"/>
    <w:rsid w:val="008A2359"/>
    <w:rsid w:val="008A4FE6"/>
    <w:rsid w:val="008A6A9A"/>
    <w:rsid w:val="008B2B79"/>
    <w:rsid w:val="008B31AC"/>
    <w:rsid w:val="008B496E"/>
    <w:rsid w:val="008B4F15"/>
    <w:rsid w:val="008B58E2"/>
    <w:rsid w:val="008B597B"/>
    <w:rsid w:val="008B5B82"/>
    <w:rsid w:val="008B5E1F"/>
    <w:rsid w:val="008D4D77"/>
    <w:rsid w:val="008E0A4F"/>
    <w:rsid w:val="00900E36"/>
    <w:rsid w:val="00913FF6"/>
    <w:rsid w:val="00932857"/>
    <w:rsid w:val="00946DDF"/>
    <w:rsid w:val="00951880"/>
    <w:rsid w:val="00955E25"/>
    <w:rsid w:val="0098228F"/>
    <w:rsid w:val="009923B4"/>
    <w:rsid w:val="009A18B7"/>
    <w:rsid w:val="009A2449"/>
    <w:rsid w:val="009A5296"/>
    <w:rsid w:val="009B3074"/>
    <w:rsid w:val="009C75E6"/>
    <w:rsid w:val="009D41A8"/>
    <w:rsid w:val="009D7015"/>
    <w:rsid w:val="009D7FC0"/>
    <w:rsid w:val="009E7C86"/>
    <w:rsid w:val="009F590A"/>
    <w:rsid w:val="00A02F45"/>
    <w:rsid w:val="00A03FEC"/>
    <w:rsid w:val="00A31B6E"/>
    <w:rsid w:val="00A31D79"/>
    <w:rsid w:val="00A46F0D"/>
    <w:rsid w:val="00A7739F"/>
    <w:rsid w:val="00A95938"/>
    <w:rsid w:val="00A96F3E"/>
    <w:rsid w:val="00AA0380"/>
    <w:rsid w:val="00AA64CE"/>
    <w:rsid w:val="00AB3E49"/>
    <w:rsid w:val="00AD0B29"/>
    <w:rsid w:val="00AD3F5D"/>
    <w:rsid w:val="00AE454E"/>
    <w:rsid w:val="00AF0010"/>
    <w:rsid w:val="00AF5457"/>
    <w:rsid w:val="00B05E8F"/>
    <w:rsid w:val="00B30FE7"/>
    <w:rsid w:val="00B332CE"/>
    <w:rsid w:val="00B518AD"/>
    <w:rsid w:val="00B54FEF"/>
    <w:rsid w:val="00B7518A"/>
    <w:rsid w:val="00B81D40"/>
    <w:rsid w:val="00B86108"/>
    <w:rsid w:val="00B86DD8"/>
    <w:rsid w:val="00B9627F"/>
    <w:rsid w:val="00BA286F"/>
    <w:rsid w:val="00BB22C0"/>
    <w:rsid w:val="00BB5303"/>
    <w:rsid w:val="00BB6099"/>
    <w:rsid w:val="00BB6619"/>
    <w:rsid w:val="00BE2765"/>
    <w:rsid w:val="00BE649F"/>
    <w:rsid w:val="00C3102F"/>
    <w:rsid w:val="00C31D00"/>
    <w:rsid w:val="00C37CEA"/>
    <w:rsid w:val="00C42A87"/>
    <w:rsid w:val="00C804FA"/>
    <w:rsid w:val="00C87974"/>
    <w:rsid w:val="00C91D93"/>
    <w:rsid w:val="00CB020C"/>
    <w:rsid w:val="00CC370D"/>
    <w:rsid w:val="00CE0011"/>
    <w:rsid w:val="00D01117"/>
    <w:rsid w:val="00D017E7"/>
    <w:rsid w:val="00D037E8"/>
    <w:rsid w:val="00D06D8B"/>
    <w:rsid w:val="00D07F3F"/>
    <w:rsid w:val="00D124BB"/>
    <w:rsid w:val="00D32617"/>
    <w:rsid w:val="00D6097C"/>
    <w:rsid w:val="00D65A25"/>
    <w:rsid w:val="00D70C77"/>
    <w:rsid w:val="00D71F85"/>
    <w:rsid w:val="00D808A6"/>
    <w:rsid w:val="00D90608"/>
    <w:rsid w:val="00D93F97"/>
    <w:rsid w:val="00D97A7C"/>
    <w:rsid w:val="00DA002F"/>
    <w:rsid w:val="00DA44A0"/>
    <w:rsid w:val="00DC1902"/>
    <w:rsid w:val="00DC1FB7"/>
    <w:rsid w:val="00DD3058"/>
    <w:rsid w:val="00DD41FF"/>
    <w:rsid w:val="00DD7682"/>
    <w:rsid w:val="00DE1DB0"/>
    <w:rsid w:val="00E00FD8"/>
    <w:rsid w:val="00E03309"/>
    <w:rsid w:val="00E03C58"/>
    <w:rsid w:val="00E05DB3"/>
    <w:rsid w:val="00E1012A"/>
    <w:rsid w:val="00E2105B"/>
    <w:rsid w:val="00E31868"/>
    <w:rsid w:val="00E3544D"/>
    <w:rsid w:val="00E550A3"/>
    <w:rsid w:val="00E55B26"/>
    <w:rsid w:val="00E6135F"/>
    <w:rsid w:val="00E61BC1"/>
    <w:rsid w:val="00E64012"/>
    <w:rsid w:val="00E70C47"/>
    <w:rsid w:val="00E74F22"/>
    <w:rsid w:val="00E7783F"/>
    <w:rsid w:val="00E92D95"/>
    <w:rsid w:val="00EA6528"/>
    <w:rsid w:val="00EB2046"/>
    <w:rsid w:val="00EB2A54"/>
    <w:rsid w:val="00EC3859"/>
    <w:rsid w:val="00EC3CA5"/>
    <w:rsid w:val="00EC64DE"/>
    <w:rsid w:val="00ED2F4D"/>
    <w:rsid w:val="00F01ECB"/>
    <w:rsid w:val="00F6287E"/>
    <w:rsid w:val="00F66175"/>
    <w:rsid w:val="00F72980"/>
    <w:rsid w:val="00F73F17"/>
    <w:rsid w:val="00FA0296"/>
    <w:rsid w:val="00FA1972"/>
    <w:rsid w:val="00FA5998"/>
    <w:rsid w:val="00FB129D"/>
    <w:rsid w:val="00FC2CD1"/>
    <w:rsid w:val="00FC5421"/>
    <w:rsid w:val="00FE1CEE"/>
    <w:rsid w:val="00FE1D63"/>
    <w:rsid w:val="00FE2DEC"/>
    <w:rsid w:val="00FF1871"/>
    <w:rsid w:val="00FF4B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14:docId w14:val="1779027E"/>
  <w15:docId w15:val="{CBB1E74F-A059-43AF-B13E-7B1E5B64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4B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395A33"/>
  </w:style>
  <w:style w:type="paragraph" w:styleId="Textedebulles">
    <w:name w:val="Balloon Text"/>
    <w:basedOn w:val="Normal"/>
    <w:link w:val="TextedebullesCar"/>
    <w:uiPriority w:val="99"/>
    <w:semiHidden/>
    <w:unhideWhenUsed/>
    <w:rsid w:val="00F6287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287E"/>
    <w:rPr>
      <w:rFonts w:ascii="Tahoma" w:hAnsi="Tahoma" w:cs="Tahoma"/>
      <w:sz w:val="16"/>
      <w:szCs w:val="16"/>
    </w:rPr>
  </w:style>
  <w:style w:type="paragraph" w:styleId="En-tte">
    <w:name w:val="header"/>
    <w:basedOn w:val="Normal"/>
    <w:link w:val="En-tteCar"/>
    <w:uiPriority w:val="99"/>
    <w:unhideWhenUsed/>
    <w:rsid w:val="00042A02"/>
    <w:pPr>
      <w:tabs>
        <w:tab w:val="center" w:pos="4153"/>
        <w:tab w:val="right" w:pos="8306"/>
      </w:tabs>
      <w:spacing w:line="240" w:lineRule="auto"/>
    </w:pPr>
  </w:style>
  <w:style w:type="character" w:customStyle="1" w:styleId="En-tteCar">
    <w:name w:val="En-tête Car"/>
    <w:basedOn w:val="Policepardfaut"/>
    <w:link w:val="En-tte"/>
    <w:uiPriority w:val="99"/>
    <w:rsid w:val="00042A02"/>
  </w:style>
  <w:style w:type="paragraph" w:styleId="Pieddepage">
    <w:name w:val="footer"/>
    <w:basedOn w:val="Normal"/>
    <w:link w:val="PieddepageCar"/>
    <w:uiPriority w:val="99"/>
    <w:unhideWhenUsed/>
    <w:rsid w:val="00042A02"/>
    <w:pPr>
      <w:tabs>
        <w:tab w:val="center" w:pos="4153"/>
        <w:tab w:val="right" w:pos="8306"/>
      </w:tabs>
      <w:spacing w:line="240" w:lineRule="auto"/>
    </w:pPr>
  </w:style>
  <w:style w:type="character" w:customStyle="1" w:styleId="PieddepageCar">
    <w:name w:val="Pied de page Car"/>
    <w:basedOn w:val="Policepardfaut"/>
    <w:link w:val="Pieddepage"/>
    <w:uiPriority w:val="99"/>
    <w:rsid w:val="00042A02"/>
  </w:style>
  <w:style w:type="character" w:styleId="Textedelespacerserv">
    <w:name w:val="Placeholder Text"/>
    <w:basedOn w:val="Policepardfaut"/>
    <w:uiPriority w:val="99"/>
    <w:semiHidden/>
    <w:rsid w:val="005C7D29"/>
    <w:rPr>
      <w:color w:val="808080"/>
    </w:rPr>
  </w:style>
  <w:style w:type="paragraph" w:styleId="Paragraphedeliste">
    <w:name w:val="List Paragraph"/>
    <w:basedOn w:val="Normal"/>
    <w:uiPriority w:val="34"/>
    <w:qFormat/>
    <w:rsid w:val="00EC3CA5"/>
    <w:pPr>
      <w:ind w:left="720"/>
      <w:contextualSpacing/>
    </w:pPr>
  </w:style>
  <w:style w:type="table" w:styleId="Grilledutableau">
    <w:name w:val="Table Grid"/>
    <w:basedOn w:val="TableauNormal"/>
    <w:uiPriority w:val="59"/>
    <w:rsid w:val="00F72980"/>
    <w:pPr>
      <w:spacing w:line="240" w:lineRule="auto"/>
    </w:pPr>
    <w:tblPr>
      <w:tblBorders>
        <w:top w:val="single" w:sz="4" w:space="0" w:color="6F6F6F" w:themeColor="text1"/>
        <w:left w:val="single" w:sz="4" w:space="0" w:color="6F6F6F" w:themeColor="text1"/>
        <w:bottom w:val="single" w:sz="4" w:space="0" w:color="6F6F6F" w:themeColor="text1"/>
        <w:right w:val="single" w:sz="4" w:space="0" w:color="6F6F6F" w:themeColor="text1"/>
        <w:insideH w:val="single" w:sz="4" w:space="0" w:color="6F6F6F" w:themeColor="text1"/>
        <w:insideV w:val="single" w:sz="4" w:space="0" w:color="6F6F6F"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348832">
      <w:bodyDiv w:val="1"/>
      <w:marLeft w:val="0"/>
      <w:marRight w:val="0"/>
      <w:marTop w:val="0"/>
      <w:marBottom w:val="0"/>
      <w:divBdr>
        <w:top w:val="none" w:sz="0" w:space="0" w:color="auto"/>
        <w:left w:val="none" w:sz="0" w:space="0" w:color="auto"/>
        <w:bottom w:val="none" w:sz="0" w:space="0" w:color="auto"/>
        <w:right w:val="none" w:sz="0" w:space="0" w:color="auto"/>
      </w:divBdr>
      <w:divsChild>
        <w:div w:id="1881278051">
          <w:marLeft w:val="547"/>
          <w:marRight w:val="0"/>
          <w:marTop w:val="259"/>
          <w:marBottom w:val="0"/>
          <w:divBdr>
            <w:top w:val="none" w:sz="0" w:space="0" w:color="auto"/>
            <w:left w:val="none" w:sz="0" w:space="0" w:color="auto"/>
            <w:bottom w:val="none" w:sz="0" w:space="0" w:color="auto"/>
            <w:right w:val="none" w:sz="0" w:space="0" w:color="auto"/>
          </w:divBdr>
        </w:div>
        <w:div w:id="170268331">
          <w:marLeft w:val="547"/>
          <w:marRight w:val="0"/>
          <w:marTop w:val="259"/>
          <w:marBottom w:val="0"/>
          <w:divBdr>
            <w:top w:val="none" w:sz="0" w:space="0" w:color="auto"/>
            <w:left w:val="none" w:sz="0" w:space="0" w:color="auto"/>
            <w:bottom w:val="none" w:sz="0" w:space="0" w:color="auto"/>
            <w:right w:val="none" w:sz="0" w:space="0" w:color="auto"/>
          </w:divBdr>
        </w:div>
        <w:div w:id="1016226944">
          <w:marLeft w:val="547"/>
          <w:marRight w:val="0"/>
          <w:marTop w:val="259"/>
          <w:marBottom w:val="0"/>
          <w:divBdr>
            <w:top w:val="none" w:sz="0" w:space="0" w:color="auto"/>
            <w:left w:val="none" w:sz="0" w:space="0" w:color="auto"/>
            <w:bottom w:val="none" w:sz="0" w:space="0" w:color="auto"/>
            <w:right w:val="none" w:sz="0" w:space="0" w:color="auto"/>
          </w:divBdr>
        </w:div>
        <w:div w:id="797380617">
          <w:marLeft w:val="547"/>
          <w:marRight w:val="0"/>
          <w:marTop w:val="302"/>
          <w:marBottom w:val="0"/>
          <w:divBdr>
            <w:top w:val="none" w:sz="0" w:space="0" w:color="auto"/>
            <w:left w:val="none" w:sz="0" w:space="0" w:color="auto"/>
            <w:bottom w:val="none" w:sz="0" w:space="0" w:color="auto"/>
            <w:right w:val="none" w:sz="0" w:space="0" w:color="auto"/>
          </w:divBdr>
        </w:div>
      </w:divsChild>
    </w:div>
    <w:div w:id="768742373">
      <w:bodyDiv w:val="1"/>
      <w:marLeft w:val="0"/>
      <w:marRight w:val="0"/>
      <w:marTop w:val="0"/>
      <w:marBottom w:val="0"/>
      <w:divBdr>
        <w:top w:val="none" w:sz="0" w:space="0" w:color="auto"/>
        <w:left w:val="none" w:sz="0" w:space="0" w:color="auto"/>
        <w:bottom w:val="none" w:sz="0" w:space="0" w:color="auto"/>
        <w:right w:val="none" w:sz="0" w:space="0" w:color="auto"/>
      </w:divBdr>
      <w:divsChild>
        <w:div w:id="2143227664">
          <w:marLeft w:val="547"/>
          <w:marRight w:val="0"/>
          <w:marTop w:val="115"/>
          <w:marBottom w:val="0"/>
          <w:divBdr>
            <w:top w:val="none" w:sz="0" w:space="0" w:color="auto"/>
            <w:left w:val="none" w:sz="0" w:space="0" w:color="auto"/>
            <w:bottom w:val="none" w:sz="0" w:space="0" w:color="auto"/>
            <w:right w:val="none" w:sz="0" w:space="0" w:color="auto"/>
          </w:divBdr>
        </w:div>
        <w:div w:id="1992781646">
          <w:marLeft w:val="547"/>
          <w:marRight w:val="0"/>
          <w:marTop w:val="259"/>
          <w:marBottom w:val="0"/>
          <w:divBdr>
            <w:top w:val="none" w:sz="0" w:space="0" w:color="auto"/>
            <w:left w:val="none" w:sz="0" w:space="0" w:color="auto"/>
            <w:bottom w:val="none" w:sz="0" w:space="0" w:color="auto"/>
            <w:right w:val="none" w:sz="0" w:space="0" w:color="auto"/>
          </w:divBdr>
        </w:div>
      </w:divsChild>
    </w:div>
    <w:div w:id="813371272">
      <w:bodyDiv w:val="1"/>
      <w:marLeft w:val="0"/>
      <w:marRight w:val="0"/>
      <w:marTop w:val="0"/>
      <w:marBottom w:val="0"/>
      <w:divBdr>
        <w:top w:val="none" w:sz="0" w:space="0" w:color="auto"/>
        <w:left w:val="none" w:sz="0" w:space="0" w:color="auto"/>
        <w:bottom w:val="none" w:sz="0" w:space="0" w:color="auto"/>
        <w:right w:val="none" w:sz="0" w:space="0" w:color="auto"/>
      </w:divBdr>
      <w:divsChild>
        <w:div w:id="54790669">
          <w:marLeft w:val="0"/>
          <w:marRight w:val="0"/>
          <w:marTop w:val="0"/>
          <w:marBottom w:val="0"/>
          <w:divBdr>
            <w:top w:val="none" w:sz="0" w:space="0" w:color="auto"/>
            <w:left w:val="none" w:sz="0" w:space="0" w:color="auto"/>
            <w:bottom w:val="none" w:sz="0" w:space="0" w:color="auto"/>
            <w:right w:val="none" w:sz="0" w:space="0" w:color="auto"/>
          </w:divBdr>
          <w:divsChild>
            <w:div w:id="55347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80044">
      <w:bodyDiv w:val="1"/>
      <w:marLeft w:val="0"/>
      <w:marRight w:val="0"/>
      <w:marTop w:val="0"/>
      <w:marBottom w:val="0"/>
      <w:divBdr>
        <w:top w:val="none" w:sz="0" w:space="0" w:color="auto"/>
        <w:left w:val="none" w:sz="0" w:space="0" w:color="auto"/>
        <w:bottom w:val="none" w:sz="0" w:space="0" w:color="auto"/>
        <w:right w:val="none" w:sz="0" w:space="0" w:color="auto"/>
      </w:divBdr>
      <w:divsChild>
        <w:div w:id="1658420164">
          <w:marLeft w:val="0"/>
          <w:marRight w:val="0"/>
          <w:marTop w:val="0"/>
          <w:marBottom w:val="0"/>
          <w:divBdr>
            <w:top w:val="none" w:sz="0" w:space="0" w:color="auto"/>
            <w:left w:val="none" w:sz="0" w:space="0" w:color="auto"/>
            <w:bottom w:val="none" w:sz="0" w:space="0" w:color="auto"/>
            <w:right w:val="none" w:sz="0" w:space="0" w:color="auto"/>
          </w:divBdr>
          <w:divsChild>
            <w:div w:id="177008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6504">
      <w:bodyDiv w:val="1"/>
      <w:marLeft w:val="0"/>
      <w:marRight w:val="0"/>
      <w:marTop w:val="0"/>
      <w:marBottom w:val="0"/>
      <w:divBdr>
        <w:top w:val="none" w:sz="0" w:space="0" w:color="auto"/>
        <w:left w:val="none" w:sz="0" w:space="0" w:color="auto"/>
        <w:bottom w:val="none" w:sz="0" w:space="0" w:color="auto"/>
        <w:right w:val="none" w:sz="0" w:space="0" w:color="auto"/>
      </w:divBdr>
      <w:divsChild>
        <w:div w:id="118694310">
          <w:marLeft w:val="0"/>
          <w:marRight w:val="0"/>
          <w:marTop w:val="0"/>
          <w:marBottom w:val="0"/>
          <w:divBdr>
            <w:top w:val="none" w:sz="0" w:space="0" w:color="auto"/>
            <w:left w:val="none" w:sz="0" w:space="0" w:color="auto"/>
            <w:bottom w:val="none" w:sz="0" w:space="0" w:color="auto"/>
            <w:right w:val="none" w:sz="0" w:space="0" w:color="auto"/>
          </w:divBdr>
        </w:div>
        <w:div w:id="1718166454">
          <w:marLeft w:val="0"/>
          <w:marRight w:val="0"/>
          <w:marTop w:val="0"/>
          <w:marBottom w:val="0"/>
          <w:divBdr>
            <w:top w:val="none" w:sz="0" w:space="0" w:color="auto"/>
            <w:left w:val="none" w:sz="0" w:space="0" w:color="auto"/>
            <w:bottom w:val="none" w:sz="0" w:space="0" w:color="auto"/>
            <w:right w:val="none" w:sz="0" w:space="0" w:color="auto"/>
          </w:divBdr>
        </w:div>
        <w:div w:id="500510032">
          <w:marLeft w:val="0"/>
          <w:marRight w:val="0"/>
          <w:marTop w:val="0"/>
          <w:marBottom w:val="0"/>
          <w:divBdr>
            <w:top w:val="none" w:sz="0" w:space="0" w:color="auto"/>
            <w:left w:val="none" w:sz="0" w:space="0" w:color="auto"/>
            <w:bottom w:val="none" w:sz="0" w:space="0" w:color="auto"/>
            <w:right w:val="none" w:sz="0" w:space="0" w:color="auto"/>
          </w:divBdr>
        </w:div>
        <w:div w:id="1543833597">
          <w:marLeft w:val="0"/>
          <w:marRight w:val="0"/>
          <w:marTop w:val="0"/>
          <w:marBottom w:val="0"/>
          <w:divBdr>
            <w:top w:val="none" w:sz="0" w:space="0" w:color="auto"/>
            <w:left w:val="none" w:sz="0" w:space="0" w:color="auto"/>
            <w:bottom w:val="none" w:sz="0" w:space="0" w:color="auto"/>
            <w:right w:val="none" w:sz="0" w:space="0" w:color="auto"/>
          </w:divBdr>
        </w:div>
        <w:div w:id="63576001">
          <w:marLeft w:val="0"/>
          <w:marRight w:val="0"/>
          <w:marTop w:val="0"/>
          <w:marBottom w:val="0"/>
          <w:divBdr>
            <w:top w:val="none" w:sz="0" w:space="0" w:color="auto"/>
            <w:left w:val="none" w:sz="0" w:space="0" w:color="auto"/>
            <w:bottom w:val="none" w:sz="0" w:space="0" w:color="auto"/>
            <w:right w:val="none" w:sz="0" w:space="0" w:color="auto"/>
          </w:divBdr>
        </w:div>
        <w:div w:id="1476416430">
          <w:marLeft w:val="0"/>
          <w:marRight w:val="0"/>
          <w:marTop w:val="0"/>
          <w:marBottom w:val="0"/>
          <w:divBdr>
            <w:top w:val="none" w:sz="0" w:space="0" w:color="auto"/>
            <w:left w:val="none" w:sz="0" w:space="0" w:color="auto"/>
            <w:bottom w:val="none" w:sz="0" w:space="0" w:color="auto"/>
            <w:right w:val="none" w:sz="0" w:space="0" w:color="auto"/>
          </w:divBdr>
        </w:div>
        <w:div w:id="1346714486">
          <w:marLeft w:val="0"/>
          <w:marRight w:val="0"/>
          <w:marTop w:val="0"/>
          <w:marBottom w:val="0"/>
          <w:divBdr>
            <w:top w:val="none" w:sz="0" w:space="0" w:color="auto"/>
            <w:left w:val="none" w:sz="0" w:space="0" w:color="auto"/>
            <w:bottom w:val="none" w:sz="0" w:space="0" w:color="auto"/>
            <w:right w:val="none" w:sz="0" w:space="0" w:color="auto"/>
          </w:divBdr>
        </w:div>
        <w:div w:id="781144305">
          <w:marLeft w:val="0"/>
          <w:marRight w:val="0"/>
          <w:marTop w:val="0"/>
          <w:marBottom w:val="0"/>
          <w:divBdr>
            <w:top w:val="none" w:sz="0" w:space="0" w:color="auto"/>
            <w:left w:val="none" w:sz="0" w:space="0" w:color="auto"/>
            <w:bottom w:val="none" w:sz="0" w:space="0" w:color="auto"/>
            <w:right w:val="none" w:sz="0" w:space="0" w:color="auto"/>
          </w:divBdr>
        </w:div>
        <w:div w:id="1070157188">
          <w:marLeft w:val="0"/>
          <w:marRight w:val="0"/>
          <w:marTop w:val="0"/>
          <w:marBottom w:val="0"/>
          <w:divBdr>
            <w:top w:val="none" w:sz="0" w:space="0" w:color="auto"/>
            <w:left w:val="none" w:sz="0" w:space="0" w:color="auto"/>
            <w:bottom w:val="none" w:sz="0" w:space="0" w:color="auto"/>
            <w:right w:val="none" w:sz="0" w:space="0" w:color="auto"/>
          </w:divBdr>
        </w:div>
        <w:div w:id="1787851056">
          <w:marLeft w:val="0"/>
          <w:marRight w:val="0"/>
          <w:marTop w:val="0"/>
          <w:marBottom w:val="0"/>
          <w:divBdr>
            <w:top w:val="none" w:sz="0" w:space="0" w:color="auto"/>
            <w:left w:val="none" w:sz="0" w:space="0" w:color="auto"/>
            <w:bottom w:val="none" w:sz="0" w:space="0" w:color="auto"/>
            <w:right w:val="none" w:sz="0" w:space="0" w:color="auto"/>
          </w:divBdr>
        </w:div>
        <w:div w:id="1553931117">
          <w:marLeft w:val="0"/>
          <w:marRight w:val="0"/>
          <w:marTop w:val="0"/>
          <w:marBottom w:val="0"/>
          <w:divBdr>
            <w:top w:val="none" w:sz="0" w:space="0" w:color="auto"/>
            <w:left w:val="none" w:sz="0" w:space="0" w:color="auto"/>
            <w:bottom w:val="none" w:sz="0" w:space="0" w:color="auto"/>
            <w:right w:val="none" w:sz="0" w:space="0" w:color="auto"/>
          </w:divBdr>
        </w:div>
        <w:div w:id="638344880">
          <w:marLeft w:val="0"/>
          <w:marRight w:val="0"/>
          <w:marTop w:val="0"/>
          <w:marBottom w:val="0"/>
          <w:divBdr>
            <w:top w:val="none" w:sz="0" w:space="0" w:color="auto"/>
            <w:left w:val="none" w:sz="0" w:space="0" w:color="auto"/>
            <w:bottom w:val="none" w:sz="0" w:space="0" w:color="auto"/>
            <w:right w:val="none" w:sz="0" w:space="0" w:color="auto"/>
          </w:divBdr>
        </w:div>
        <w:div w:id="909999218">
          <w:marLeft w:val="0"/>
          <w:marRight w:val="0"/>
          <w:marTop w:val="0"/>
          <w:marBottom w:val="0"/>
          <w:divBdr>
            <w:top w:val="none" w:sz="0" w:space="0" w:color="auto"/>
            <w:left w:val="none" w:sz="0" w:space="0" w:color="auto"/>
            <w:bottom w:val="none" w:sz="0" w:space="0" w:color="auto"/>
            <w:right w:val="none" w:sz="0" w:space="0" w:color="auto"/>
          </w:divBdr>
        </w:div>
        <w:div w:id="1122573572">
          <w:marLeft w:val="0"/>
          <w:marRight w:val="0"/>
          <w:marTop w:val="0"/>
          <w:marBottom w:val="0"/>
          <w:divBdr>
            <w:top w:val="none" w:sz="0" w:space="0" w:color="auto"/>
            <w:left w:val="none" w:sz="0" w:space="0" w:color="auto"/>
            <w:bottom w:val="none" w:sz="0" w:space="0" w:color="auto"/>
            <w:right w:val="none" w:sz="0" w:space="0" w:color="auto"/>
          </w:divBdr>
        </w:div>
        <w:div w:id="727461373">
          <w:marLeft w:val="0"/>
          <w:marRight w:val="0"/>
          <w:marTop w:val="0"/>
          <w:marBottom w:val="0"/>
          <w:divBdr>
            <w:top w:val="none" w:sz="0" w:space="0" w:color="auto"/>
            <w:left w:val="none" w:sz="0" w:space="0" w:color="auto"/>
            <w:bottom w:val="none" w:sz="0" w:space="0" w:color="auto"/>
            <w:right w:val="none" w:sz="0" w:space="0" w:color="auto"/>
          </w:divBdr>
        </w:div>
        <w:div w:id="1301768529">
          <w:marLeft w:val="0"/>
          <w:marRight w:val="0"/>
          <w:marTop w:val="0"/>
          <w:marBottom w:val="0"/>
          <w:divBdr>
            <w:top w:val="none" w:sz="0" w:space="0" w:color="auto"/>
            <w:left w:val="none" w:sz="0" w:space="0" w:color="auto"/>
            <w:bottom w:val="none" w:sz="0" w:space="0" w:color="auto"/>
            <w:right w:val="none" w:sz="0" w:space="0" w:color="auto"/>
          </w:divBdr>
        </w:div>
        <w:div w:id="1846700109">
          <w:marLeft w:val="0"/>
          <w:marRight w:val="0"/>
          <w:marTop w:val="0"/>
          <w:marBottom w:val="0"/>
          <w:divBdr>
            <w:top w:val="none" w:sz="0" w:space="0" w:color="auto"/>
            <w:left w:val="none" w:sz="0" w:space="0" w:color="auto"/>
            <w:bottom w:val="none" w:sz="0" w:space="0" w:color="auto"/>
            <w:right w:val="none" w:sz="0" w:space="0" w:color="auto"/>
          </w:divBdr>
        </w:div>
        <w:div w:id="1949314886">
          <w:marLeft w:val="0"/>
          <w:marRight w:val="0"/>
          <w:marTop w:val="0"/>
          <w:marBottom w:val="0"/>
          <w:divBdr>
            <w:top w:val="none" w:sz="0" w:space="0" w:color="auto"/>
            <w:left w:val="none" w:sz="0" w:space="0" w:color="auto"/>
            <w:bottom w:val="none" w:sz="0" w:space="0" w:color="auto"/>
            <w:right w:val="none" w:sz="0" w:space="0" w:color="auto"/>
          </w:divBdr>
        </w:div>
        <w:div w:id="769816285">
          <w:marLeft w:val="0"/>
          <w:marRight w:val="0"/>
          <w:marTop w:val="0"/>
          <w:marBottom w:val="0"/>
          <w:divBdr>
            <w:top w:val="none" w:sz="0" w:space="0" w:color="auto"/>
            <w:left w:val="none" w:sz="0" w:space="0" w:color="auto"/>
            <w:bottom w:val="none" w:sz="0" w:space="0" w:color="auto"/>
            <w:right w:val="none" w:sz="0" w:space="0" w:color="auto"/>
          </w:divBdr>
        </w:div>
        <w:div w:id="374817884">
          <w:marLeft w:val="0"/>
          <w:marRight w:val="0"/>
          <w:marTop w:val="0"/>
          <w:marBottom w:val="0"/>
          <w:divBdr>
            <w:top w:val="none" w:sz="0" w:space="0" w:color="auto"/>
            <w:left w:val="none" w:sz="0" w:space="0" w:color="auto"/>
            <w:bottom w:val="none" w:sz="0" w:space="0" w:color="auto"/>
            <w:right w:val="none" w:sz="0" w:space="0" w:color="auto"/>
          </w:divBdr>
        </w:div>
        <w:div w:id="716661411">
          <w:marLeft w:val="0"/>
          <w:marRight w:val="0"/>
          <w:marTop w:val="0"/>
          <w:marBottom w:val="0"/>
          <w:divBdr>
            <w:top w:val="none" w:sz="0" w:space="0" w:color="auto"/>
            <w:left w:val="none" w:sz="0" w:space="0" w:color="auto"/>
            <w:bottom w:val="none" w:sz="0" w:space="0" w:color="auto"/>
            <w:right w:val="none" w:sz="0" w:space="0" w:color="auto"/>
          </w:divBdr>
        </w:div>
        <w:div w:id="870999737">
          <w:marLeft w:val="0"/>
          <w:marRight w:val="0"/>
          <w:marTop w:val="0"/>
          <w:marBottom w:val="0"/>
          <w:divBdr>
            <w:top w:val="none" w:sz="0" w:space="0" w:color="auto"/>
            <w:left w:val="none" w:sz="0" w:space="0" w:color="auto"/>
            <w:bottom w:val="none" w:sz="0" w:space="0" w:color="auto"/>
            <w:right w:val="none" w:sz="0" w:space="0" w:color="auto"/>
          </w:divBdr>
        </w:div>
        <w:div w:id="1884364066">
          <w:marLeft w:val="0"/>
          <w:marRight w:val="0"/>
          <w:marTop w:val="0"/>
          <w:marBottom w:val="0"/>
          <w:divBdr>
            <w:top w:val="none" w:sz="0" w:space="0" w:color="auto"/>
            <w:left w:val="none" w:sz="0" w:space="0" w:color="auto"/>
            <w:bottom w:val="none" w:sz="0" w:space="0" w:color="auto"/>
            <w:right w:val="none" w:sz="0" w:space="0" w:color="auto"/>
          </w:divBdr>
        </w:div>
        <w:div w:id="711928539">
          <w:marLeft w:val="0"/>
          <w:marRight w:val="0"/>
          <w:marTop w:val="0"/>
          <w:marBottom w:val="0"/>
          <w:divBdr>
            <w:top w:val="none" w:sz="0" w:space="0" w:color="auto"/>
            <w:left w:val="none" w:sz="0" w:space="0" w:color="auto"/>
            <w:bottom w:val="none" w:sz="0" w:space="0" w:color="auto"/>
            <w:right w:val="none" w:sz="0" w:space="0" w:color="auto"/>
          </w:divBdr>
        </w:div>
        <w:div w:id="611479614">
          <w:marLeft w:val="0"/>
          <w:marRight w:val="0"/>
          <w:marTop w:val="0"/>
          <w:marBottom w:val="0"/>
          <w:divBdr>
            <w:top w:val="none" w:sz="0" w:space="0" w:color="auto"/>
            <w:left w:val="none" w:sz="0" w:space="0" w:color="auto"/>
            <w:bottom w:val="none" w:sz="0" w:space="0" w:color="auto"/>
            <w:right w:val="none" w:sz="0" w:space="0" w:color="auto"/>
          </w:divBdr>
        </w:div>
        <w:div w:id="318922014">
          <w:marLeft w:val="0"/>
          <w:marRight w:val="0"/>
          <w:marTop w:val="0"/>
          <w:marBottom w:val="0"/>
          <w:divBdr>
            <w:top w:val="none" w:sz="0" w:space="0" w:color="auto"/>
            <w:left w:val="none" w:sz="0" w:space="0" w:color="auto"/>
            <w:bottom w:val="none" w:sz="0" w:space="0" w:color="auto"/>
            <w:right w:val="none" w:sz="0" w:space="0" w:color="auto"/>
          </w:divBdr>
        </w:div>
        <w:div w:id="1625886454">
          <w:marLeft w:val="0"/>
          <w:marRight w:val="0"/>
          <w:marTop w:val="0"/>
          <w:marBottom w:val="0"/>
          <w:divBdr>
            <w:top w:val="none" w:sz="0" w:space="0" w:color="auto"/>
            <w:left w:val="none" w:sz="0" w:space="0" w:color="auto"/>
            <w:bottom w:val="none" w:sz="0" w:space="0" w:color="auto"/>
            <w:right w:val="none" w:sz="0" w:space="0" w:color="auto"/>
          </w:divBdr>
        </w:div>
        <w:div w:id="145902282">
          <w:marLeft w:val="0"/>
          <w:marRight w:val="0"/>
          <w:marTop w:val="0"/>
          <w:marBottom w:val="0"/>
          <w:divBdr>
            <w:top w:val="none" w:sz="0" w:space="0" w:color="auto"/>
            <w:left w:val="none" w:sz="0" w:space="0" w:color="auto"/>
            <w:bottom w:val="none" w:sz="0" w:space="0" w:color="auto"/>
            <w:right w:val="none" w:sz="0" w:space="0" w:color="auto"/>
          </w:divBdr>
        </w:div>
        <w:div w:id="1019892360">
          <w:marLeft w:val="0"/>
          <w:marRight w:val="0"/>
          <w:marTop w:val="0"/>
          <w:marBottom w:val="0"/>
          <w:divBdr>
            <w:top w:val="none" w:sz="0" w:space="0" w:color="auto"/>
            <w:left w:val="none" w:sz="0" w:space="0" w:color="auto"/>
            <w:bottom w:val="none" w:sz="0" w:space="0" w:color="auto"/>
            <w:right w:val="none" w:sz="0" w:space="0" w:color="auto"/>
          </w:divBdr>
        </w:div>
        <w:div w:id="1559786248">
          <w:marLeft w:val="0"/>
          <w:marRight w:val="0"/>
          <w:marTop w:val="0"/>
          <w:marBottom w:val="0"/>
          <w:divBdr>
            <w:top w:val="none" w:sz="0" w:space="0" w:color="auto"/>
            <w:left w:val="none" w:sz="0" w:space="0" w:color="auto"/>
            <w:bottom w:val="none" w:sz="0" w:space="0" w:color="auto"/>
            <w:right w:val="none" w:sz="0" w:space="0" w:color="auto"/>
          </w:divBdr>
        </w:div>
        <w:div w:id="424035020">
          <w:marLeft w:val="0"/>
          <w:marRight w:val="0"/>
          <w:marTop w:val="0"/>
          <w:marBottom w:val="0"/>
          <w:divBdr>
            <w:top w:val="none" w:sz="0" w:space="0" w:color="auto"/>
            <w:left w:val="none" w:sz="0" w:space="0" w:color="auto"/>
            <w:bottom w:val="none" w:sz="0" w:space="0" w:color="auto"/>
            <w:right w:val="none" w:sz="0" w:space="0" w:color="auto"/>
          </w:divBdr>
        </w:div>
        <w:div w:id="370346479">
          <w:marLeft w:val="0"/>
          <w:marRight w:val="0"/>
          <w:marTop w:val="0"/>
          <w:marBottom w:val="0"/>
          <w:divBdr>
            <w:top w:val="none" w:sz="0" w:space="0" w:color="auto"/>
            <w:left w:val="none" w:sz="0" w:space="0" w:color="auto"/>
            <w:bottom w:val="none" w:sz="0" w:space="0" w:color="auto"/>
            <w:right w:val="none" w:sz="0" w:space="0" w:color="auto"/>
          </w:divBdr>
        </w:div>
        <w:div w:id="602767056">
          <w:marLeft w:val="0"/>
          <w:marRight w:val="0"/>
          <w:marTop w:val="0"/>
          <w:marBottom w:val="0"/>
          <w:divBdr>
            <w:top w:val="none" w:sz="0" w:space="0" w:color="auto"/>
            <w:left w:val="none" w:sz="0" w:space="0" w:color="auto"/>
            <w:bottom w:val="none" w:sz="0" w:space="0" w:color="auto"/>
            <w:right w:val="none" w:sz="0" w:space="0" w:color="auto"/>
          </w:divBdr>
        </w:div>
        <w:div w:id="747505529">
          <w:marLeft w:val="0"/>
          <w:marRight w:val="0"/>
          <w:marTop w:val="0"/>
          <w:marBottom w:val="0"/>
          <w:divBdr>
            <w:top w:val="none" w:sz="0" w:space="0" w:color="auto"/>
            <w:left w:val="none" w:sz="0" w:space="0" w:color="auto"/>
            <w:bottom w:val="none" w:sz="0" w:space="0" w:color="auto"/>
            <w:right w:val="none" w:sz="0" w:space="0" w:color="auto"/>
          </w:divBdr>
        </w:div>
      </w:divsChild>
    </w:div>
    <w:div w:id="1971864594">
      <w:bodyDiv w:val="1"/>
      <w:marLeft w:val="0"/>
      <w:marRight w:val="0"/>
      <w:marTop w:val="0"/>
      <w:marBottom w:val="0"/>
      <w:divBdr>
        <w:top w:val="none" w:sz="0" w:space="0" w:color="auto"/>
        <w:left w:val="none" w:sz="0" w:space="0" w:color="auto"/>
        <w:bottom w:val="none" w:sz="0" w:space="0" w:color="auto"/>
        <w:right w:val="none" w:sz="0" w:space="0" w:color="auto"/>
      </w:divBdr>
      <w:divsChild>
        <w:div w:id="2139688951">
          <w:marLeft w:val="547"/>
          <w:marRight w:val="0"/>
          <w:marTop w:val="115"/>
          <w:marBottom w:val="0"/>
          <w:divBdr>
            <w:top w:val="none" w:sz="0" w:space="0" w:color="auto"/>
            <w:left w:val="none" w:sz="0" w:space="0" w:color="auto"/>
            <w:bottom w:val="none" w:sz="0" w:space="0" w:color="auto"/>
            <w:right w:val="none" w:sz="0" w:space="0" w:color="auto"/>
          </w:divBdr>
        </w:div>
        <w:div w:id="218709747">
          <w:marLeft w:val="547"/>
          <w:marRight w:val="0"/>
          <w:marTop w:val="259"/>
          <w:marBottom w:val="0"/>
          <w:divBdr>
            <w:top w:val="none" w:sz="0" w:space="0" w:color="auto"/>
            <w:left w:val="none" w:sz="0" w:space="0" w:color="auto"/>
            <w:bottom w:val="none" w:sz="0" w:space="0" w:color="auto"/>
            <w:right w:val="none" w:sz="0" w:space="0" w:color="auto"/>
          </w:divBdr>
        </w:div>
        <w:div w:id="289170620">
          <w:marLeft w:val="547"/>
          <w:marRight w:val="0"/>
          <w:marTop w:val="259"/>
          <w:marBottom w:val="0"/>
          <w:divBdr>
            <w:top w:val="none" w:sz="0" w:space="0" w:color="auto"/>
            <w:left w:val="none" w:sz="0" w:space="0" w:color="auto"/>
            <w:bottom w:val="none" w:sz="0" w:space="0" w:color="auto"/>
            <w:right w:val="none" w:sz="0" w:space="0" w:color="auto"/>
          </w:divBdr>
        </w:div>
        <w:div w:id="792330647">
          <w:marLeft w:val="547"/>
          <w:marRight w:val="0"/>
          <w:marTop w:val="259"/>
          <w:marBottom w:val="0"/>
          <w:divBdr>
            <w:top w:val="none" w:sz="0" w:space="0" w:color="auto"/>
            <w:left w:val="none" w:sz="0" w:space="0" w:color="auto"/>
            <w:bottom w:val="none" w:sz="0" w:space="0" w:color="auto"/>
            <w:right w:val="none" w:sz="0" w:space="0" w:color="auto"/>
          </w:divBdr>
        </w:div>
        <w:div w:id="2064594314">
          <w:marLeft w:val="547"/>
          <w:marRight w:val="0"/>
          <w:marTop w:val="259"/>
          <w:marBottom w:val="0"/>
          <w:divBdr>
            <w:top w:val="none" w:sz="0" w:space="0" w:color="auto"/>
            <w:left w:val="none" w:sz="0" w:space="0" w:color="auto"/>
            <w:bottom w:val="none" w:sz="0" w:space="0" w:color="auto"/>
            <w:right w:val="none" w:sz="0" w:space="0" w:color="auto"/>
          </w:divBdr>
        </w:div>
      </w:divsChild>
    </w:div>
    <w:div w:id="2086102231">
      <w:bodyDiv w:val="1"/>
      <w:marLeft w:val="0"/>
      <w:marRight w:val="0"/>
      <w:marTop w:val="0"/>
      <w:marBottom w:val="0"/>
      <w:divBdr>
        <w:top w:val="none" w:sz="0" w:space="0" w:color="auto"/>
        <w:left w:val="none" w:sz="0" w:space="0" w:color="auto"/>
        <w:bottom w:val="none" w:sz="0" w:space="0" w:color="auto"/>
        <w:right w:val="none" w:sz="0" w:space="0" w:color="auto"/>
      </w:divBdr>
      <w:divsChild>
        <w:div w:id="1507749775">
          <w:marLeft w:val="0"/>
          <w:marRight w:val="0"/>
          <w:marTop w:val="0"/>
          <w:marBottom w:val="0"/>
          <w:divBdr>
            <w:top w:val="none" w:sz="0" w:space="0" w:color="auto"/>
            <w:left w:val="none" w:sz="0" w:space="0" w:color="auto"/>
            <w:bottom w:val="none" w:sz="0" w:space="0" w:color="auto"/>
            <w:right w:val="none" w:sz="0" w:space="0" w:color="auto"/>
          </w:divBdr>
          <w:divsChild>
            <w:div w:id="127332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6F6F6F"/>
      </a:dk1>
      <a:lt1>
        <a:sysClr val="window" lastClr="1B1B1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FCBE-EA1D-4F49-AB03-9061F385A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14</Pages>
  <Words>2390</Words>
  <Characters>13149</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HK</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Hossem</cp:lastModifiedBy>
  <cp:revision>11</cp:revision>
  <cp:lastPrinted>2019-12-14T07:09:00Z</cp:lastPrinted>
  <dcterms:created xsi:type="dcterms:W3CDTF">2019-11-20T15:17:00Z</dcterms:created>
  <dcterms:modified xsi:type="dcterms:W3CDTF">2020-12-12T17:12:00Z</dcterms:modified>
</cp:coreProperties>
</file>