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79" w:rsidRDefault="00E2407F" w:rsidP="00E2407F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ثالثا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- تدريبات حول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الزحافات والعلل</w:t>
      </w:r>
    </w:p>
    <w:p w:rsidR="00FA739B" w:rsidRDefault="00E2407F" w:rsidP="00FA739B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1- أبا منذر كانت غرورا صحيفتي                 فلم أعطكم في الطّوع مالي ولا عرضي</w:t>
      </w:r>
    </w:p>
    <w:p w:rsidR="00E2407F" w:rsidRDefault="00E2407F" w:rsidP="00E2407F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2- وتلك هي الدّنيا، رواية ساحر                   عظيم، غريب الفنّ، مبدع آيات</w:t>
      </w:r>
    </w:p>
    <w:p w:rsidR="00E2407F" w:rsidRDefault="00E2407F" w:rsidP="00E2407F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3- والشّعب معصوب الجفون، مقسّم                كالشّاة، بين الذّئب والقصّاب</w:t>
      </w:r>
    </w:p>
    <w:p w:rsidR="00E2407F" w:rsidRDefault="00E2407F" w:rsidP="00E2407F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4-أيّها اللّيل، يا أبا البؤس والهو                 </w:t>
      </w:r>
      <w:r w:rsidR="007D7E8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ل، يا هيكل الحياة الرهيب</w:t>
      </w:r>
    </w:p>
    <w:p w:rsidR="00E2407F" w:rsidRDefault="00E2407F" w:rsidP="00E2407F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5- تتلوّى الحياة، من ألم البؤ                   </w:t>
      </w:r>
      <w:r w:rsidR="007D7E8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س، فتبكي، بلوعة ونحيب</w:t>
      </w:r>
    </w:p>
    <w:p w:rsidR="00E2407F" w:rsidRDefault="00E2407F" w:rsidP="00E2407F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6-</w:t>
      </w:r>
      <w:r w:rsidR="007D7E8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ومن كان جبّار المطامع لم يزل               يلاقي من الدّنيا ضراوة قشعمي</w:t>
      </w:r>
    </w:p>
    <w:p w:rsidR="007D7E8D" w:rsidRDefault="007D7E8D" w:rsidP="007D7E8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7-والخيل تعلم والفوارس أنّني                     فرّقت جمعهم بضربة فيصل</w:t>
      </w:r>
    </w:p>
    <w:p w:rsidR="007D7E8D" w:rsidRDefault="007D7E8D" w:rsidP="007D7E8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8-ويرى مساعدة الكرام مروءة                    ما سالمته نوائب الحدثان</w:t>
      </w:r>
    </w:p>
    <w:p w:rsidR="007D7E8D" w:rsidRDefault="007D7E8D" w:rsidP="007D7E8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9- لا تخشى سيفا من الباغي ولا قلما            فغارة الله فوق السّيف والقلم</w:t>
      </w:r>
    </w:p>
    <w:p w:rsidR="007D7E8D" w:rsidRDefault="007D7E8D" w:rsidP="007D7E8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10- إلى قطاة أهلنا                               إذا لنا قطا مئه </w:t>
      </w:r>
    </w:p>
    <w:p w:rsidR="00CC6091" w:rsidRPr="00BE1509" w:rsidRDefault="00CC6091" w:rsidP="00CC6091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</w:p>
    <w:p w:rsidR="00BE1509" w:rsidRPr="00B43977" w:rsidRDefault="00BE1509" w:rsidP="00BE1509">
      <w:pPr>
        <w:bidi/>
        <w:jc w:val="both"/>
        <w:rPr>
          <w:sz w:val="26"/>
          <w:szCs w:val="26"/>
          <w:rtl/>
        </w:rPr>
      </w:pPr>
      <w:r w:rsidRPr="00B43977">
        <w:rPr>
          <w:sz w:val="26"/>
          <w:szCs w:val="26"/>
          <w:rtl/>
        </w:rPr>
        <w:t xml:space="preserve">  </w:t>
      </w:r>
      <w:r w:rsidRPr="00B43977">
        <w:rPr>
          <w:sz w:val="26"/>
          <w:szCs w:val="26"/>
        </w:rPr>
        <w:t xml:space="preserve">  </w:t>
      </w:r>
    </w:p>
    <w:p w:rsidR="00BE1509" w:rsidRPr="00B43977" w:rsidRDefault="00BE1509" w:rsidP="00BE1509">
      <w:pPr>
        <w:bidi/>
        <w:rPr>
          <w:sz w:val="26"/>
          <w:szCs w:val="26"/>
          <w:rtl/>
        </w:rPr>
      </w:pPr>
      <w:r w:rsidRPr="00B43977">
        <w:rPr>
          <w:sz w:val="26"/>
          <w:szCs w:val="26"/>
        </w:rPr>
        <w:t xml:space="preserve"> </w:t>
      </w:r>
    </w:p>
    <w:p w:rsidR="00B94F5B" w:rsidRPr="00B94F5B" w:rsidRDefault="00BE1509" w:rsidP="00B94F5B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B43977">
        <w:rPr>
          <w:sz w:val="26"/>
          <w:szCs w:val="26"/>
        </w:rPr>
        <w:t xml:space="preserve">         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sectPr w:rsidR="00B94F5B" w:rsidRPr="00B94F5B" w:rsidSect="001827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201" w:rsidRDefault="003C7201" w:rsidP="00A47179">
      <w:pPr>
        <w:spacing w:after="0" w:line="240" w:lineRule="auto"/>
      </w:pPr>
      <w:r>
        <w:separator/>
      </w:r>
    </w:p>
  </w:endnote>
  <w:endnote w:type="continuationSeparator" w:id="1">
    <w:p w:rsidR="003C7201" w:rsidRDefault="003C7201" w:rsidP="00A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099"/>
      <w:docPartObj>
        <w:docPartGallery w:val="Page Numbers (Bottom of Page)"/>
        <w:docPartUnique/>
      </w:docPartObj>
    </w:sdtPr>
    <w:sdtContent>
      <w:p w:rsidR="00A47179" w:rsidRDefault="00AD56F4">
        <w:pPr>
          <w:pStyle w:val="Pieddepage"/>
          <w:jc w:val="center"/>
        </w:pPr>
        <w:fldSimple w:instr=" PAGE   \* MERGEFORMAT ">
          <w:r w:rsidR="007D7E8D">
            <w:rPr>
              <w:noProof/>
            </w:rPr>
            <w:t>1</w:t>
          </w:r>
        </w:fldSimple>
      </w:p>
    </w:sdtContent>
  </w:sdt>
  <w:p w:rsidR="00A47179" w:rsidRDefault="00A471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201" w:rsidRDefault="003C7201" w:rsidP="00A47179">
      <w:pPr>
        <w:spacing w:after="0" w:line="240" w:lineRule="auto"/>
      </w:pPr>
      <w:r>
        <w:separator/>
      </w:r>
    </w:p>
  </w:footnote>
  <w:footnote w:type="continuationSeparator" w:id="1">
    <w:p w:rsidR="003C7201" w:rsidRDefault="003C7201" w:rsidP="00A4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bCs/>
        <w:sz w:val="32"/>
        <w:szCs w:val="32"/>
      </w:rPr>
      <w:alias w:val="Titre"/>
      <w:id w:val="77738743"/>
      <w:placeholder>
        <w:docPart w:val="2CCFFD154C9E40F9B83596D4EF8994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47179" w:rsidRDefault="00A47179" w:rsidP="00A47179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>د/ شهيرة بوخنوف                                      أعمال موجهة عروض وموسيقى الشعر</w:t>
        </w:r>
      </w:p>
    </w:sdtContent>
  </w:sdt>
  <w:p w:rsidR="00A47179" w:rsidRDefault="00A4717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179"/>
    <w:rsid w:val="000C0521"/>
    <w:rsid w:val="00121CED"/>
    <w:rsid w:val="00180067"/>
    <w:rsid w:val="00182787"/>
    <w:rsid w:val="002B2C52"/>
    <w:rsid w:val="00336CDE"/>
    <w:rsid w:val="003C7201"/>
    <w:rsid w:val="0045575E"/>
    <w:rsid w:val="00582031"/>
    <w:rsid w:val="007D7E8D"/>
    <w:rsid w:val="008C261D"/>
    <w:rsid w:val="00A47179"/>
    <w:rsid w:val="00AD56F4"/>
    <w:rsid w:val="00B94F5B"/>
    <w:rsid w:val="00BE1509"/>
    <w:rsid w:val="00CC6091"/>
    <w:rsid w:val="00E2407F"/>
    <w:rsid w:val="00F027AD"/>
    <w:rsid w:val="00FA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7179"/>
  </w:style>
  <w:style w:type="paragraph" w:styleId="Pieddepage">
    <w:name w:val="footer"/>
    <w:basedOn w:val="Normal"/>
    <w:link w:val="Pieddepag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179"/>
  </w:style>
  <w:style w:type="paragraph" w:styleId="Textedebulles">
    <w:name w:val="Balloon Text"/>
    <w:basedOn w:val="Normal"/>
    <w:link w:val="TextedebullesCar"/>
    <w:uiPriority w:val="99"/>
    <w:semiHidden/>
    <w:unhideWhenUsed/>
    <w:rsid w:val="00A4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717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94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CFFD154C9E40F9B83596D4EF899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7E220-22B5-433E-AB39-D062C39BFE04}"/>
      </w:docPartPr>
      <w:docPartBody>
        <w:p w:rsidR="003F361E" w:rsidRDefault="00E17A64" w:rsidP="00E17A64">
          <w:pPr>
            <w:pStyle w:val="2CCFFD154C9E40F9B83596D4EF8994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7A64"/>
    <w:rsid w:val="00343740"/>
    <w:rsid w:val="003F361E"/>
    <w:rsid w:val="008464B0"/>
    <w:rsid w:val="00937DD9"/>
    <w:rsid w:val="00E1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CFFD154C9E40F9B83596D4EF8994E8">
    <w:name w:val="2CCFFD154C9E40F9B83596D4EF8994E8"/>
    <w:rsid w:val="00E17A6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د/ شهيرة بوخنوف                                      أعمال موجهة عروض وموسيقى الشعر</vt:lpstr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د/ شهيرة بوخنوف                                      أعمال موجهة عروض وموسيقى الشعر</dc:title>
  <dc:creator>HP</dc:creator>
  <cp:lastModifiedBy>HP</cp:lastModifiedBy>
  <cp:revision>2</cp:revision>
  <dcterms:created xsi:type="dcterms:W3CDTF">2022-11-05T19:33:00Z</dcterms:created>
  <dcterms:modified xsi:type="dcterms:W3CDTF">2022-11-05T19:33:00Z</dcterms:modified>
</cp:coreProperties>
</file>