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3C" w:rsidRDefault="004B213C" w:rsidP="00043725">
      <w:pPr>
        <w:jc w:val="center"/>
        <w:rPr>
          <w:rFonts w:asciiTheme="majorBidi" w:hAnsiTheme="majorBidi" w:cstheme="majorBidi"/>
          <w:b/>
          <w:bCs/>
          <w:sz w:val="28"/>
          <w:szCs w:val="28"/>
          <w:u w:val="single"/>
        </w:rPr>
      </w:pPr>
      <w:bookmarkStart w:id="0" w:name="_GoBack"/>
      <w:bookmarkEnd w:id="0"/>
      <w:r w:rsidRPr="00E46D3D">
        <w:rPr>
          <w:rFonts w:asciiTheme="majorBidi" w:hAnsiTheme="majorBidi" w:cstheme="majorBidi"/>
          <w:b/>
          <w:bCs/>
          <w:sz w:val="28"/>
          <w:szCs w:val="28"/>
        </w:rPr>
        <w:t xml:space="preserve">COURS N° </w:t>
      </w:r>
      <w:r w:rsidR="00043725">
        <w:rPr>
          <w:rFonts w:asciiTheme="majorBidi" w:hAnsiTheme="majorBidi" w:cstheme="majorBidi" w:hint="cs"/>
          <w:b/>
          <w:bCs/>
          <w:sz w:val="28"/>
          <w:szCs w:val="28"/>
          <w:rtl/>
        </w:rPr>
        <w:t>7</w:t>
      </w:r>
      <w:r w:rsidRPr="00E46D3D">
        <w:rPr>
          <w:rFonts w:asciiTheme="majorBidi" w:hAnsiTheme="majorBidi" w:cstheme="majorBidi"/>
          <w:b/>
          <w:bCs/>
          <w:sz w:val="28"/>
          <w:szCs w:val="28"/>
        </w:rPr>
        <w:t xml:space="preserve"> : </w:t>
      </w:r>
      <w:r w:rsidRPr="00E46D3D">
        <w:rPr>
          <w:rFonts w:asciiTheme="majorBidi" w:hAnsiTheme="majorBidi" w:cstheme="majorBidi"/>
          <w:b/>
          <w:bCs/>
          <w:sz w:val="28"/>
          <w:szCs w:val="28"/>
          <w:u w:val="single"/>
        </w:rPr>
        <w:t>LES INSTITUTIONS NATIONALES</w:t>
      </w:r>
      <w:r>
        <w:rPr>
          <w:rFonts w:asciiTheme="majorBidi" w:hAnsiTheme="majorBidi" w:cstheme="majorBidi"/>
          <w:b/>
          <w:bCs/>
          <w:sz w:val="28"/>
          <w:szCs w:val="28"/>
          <w:u w:val="single"/>
        </w:rPr>
        <w:t> :</w:t>
      </w:r>
    </w:p>
    <w:p w:rsidR="004B213C" w:rsidRDefault="004B213C" w:rsidP="004B213C">
      <w:pPr>
        <w:jc w:val="center"/>
        <w:rPr>
          <w:rFonts w:asciiTheme="majorBidi" w:hAnsiTheme="majorBidi" w:cstheme="majorBidi"/>
          <w:sz w:val="28"/>
          <w:szCs w:val="28"/>
        </w:rPr>
      </w:pPr>
      <w:r w:rsidRPr="00E46D3D">
        <w:rPr>
          <w:rFonts w:asciiTheme="majorBidi" w:hAnsiTheme="majorBidi" w:cstheme="majorBidi"/>
          <w:b/>
          <w:bCs/>
          <w:sz w:val="28"/>
          <w:szCs w:val="28"/>
        </w:rPr>
        <w:t>Pouvoir législatif</w:t>
      </w:r>
    </w:p>
    <w:p w:rsidR="004B213C" w:rsidRPr="00B8796D" w:rsidRDefault="004B213C" w:rsidP="004B213C">
      <w:pPr>
        <w:spacing w:line="240" w:lineRule="auto"/>
        <w:ind w:firstLine="567"/>
        <w:jc w:val="both"/>
        <w:rPr>
          <w:rFonts w:asciiTheme="majorBidi" w:hAnsiTheme="majorBidi" w:cstheme="majorBidi"/>
          <w:color w:val="202124"/>
          <w:sz w:val="28"/>
          <w:szCs w:val="28"/>
          <w:shd w:val="clear" w:color="auto" w:fill="FFFFFF"/>
        </w:rPr>
      </w:pPr>
      <w:r w:rsidRPr="00B8796D">
        <w:rPr>
          <w:rFonts w:asciiTheme="majorBidi" w:hAnsiTheme="majorBidi" w:cstheme="majorBidi"/>
          <w:color w:val="202124"/>
          <w:sz w:val="28"/>
          <w:szCs w:val="28"/>
          <w:shd w:val="clear" w:color="auto" w:fill="FFFFFF"/>
        </w:rPr>
        <w:t>Le régime algérien est un régime semi-présidentiel. Il est basé sur un principe fondamental appelé la séparation des pouvoir institutionnels qui sont ;</w:t>
      </w:r>
      <w:r w:rsidRPr="00B8796D">
        <w:rPr>
          <w:rFonts w:asciiTheme="majorBidi" w:hAnsiTheme="majorBidi" w:cstheme="majorBidi"/>
          <w:b/>
          <w:bCs/>
          <w:color w:val="202124"/>
          <w:sz w:val="28"/>
          <w:szCs w:val="28"/>
          <w:shd w:val="clear" w:color="auto" w:fill="FFFFFF"/>
        </w:rPr>
        <w:t xml:space="preserve"> le pouvoir exécutif</w:t>
      </w:r>
      <w:r w:rsidRPr="00B8796D">
        <w:rPr>
          <w:rFonts w:asciiTheme="majorBidi" w:hAnsiTheme="majorBidi" w:cstheme="majorBidi"/>
          <w:color w:val="202124"/>
          <w:sz w:val="28"/>
          <w:szCs w:val="28"/>
          <w:shd w:val="clear" w:color="auto" w:fill="FFFFFF"/>
        </w:rPr>
        <w:t>, le </w:t>
      </w:r>
      <w:r w:rsidRPr="00B8796D">
        <w:rPr>
          <w:rFonts w:asciiTheme="majorBidi" w:hAnsiTheme="majorBidi" w:cstheme="majorBidi"/>
          <w:b/>
          <w:bCs/>
          <w:color w:val="202124"/>
          <w:sz w:val="28"/>
          <w:szCs w:val="28"/>
          <w:shd w:val="clear" w:color="auto" w:fill="FFFFFF"/>
        </w:rPr>
        <w:t>pouvoir législatif</w:t>
      </w:r>
      <w:r w:rsidRPr="00B8796D">
        <w:rPr>
          <w:rFonts w:asciiTheme="majorBidi" w:hAnsiTheme="majorBidi" w:cstheme="majorBidi"/>
          <w:color w:val="202124"/>
          <w:sz w:val="28"/>
          <w:szCs w:val="28"/>
          <w:shd w:val="clear" w:color="auto" w:fill="FFFFFF"/>
        </w:rPr>
        <w:t> et enfin, le </w:t>
      </w:r>
      <w:r w:rsidRPr="00B8796D">
        <w:rPr>
          <w:rFonts w:asciiTheme="majorBidi" w:hAnsiTheme="majorBidi" w:cstheme="majorBidi"/>
          <w:b/>
          <w:bCs/>
          <w:color w:val="202124"/>
          <w:sz w:val="28"/>
          <w:szCs w:val="28"/>
          <w:shd w:val="clear" w:color="auto" w:fill="FFFFFF"/>
        </w:rPr>
        <w:t xml:space="preserve">pouvoir judiciaire. </w:t>
      </w:r>
    </w:p>
    <w:p w:rsidR="004B213C" w:rsidRPr="0014590D" w:rsidRDefault="004B213C" w:rsidP="004B213C">
      <w:pPr>
        <w:spacing w:line="240" w:lineRule="auto"/>
        <w:ind w:firstLine="567"/>
        <w:jc w:val="both"/>
        <w:rPr>
          <w:rFonts w:asciiTheme="majorBidi" w:hAnsiTheme="majorBidi" w:cstheme="majorBidi"/>
          <w:b/>
          <w:bCs/>
          <w:sz w:val="28"/>
          <w:szCs w:val="28"/>
        </w:rPr>
      </w:pPr>
      <w:r w:rsidRPr="004B213C">
        <w:rPr>
          <w:rFonts w:asciiTheme="majorBidi" w:hAnsiTheme="majorBidi" w:cstheme="majorBidi"/>
          <w:sz w:val="28"/>
          <w:szCs w:val="28"/>
        </w:rPr>
        <w:t>Dans cette partie nous allons étudier le deuxième pouvoir détenu par</w:t>
      </w:r>
      <w:r>
        <w:rPr>
          <w:rFonts w:asciiTheme="majorBidi" w:hAnsiTheme="majorBidi" w:cstheme="majorBidi"/>
          <w:b/>
          <w:bCs/>
          <w:sz w:val="28"/>
          <w:szCs w:val="28"/>
        </w:rPr>
        <w:t xml:space="preserve"> </w:t>
      </w:r>
      <w:r w:rsidRPr="0020367E">
        <w:rPr>
          <w:rFonts w:asciiTheme="majorBidi" w:hAnsiTheme="majorBidi" w:cstheme="majorBidi"/>
          <w:sz w:val="28"/>
          <w:szCs w:val="28"/>
        </w:rPr>
        <w:t>un Parlement, composé de deux chambres</w:t>
      </w:r>
      <w:r>
        <w:rPr>
          <w:rFonts w:asciiTheme="majorBidi" w:hAnsiTheme="majorBidi" w:cstheme="majorBidi"/>
          <w:sz w:val="28"/>
          <w:szCs w:val="28"/>
        </w:rPr>
        <w:t>:</w:t>
      </w:r>
      <w:r w:rsidRPr="0020367E">
        <w:rPr>
          <w:rFonts w:asciiTheme="majorBidi" w:hAnsiTheme="majorBidi" w:cstheme="majorBidi"/>
          <w:sz w:val="28"/>
          <w:szCs w:val="28"/>
        </w:rPr>
        <w:t xml:space="preserve"> l’Assemblée Populaire Nationale et le Conseil de la Nation.</w:t>
      </w:r>
    </w:p>
    <w:p w:rsidR="004B213C" w:rsidRDefault="004B213C" w:rsidP="004B213C">
      <w:pPr>
        <w:rPr>
          <w:rFonts w:asciiTheme="majorBidi" w:hAnsiTheme="majorBidi" w:cstheme="majorBidi"/>
          <w:b/>
          <w:bCs/>
          <w:sz w:val="28"/>
          <w:szCs w:val="28"/>
        </w:rPr>
      </w:pPr>
      <w:r w:rsidRPr="00E46D3D">
        <w:rPr>
          <w:rFonts w:asciiTheme="majorBidi" w:hAnsiTheme="majorBidi" w:cstheme="majorBidi"/>
          <w:b/>
          <w:bCs/>
          <w:sz w:val="28"/>
          <w:szCs w:val="28"/>
        </w:rPr>
        <w:t>Pouvoir législatif</w:t>
      </w:r>
    </w:p>
    <w:p w:rsidR="004B213C" w:rsidRPr="0020367E" w:rsidRDefault="004B213C" w:rsidP="004B213C">
      <w:pPr>
        <w:spacing w:line="240" w:lineRule="auto"/>
        <w:ind w:firstLine="567"/>
        <w:jc w:val="both"/>
        <w:rPr>
          <w:rFonts w:asciiTheme="majorBidi" w:hAnsiTheme="majorBidi" w:cstheme="majorBidi"/>
          <w:b/>
          <w:bCs/>
          <w:sz w:val="28"/>
          <w:szCs w:val="28"/>
        </w:rPr>
      </w:pPr>
      <w:r w:rsidRPr="0020367E">
        <w:rPr>
          <w:rFonts w:asciiTheme="majorBidi" w:hAnsiTheme="majorBidi" w:cstheme="majorBidi"/>
          <w:sz w:val="28"/>
          <w:szCs w:val="28"/>
        </w:rPr>
        <w:t xml:space="preserve">Depuis </w:t>
      </w:r>
      <w:r>
        <w:rPr>
          <w:rFonts w:asciiTheme="majorBidi" w:hAnsiTheme="majorBidi" w:cstheme="majorBidi"/>
          <w:sz w:val="28"/>
          <w:szCs w:val="28"/>
        </w:rPr>
        <w:t xml:space="preserve">l’entrée en vigueur de </w:t>
      </w:r>
      <w:r w:rsidRPr="0020367E">
        <w:rPr>
          <w:rFonts w:asciiTheme="majorBidi" w:hAnsiTheme="majorBidi" w:cstheme="majorBidi"/>
          <w:sz w:val="28"/>
          <w:szCs w:val="28"/>
        </w:rPr>
        <w:t>la constitution de 1996</w:t>
      </w:r>
      <w:r>
        <w:rPr>
          <w:rFonts w:asciiTheme="majorBidi" w:hAnsiTheme="majorBidi" w:cstheme="majorBidi"/>
          <w:sz w:val="28"/>
          <w:szCs w:val="28"/>
        </w:rPr>
        <w:t>,</w:t>
      </w:r>
      <w:r w:rsidRPr="0020367E">
        <w:rPr>
          <w:rFonts w:asciiTheme="majorBidi" w:hAnsiTheme="majorBidi" w:cstheme="majorBidi"/>
          <w:sz w:val="28"/>
          <w:szCs w:val="28"/>
        </w:rPr>
        <w:t xml:space="preserve"> le pouvoir législatif en Algérie est </w:t>
      </w:r>
      <w:r w:rsidRPr="0020367E">
        <w:rPr>
          <w:rFonts w:asciiTheme="majorBidi" w:hAnsiTheme="majorBidi" w:cstheme="majorBidi"/>
          <w:b/>
          <w:bCs/>
          <w:sz w:val="28"/>
          <w:szCs w:val="28"/>
        </w:rPr>
        <w:t>bicaméral</w:t>
      </w:r>
      <w:r w:rsidRPr="0020367E">
        <w:rPr>
          <w:rFonts w:asciiTheme="majorBidi" w:hAnsiTheme="majorBidi" w:cstheme="majorBidi"/>
          <w:sz w:val="28"/>
          <w:szCs w:val="28"/>
        </w:rPr>
        <w:t>. C’est à dire, il est exercé par un Parlement, composé de deux chambres</w:t>
      </w:r>
      <w:r>
        <w:rPr>
          <w:rFonts w:asciiTheme="majorBidi" w:hAnsiTheme="majorBidi" w:cstheme="majorBidi"/>
          <w:sz w:val="28"/>
          <w:szCs w:val="28"/>
        </w:rPr>
        <w:t>:</w:t>
      </w:r>
      <w:r w:rsidRPr="0020367E">
        <w:rPr>
          <w:rFonts w:asciiTheme="majorBidi" w:hAnsiTheme="majorBidi" w:cstheme="majorBidi"/>
          <w:sz w:val="28"/>
          <w:szCs w:val="28"/>
        </w:rPr>
        <w:t xml:space="preserve"> l’Assemblée Populaire Nationale et le Conseil de la Nation. (Art. 114 de la constitution).</w:t>
      </w:r>
    </w:p>
    <w:p w:rsidR="004B213C" w:rsidRDefault="004B213C" w:rsidP="004B213C">
      <w:pPr>
        <w:spacing w:line="240" w:lineRule="auto"/>
        <w:jc w:val="both"/>
      </w:pPr>
      <w:r w:rsidRPr="00093219">
        <w:rPr>
          <w:rFonts w:asciiTheme="majorBidi" w:hAnsiTheme="majorBidi" w:cstheme="majorBidi"/>
          <w:b/>
          <w:bCs/>
          <w:sz w:val="28"/>
          <w:szCs w:val="28"/>
        </w:rPr>
        <w:t>1-</w:t>
      </w:r>
      <w:r>
        <w:rPr>
          <w:rFonts w:asciiTheme="majorBidi" w:hAnsiTheme="majorBidi" w:cstheme="majorBidi"/>
          <w:b/>
          <w:bCs/>
          <w:sz w:val="28"/>
          <w:szCs w:val="28"/>
        </w:rPr>
        <w:t xml:space="preserve"> </w:t>
      </w:r>
      <w:r w:rsidRPr="00093219">
        <w:rPr>
          <w:rFonts w:asciiTheme="majorBidi" w:hAnsiTheme="majorBidi" w:cstheme="majorBidi"/>
          <w:b/>
          <w:bCs/>
          <w:sz w:val="28"/>
          <w:szCs w:val="28"/>
        </w:rPr>
        <w:t xml:space="preserve">Le </w:t>
      </w:r>
      <w:r w:rsidRPr="00B91775">
        <w:rPr>
          <w:rFonts w:asciiTheme="majorBidi" w:hAnsiTheme="majorBidi" w:cstheme="majorBidi"/>
          <w:b/>
          <w:bCs/>
          <w:sz w:val="28"/>
          <w:szCs w:val="28"/>
        </w:rPr>
        <w:t xml:space="preserve">parlement: </w:t>
      </w:r>
      <w:r w:rsidRPr="00B91775">
        <w:rPr>
          <w:rFonts w:asciiTheme="majorBidi" w:hAnsiTheme="majorBidi" w:cstheme="majorBidi"/>
          <w:sz w:val="28"/>
          <w:szCs w:val="28"/>
        </w:rPr>
        <w:t xml:space="preserve">est la première chambre représentante du peuple algérien. Elle </w:t>
      </w:r>
      <w:r>
        <w:rPr>
          <w:rFonts w:asciiTheme="majorBidi" w:hAnsiTheme="majorBidi" w:cstheme="majorBidi"/>
          <w:sz w:val="28"/>
          <w:szCs w:val="28"/>
        </w:rPr>
        <w:t xml:space="preserve">est </w:t>
      </w:r>
      <w:r w:rsidRPr="00B91775">
        <w:rPr>
          <w:rFonts w:asciiTheme="majorBidi" w:hAnsiTheme="majorBidi" w:cstheme="majorBidi"/>
          <w:sz w:val="28"/>
          <w:szCs w:val="28"/>
        </w:rPr>
        <w:t>composée de députés qui sont élus au suffrage universel direct et secret (Art. 121</w:t>
      </w:r>
      <w:r>
        <w:rPr>
          <w:rFonts w:asciiTheme="majorBidi" w:hAnsiTheme="majorBidi" w:cstheme="majorBidi"/>
          <w:sz w:val="28"/>
          <w:szCs w:val="28"/>
        </w:rPr>
        <w:t xml:space="preserve"> de la </w:t>
      </w:r>
      <w:r w:rsidRPr="00B91775">
        <w:rPr>
          <w:rFonts w:asciiTheme="majorBidi" w:hAnsiTheme="majorBidi" w:cstheme="majorBidi"/>
          <w:sz w:val="28"/>
          <w:szCs w:val="28"/>
        </w:rPr>
        <w:t>constitution), pour un mandat de cinq (5) ans (Art. 122</w:t>
      </w:r>
      <w:r w:rsidRPr="000B0970">
        <w:rPr>
          <w:rFonts w:asciiTheme="majorBidi" w:hAnsiTheme="majorBidi" w:cstheme="majorBidi"/>
          <w:sz w:val="28"/>
          <w:szCs w:val="28"/>
        </w:rPr>
        <w:t xml:space="preserve"> </w:t>
      </w:r>
      <w:r w:rsidRPr="0020367E">
        <w:rPr>
          <w:rFonts w:asciiTheme="majorBidi" w:hAnsiTheme="majorBidi" w:cstheme="majorBidi"/>
          <w:sz w:val="28"/>
          <w:szCs w:val="28"/>
        </w:rPr>
        <w:t>de la constitution</w:t>
      </w:r>
      <w:r w:rsidRPr="00B91775">
        <w:rPr>
          <w:rFonts w:asciiTheme="majorBidi" w:hAnsiTheme="majorBidi" w:cstheme="majorBidi"/>
          <w:sz w:val="28"/>
          <w:szCs w:val="28"/>
        </w:rPr>
        <w:t xml:space="preserve">). </w:t>
      </w:r>
    </w:p>
    <w:p w:rsidR="004B213C" w:rsidRPr="003754BF" w:rsidRDefault="004B213C" w:rsidP="004B213C">
      <w:pPr>
        <w:spacing w:line="240" w:lineRule="auto"/>
        <w:ind w:firstLine="567"/>
        <w:jc w:val="both"/>
        <w:rPr>
          <w:rFonts w:asciiTheme="majorBidi" w:hAnsiTheme="majorBidi" w:cstheme="majorBidi"/>
          <w:sz w:val="28"/>
          <w:szCs w:val="28"/>
        </w:rPr>
      </w:pPr>
      <w:r w:rsidRPr="000B0970">
        <w:rPr>
          <w:rFonts w:asciiTheme="majorBidi" w:hAnsiTheme="majorBidi" w:cstheme="majorBidi"/>
          <w:b/>
          <w:bCs/>
          <w:sz w:val="28"/>
          <w:szCs w:val="28"/>
        </w:rPr>
        <w:t>L’action du Gouvernement</w:t>
      </w:r>
      <w:r w:rsidRPr="003754BF">
        <w:rPr>
          <w:rFonts w:asciiTheme="majorBidi" w:hAnsiTheme="majorBidi" w:cstheme="majorBidi"/>
          <w:sz w:val="28"/>
          <w:szCs w:val="28"/>
        </w:rPr>
        <w:t xml:space="preserve"> est contrôle par </w:t>
      </w:r>
      <w:r>
        <w:rPr>
          <w:rFonts w:asciiTheme="majorBidi" w:hAnsiTheme="majorBidi" w:cstheme="majorBidi"/>
          <w:sz w:val="28"/>
          <w:szCs w:val="28"/>
        </w:rPr>
        <w:t>l</w:t>
      </w:r>
      <w:r w:rsidRPr="003754BF">
        <w:rPr>
          <w:rFonts w:asciiTheme="majorBidi" w:hAnsiTheme="majorBidi" w:cstheme="majorBidi"/>
          <w:sz w:val="28"/>
          <w:szCs w:val="28"/>
        </w:rPr>
        <w:t xml:space="preserve">e </w:t>
      </w:r>
      <w:r>
        <w:rPr>
          <w:rFonts w:asciiTheme="majorBidi" w:hAnsiTheme="majorBidi" w:cstheme="majorBidi"/>
          <w:sz w:val="28"/>
          <w:szCs w:val="28"/>
        </w:rPr>
        <w:t>p</w:t>
      </w:r>
      <w:r w:rsidRPr="003754BF">
        <w:rPr>
          <w:rFonts w:asciiTheme="majorBidi" w:hAnsiTheme="majorBidi" w:cstheme="majorBidi"/>
          <w:sz w:val="28"/>
          <w:szCs w:val="28"/>
        </w:rPr>
        <w:t>arlement dans les conditions fixées par les articles 106, 111, 158 et 160 de la Constitution (Art. 115</w:t>
      </w:r>
      <w:r w:rsidRPr="000B0970">
        <w:rPr>
          <w:rFonts w:asciiTheme="majorBidi" w:hAnsiTheme="majorBidi" w:cstheme="majorBidi"/>
          <w:sz w:val="28"/>
          <w:szCs w:val="28"/>
        </w:rPr>
        <w:t xml:space="preserve"> </w:t>
      </w:r>
      <w:r w:rsidRPr="0020367E">
        <w:rPr>
          <w:rFonts w:asciiTheme="majorBidi" w:hAnsiTheme="majorBidi" w:cstheme="majorBidi"/>
          <w:sz w:val="28"/>
          <w:szCs w:val="28"/>
        </w:rPr>
        <w:t>de la constitution</w:t>
      </w:r>
      <w:r w:rsidRPr="003754BF">
        <w:rPr>
          <w:rFonts w:asciiTheme="majorBidi" w:hAnsiTheme="majorBidi" w:cstheme="majorBidi"/>
          <w:sz w:val="28"/>
          <w:szCs w:val="28"/>
        </w:rPr>
        <w:t xml:space="preserve">). Il peut être réuni en </w:t>
      </w:r>
      <w:r w:rsidRPr="000B0970">
        <w:rPr>
          <w:rFonts w:asciiTheme="majorBidi" w:hAnsiTheme="majorBidi" w:cstheme="majorBidi"/>
          <w:b/>
          <w:bCs/>
          <w:sz w:val="28"/>
          <w:szCs w:val="28"/>
        </w:rPr>
        <w:t>session extraordinaire</w:t>
      </w:r>
      <w:r w:rsidRPr="003754BF">
        <w:rPr>
          <w:rFonts w:asciiTheme="majorBidi" w:hAnsiTheme="majorBidi" w:cstheme="majorBidi"/>
          <w:sz w:val="28"/>
          <w:szCs w:val="28"/>
        </w:rPr>
        <w:t xml:space="preserve"> sur initiative du Président de la République (Art. 138</w:t>
      </w:r>
      <w:r>
        <w:rPr>
          <w:rFonts w:asciiTheme="majorBidi" w:hAnsiTheme="majorBidi" w:cstheme="majorBidi"/>
          <w:sz w:val="28"/>
          <w:szCs w:val="28"/>
        </w:rPr>
        <w:t>/3</w:t>
      </w:r>
      <w:r w:rsidRPr="000B0970">
        <w:rPr>
          <w:rFonts w:asciiTheme="majorBidi" w:hAnsiTheme="majorBidi" w:cstheme="majorBidi"/>
          <w:sz w:val="28"/>
          <w:szCs w:val="28"/>
        </w:rPr>
        <w:t xml:space="preserve"> </w:t>
      </w:r>
      <w:r w:rsidRPr="0020367E">
        <w:rPr>
          <w:rFonts w:asciiTheme="majorBidi" w:hAnsiTheme="majorBidi" w:cstheme="majorBidi"/>
          <w:sz w:val="28"/>
          <w:szCs w:val="28"/>
        </w:rPr>
        <w:t>de la constitution</w:t>
      </w:r>
      <w:r w:rsidRPr="003754BF">
        <w:rPr>
          <w:rFonts w:asciiTheme="majorBidi" w:hAnsiTheme="majorBidi" w:cstheme="majorBidi"/>
          <w:sz w:val="28"/>
          <w:szCs w:val="28"/>
        </w:rPr>
        <w:t>).</w:t>
      </w:r>
    </w:p>
    <w:p w:rsidR="004B213C" w:rsidRPr="003754BF" w:rsidRDefault="004B213C" w:rsidP="004B213C">
      <w:pPr>
        <w:spacing w:after="0" w:line="240" w:lineRule="auto"/>
        <w:ind w:firstLine="567"/>
        <w:jc w:val="both"/>
        <w:rPr>
          <w:rFonts w:asciiTheme="majorBidi" w:hAnsiTheme="majorBidi" w:cstheme="majorBidi"/>
          <w:sz w:val="28"/>
          <w:szCs w:val="28"/>
        </w:rPr>
      </w:pPr>
      <w:r w:rsidRPr="003754BF">
        <w:rPr>
          <w:rFonts w:asciiTheme="majorBidi" w:hAnsiTheme="majorBidi" w:cstheme="majorBidi"/>
          <w:sz w:val="28"/>
          <w:szCs w:val="28"/>
        </w:rPr>
        <w:t xml:space="preserve">La Constitution attribue au parlement des domaines dans lesquels il </w:t>
      </w:r>
      <w:r w:rsidRPr="000B0970">
        <w:rPr>
          <w:rFonts w:asciiTheme="majorBidi" w:hAnsiTheme="majorBidi" w:cstheme="majorBidi"/>
          <w:b/>
          <w:bCs/>
          <w:sz w:val="28"/>
          <w:szCs w:val="28"/>
        </w:rPr>
        <w:t>légifère</w:t>
      </w:r>
      <w:r w:rsidRPr="003754BF">
        <w:rPr>
          <w:rFonts w:asciiTheme="majorBidi" w:hAnsiTheme="majorBidi" w:cstheme="majorBidi"/>
          <w:sz w:val="28"/>
          <w:szCs w:val="28"/>
        </w:rPr>
        <w:t xml:space="preserve"> entre autres</w:t>
      </w:r>
      <w:r>
        <w:rPr>
          <w:rFonts w:asciiTheme="majorBidi" w:hAnsiTheme="majorBidi" w:cstheme="majorBidi"/>
          <w:sz w:val="28"/>
          <w:szCs w:val="28"/>
        </w:rPr>
        <w:t> </w:t>
      </w:r>
      <w:r w:rsidRPr="003754BF">
        <w:rPr>
          <w:rFonts w:asciiTheme="majorBidi" w:hAnsiTheme="majorBidi" w:cstheme="majorBidi"/>
          <w:sz w:val="28"/>
          <w:szCs w:val="28"/>
        </w:rPr>
        <w:t xml:space="preserve">: </w:t>
      </w:r>
    </w:p>
    <w:p w:rsidR="004B213C" w:rsidRDefault="004B213C" w:rsidP="004B213C">
      <w:pPr>
        <w:spacing w:line="240" w:lineRule="auto"/>
        <w:jc w:val="both"/>
      </w:pPr>
      <w:r>
        <w:rPr>
          <w:rFonts w:asciiTheme="majorBidi" w:hAnsiTheme="majorBidi" w:cstheme="majorBidi"/>
          <w:sz w:val="28"/>
          <w:szCs w:val="28"/>
        </w:rPr>
        <w:t>« </w:t>
      </w:r>
      <w:r w:rsidRPr="00320FE0">
        <w:rPr>
          <w:rFonts w:asciiTheme="majorBidi" w:hAnsiTheme="majorBidi" w:cstheme="majorBidi"/>
          <w:i/>
          <w:iCs/>
          <w:sz w:val="28"/>
          <w:szCs w:val="28"/>
        </w:rPr>
        <w:t>les droits et devoirs fondamentaux des personnes, notamment le régime des libertés publiques, la sauvegarde des libertés individuelles et les obligations des citoyens</w:t>
      </w:r>
      <w:r>
        <w:rPr>
          <w:rFonts w:asciiTheme="majorBidi" w:hAnsiTheme="majorBidi" w:cstheme="majorBidi"/>
          <w:i/>
          <w:iCs/>
          <w:sz w:val="28"/>
          <w:szCs w:val="28"/>
        </w:rPr>
        <w:t> </w:t>
      </w:r>
      <w:r w:rsidRPr="00320FE0">
        <w:rPr>
          <w:rFonts w:asciiTheme="majorBidi" w:hAnsiTheme="majorBidi" w:cstheme="majorBidi"/>
          <w:i/>
          <w:iCs/>
          <w:sz w:val="28"/>
          <w:szCs w:val="28"/>
        </w:rPr>
        <w:t>; - les règles générales relatives au statut personnel et au droit de la famille</w:t>
      </w:r>
      <w:r>
        <w:rPr>
          <w:rFonts w:asciiTheme="majorBidi" w:hAnsiTheme="majorBidi" w:cstheme="majorBidi"/>
          <w:i/>
          <w:iCs/>
          <w:sz w:val="28"/>
          <w:szCs w:val="28"/>
        </w:rPr>
        <w:t> </w:t>
      </w:r>
      <w:r w:rsidRPr="00320FE0">
        <w:rPr>
          <w:rFonts w:asciiTheme="majorBidi" w:hAnsiTheme="majorBidi" w:cstheme="majorBidi"/>
          <w:i/>
          <w:iCs/>
          <w:sz w:val="28"/>
          <w:szCs w:val="28"/>
        </w:rPr>
        <w:t>; notamment au mariage, au divorce, à la filiation, à la capacité et aux successions</w:t>
      </w:r>
      <w:r>
        <w:rPr>
          <w:rFonts w:asciiTheme="majorBidi" w:hAnsiTheme="majorBidi" w:cstheme="majorBidi"/>
          <w:i/>
          <w:iCs/>
          <w:sz w:val="28"/>
          <w:szCs w:val="28"/>
        </w:rPr>
        <w:t> </w:t>
      </w:r>
      <w:r w:rsidRPr="00320FE0">
        <w:rPr>
          <w:rFonts w:asciiTheme="majorBidi" w:hAnsiTheme="majorBidi" w:cstheme="majorBidi"/>
          <w:i/>
          <w:iCs/>
          <w:sz w:val="28"/>
          <w:szCs w:val="28"/>
        </w:rPr>
        <w:t>; - les conditions d’établissement des personnes</w:t>
      </w:r>
      <w:r>
        <w:rPr>
          <w:rFonts w:asciiTheme="majorBidi" w:hAnsiTheme="majorBidi" w:cstheme="majorBidi"/>
          <w:i/>
          <w:iCs/>
          <w:sz w:val="28"/>
          <w:szCs w:val="28"/>
        </w:rPr>
        <w:t> </w:t>
      </w:r>
      <w:r w:rsidRPr="00320FE0">
        <w:rPr>
          <w:rFonts w:asciiTheme="majorBidi" w:hAnsiTheme="majorBidi" w:cstheme="majorBidi"/>
          <w:i/>
          <w:iCs/>
          <w:sz w:val="28"/>
          <w:szCs w:val="28"/>
        </w:rPr>
        <w:t>; - la législation de base concernant la nationalité</w:t>
      </w:r>
      <w:r>
        <w:rPr>
          <w:rFonts w:asciiTheme="majorBidi" w:hAnsiTheme="majorBidi" w:cstheme="majorBidi"/>
          <w:i/>
          <w:iCs/>
          <w:sz w:val="28"/>
          <w:szCs w:val="28"/>
        </w:rPr>
        <w:t> </w:t>
      </w:r>
      <w:r w:rsidRPr="00320FE0">
        <w:rPr>
          <w:rFonts w:asciiTheme="majorBidi" w:hAnsiTheme="majorBidi" w:cstheme="majorBidi"/>
          <w:i/>
          <w:iCs/>
          <w:sz w:val="28"/>
          <w:szCs w:val="28"/>
        </w:rPr>
        <w:t>; - les règles générales relatives à la condition des étrangers</w:t>
      </w:r>
      <w:r>
        <w:rPr>
          <w:rFonts w:asciiTheme="majorBidi" w:hAnsiTheme="majorBidi" w:cstheme="majorBidi"/>
          <w:i/>
          <w:iCs/>
          <w:sz w:val="28"/>
          <w:szCs w:val="28"/>
        </w:rPr>
        <w:t> </w:t>
      </w:r>
      <w:r w:rsidRPr="00320FE0">
        <w:rPr>
          <w:rFonts w:asciiTheme="majorBidi" w:hAnsiTheme="majorBidi" w:cstheme="majorBidi"/>
          <w:i/>
          <w:iCs/>
          <w:sz w:val="28"/>
          <w:szCs w:val="28"/>
        </w:rPr>
        <w:t>; - les règles relatives à la création de juridictions</w:t>
      </w:r>
      <w:r>
        <w:rPr>
          <w:rFonts w:asciiTheme="majorBidi" w:hAnsiTheme="majorBidi" w:cstheme="majorBidi"/>
          <w:i/>
          <w:iCs/>
          <w:sz w:val="28"/>
          <w:szCs w:val="28"/>
        </w:rPr>
        <w:t> </w:t>
      </w:r>
      <w:r w:rsidRPr="00320FE0">
        <w:rPr>
          <w:rFonts w:asciiTheme="majorBidi" w:hAnsiTheme="majorBidi" w:cstheme="majorBidi"/>
          <w:i/>
          <w:iCs/>
          <w:sz w:val="28"/>
          <w:szCs w:val="28"/>
        </w:rPr>
        <w:t>; - les règles générales de droit pénal et de la procédure pénale, et notamment la détermination des crimes et délits, l’institution des peines correspondantes de toute nature, l’amnistie, l’extradition et le régime pénitentiaire</w:t>
      </w:r>
      <w:r>
        <w:rPr>
          <w:rFonts w:asciiTheme="majorBidi" w:hAnsiTheme="majorBidi" w:cstheme="majorBidi"/>
          <w:i/>
          <w:iCs/>
          <w:sz w:val="28"/>
          <w:szCs w:val="28"/>
        </w:rPr>
        <w:t> </w:t>
      </w:r>
      <w:r w:rsidRPr="00320FE0">
        <w:rPr>
          <w:rFonts w:asciiTheme="majorBidi" w:hAnsiTheme="majorBidi" w:cstheme="majorBidi"/>
          <w:i/>
          <w:iCs/>
          <w:sz w:val="28"/>
          <w:szCs w:val="28"/>
        </w:rPr>
        <w:t>; - les règles générales de la procédure civile et administrative et des voies d’exécution</w:t>
      </w:r>
      <w:r>
        <w:rPr>
          <w:rFonts w:asciiTheme="majorBidi" w:hAnsiTheme="majorBidi" w:cstheme="majorBidi"/>
          <w:i/>
          <w:iCs/>
          <w:sz w:val="28"/>
          <w:szCs w:val="28"/>
        </w:rPr>
        <w:t> </w:t>
      </w:r>
      <w:r w:rsidRPr="00320FE0">
        <w:rPr>
          <w:rFonts w:asciiTheme="majorBidi" w:hAnsiTheme="majorBidi" w:cstheme="majorBidi"/>
          <w:i/>
          <w:iCs/>
          <w:sz w:val="28"/>
          <w:szCs w:val="28"/>
        </w:rPr>
        <w:t>; - le régime des obligations civiles, commerciales et de la propriété</w:t>
      </w:r>
      <w:r>
        <w:rPr>
          <w:rFonts w:asciiTheme="majorBidi" w:hAnsiTheme="majorBidi" w:cstheme="majorBidi"/>
          <w:i/>
          <w:iCs/>
          <w:sz w:val="28"/>
          <w:szCs w:val="28"/>
        </w:rPr>
        <w:t> </w:t>
      </w:r>
      <w:r w:rsidRPr="00320FE0">
        <w:rPr>
          <w:rFonts w:asciiTheme="majorBidi" w:hAnsiTheme="majorBidi" w:cstheme="majorBidi"/>
          <w:i/>
          <w:iCs/>
          <w:sz w:val="28"/>
          <w:szCs w:val="28"/>
        </w:rPr>
        <w:t>; - les règles générales relatives aux marchés publics</w:t>
      </w:r>
      <w:r>
        <w:rPr>
          <w:rFonts w:asciiTheme="majorBidi" w:hAnsiTheme="majorBidi" w:cstheme="majorBidi"/>
          <w:i/>
          <w:iCs/>
          <w:sz w:val="28"/>
          <w:szCs w:val="28"/>
        </w:rPr>
        <w:t> </w:t>
      </w:r>
      <w:r w:rsidRPr="00320FE0">
        <w:rPr>
          <w:rFonts w:asciiTheme="majorBidi" w:hAnsiTheme="majorBidi" w:cstheme="majorBidi"/>
          <w:i/>
          <w:iCs/>
          <w:sz w:val="28"/>
          <w:szCs w:val="28"/>
        </w:rPr>
        <w:t>; - le découpage territorial du pays</w:t>
      </w:r>
      <w:r>
        <w:rPr>
          <w:rFonts w:asciiTheme="majorBidi" w:hAnsiTheme="majorBidi" w:cstheme="majorBidi"/>
          <w:i/>
          <w:iCs/>
          <w:sz w:val="28"/>
          <w:szCs w:val="28"/>
        </w:rPr>
        <w:t> </w:t>
      </w:r>
      <w:r w:rsidRPr="00320FE0">
        <w:rPr>
          <w:rFonts w:asciiTheme="majorBidi" w:hAnsiTheme="majorBidi" w:cstheme="majorBidi"/>
          <w:i/>
          <w:iCs/>
          <w:sz w:val="28"/>
          <w:szCs w:val="28"/>
        </w:rPr>
        <w:t>; - le vote des lois de finances</w:t>
      </w:r>
      <w:r>
        <w:rPr>
          <w:rFonts w:asciiTheme="majorBidi" w:hAnsiTheme="majorBidi" w:cstheme="majorBidi"/>
          <w:i/>
          <w:iCs/>
          <w:sz w:val="28"/>
          <w:szCs w:val="28"/>
        </w:rPr>
        <w:t> </w:t>
      </w:r>
      <w:r w:rsidRPr="00320FE0">
        <w:rPr>
          <w:rFonts w:asciiTheme="majorBidi" w:hAnsiTheme="majorBidi" w:cstheme="majorBidi"/>
          <w:i/>
          <w:iCs/>
          <w:sz w:val="28"/>
          <w:szCs w:val="28"/>
        </w:rPr>
        <w:t>; - la création, l’assiette, le taux et le recouvrement des impôts, contributions, taxes et droits de toute nature</w:t>
      </w:r>
      <w:r>
        <w:rPr>
          <w:rFonts w:asciiTheme="majorBidi" w:hAnsiTheme="majorBidi" w:cstheme="majorBidi"/>
          <w:i/>
          <w:iCs/>
          <w:sz w:val="28"/>
          <w:szCs w:val="28"/>
        </w:rPr>
        <w:t> </w:t>
      </w:r>
      <w:r w:rsidRPr="00320FE0">
        <w:rPr>
          <w:rFonts w:asciiTheme="majorBidi" w:hAnsiTheme="majorBidi" w:cstheme="majorBidi"/>
          <w:i/>
          <w:iCs/>
          <w:sz w:val="28"/>
          <w:szCs w:val="28"/>
        </w:rPr>
        <w:t>; - le régime douanier</w:t>
      </w:r>
      <w:r>
        <w:rPr>
          <w:rFonts w:asciiTheme="majorBidi" w:hAnsiTheme="majorBidi" w:cstheme="majorBidi"/>
          <w:i/>
          <w:iCs/>
          <w:sz w:val="28"/>
          <w:szCs w:val="28"/>
        </w:rPr>
        <w:t> </w:t>
      </w:r>
      <w:r w:rsidRPr="00320FE0">
        <w:rPr>
          <w:rFonts w:asciiTheme="majorBidi" w:hAnsiTheme="majorBidi" w:cstheme="majorBidi"/>
          <w:i/>
          <w:iCs/>
          <w:sz w:val="28"/>
          <w:szCs w:val="28"/>
        </w:rPr>
        <w:t xml:space="preserve">; </w:t>
      </w:r>
      <w:r w:rsidRPr="00320FE0">
        <w:rPr>
          <w:rFonts w:asciiTheme="majorBidi" w:hAnsiTheme="majorBidi" w:cstheme="majorBidi"/>
          <w:i/>
          <w:iCs/>
          <w:sz w:val="28"/>
          <w:szCs w:val="28"/>
        </w:rPr>
        <w:lastRenderedPageBreak/>
        <w:t>- le règlement d’émission de la monnaie et le régime des banques, du crédit et des assurances</w:t>
      </w:r>
      <w:r>
        <w:rPr>
          <w:rFonts w:asciiTheme="majorBidi" w:hAnsiTheme="majorBidi" w:cstheme="majorBidi"/>
          <w:i/>
          <w:iCs/>
          <w:sz w:val="28"/>
          <w:szCs w:val="28"/>
        </w:rPr>
        <w:t> </w:t>
      </w:r>
      <w:r w:rsidRPr="00320FE0">
        <w:rPr>
          <w:rFonts w:asciiTheme="majorBidi" w:hAnsiTheme="majorBidi" w:cstheme="majorBidi"/>
          <w:i/>
          <w:iCs/>
          <w:sz w:val="28"/>
          <w:szCs w:val="28"/>
        </w:rPr>
        <w:t>; - les règles générales relatives à l’enseignement et à la recherche scientifique</w:t>
      </w:r>
      <w:r>
        <w:rPr>
          <w:rFonts w:asciiTheme="majorBidi" w:hAnsiTheme="majorBidi" w:cstheme="majorBidi"/>
          <w:i/>
          <w:iCs/>
          <w:sz w:val="28"/>
          <w:szCs w:val="28"/>
        </w:rPr>
        <w:t> </w:t>
      </w:r>
      <w:r w:rsidRPr="00320FE0">
        <w:rPr>
          <w:rFonts w:asciiTheme="majorBidi" w:hAnsiTheme="majorBidi" w:cstheme="majorBidi"/>
          <w:i/>
          <w:iCs/>
          <w:sz w:val="28"/>
          <w:szCs w:val="28"/>
        </w:rPr>
        <w:t>; - les règles générales relatives à la santé publique et à la population</w:t>
      </w:r>
      <w:r>
        <w:rPr>
          <w:rFonts w:asciiTheme="majorBidi" w:hAnsiTheme="majorBidi" w:cstheme="majorBidi"/>
          <w:i/>
          <w:iCs/>
          <w:sz w:val="28"/>
          <w:szCs w:val="28"/>
        </w:rPr>
        <w:t> </w:t>
      </w:r>
      <w:r w:rsidRPr="00320FE0">
        <w:rPr>
          <w:rFonts w:asciiTheme="majorBidi" w:hAnsiTheme="majorBidi" w:cstheme="majorBidi"/>
          <w:i/>
          <w:iCs/>
          <w:sz w:val="28"/>
          <w:szCs w:val="28"/>
        </w:rPr>
        <w:t>; - les règles générales relatives au droit du travail, à la sécurité sociale et à l’exercice du droit syndical; - les règles générales relatives à l’environnement, au cadre de vie et à l’aménagement du territoire </w:t>
      </w:r>
      <w:r>
        <w:rPr>
          <w:rFonts w:asciiTheme="majorBidi" w:hAnsiTheme="majorBidi" w:cstheme="majorBidi"/>
          <w:sz w:val="28"/>
          <w:szCs w:val="28"/>
        </w:rPr>
        <w:t>»</w:t>
      </w:r>
      <w:r w:rsidRPr="003754BF">
        <w:rPr>
          <w:rFonts w:asciiTheme="majorBidi" w:hAnsiTheme="majorBidi" w:cstheme="majorBidi"/>
          <w:sz w:val="28"/>
          <w:szCs w:val="28"/>
        </w:rPr>
        <w:t xml:space="preserve"> (Art. 139</w:t>
      </w:r>
      <w:r w:rsidRPr="000B0970">
        <w:rPr>
          <w:rFonts w:asciiTheme="majorBidi" w:hAnsiTheme="majorBidi" w:cstheme="majorBidi"/>
          <w:sz w:val="28"/>
          <w:szCs w:val="28"/>
        </w:rPr>
        <w:t xml:space="preserve"> </w:t>
      </w:r>
      <w:r w:rsidRPr="0020367E">
        <w:rPr>
          <w:rFonts w:asciiTheme="majorBidi" w:hAnsiTheme="majorBidi" w:cstheme="majorBidi"/>
          <w:sz w:val="28"/>
          <w:szCs w:val="28"/>
        </w:rPr>
        <w:t>de la constitution</w:t>
      </w:r>
      <w:r w:rsidRPr="003754BF">
        <w:rPr>
          <w:rFonts w:asciiTheme="majorBidi" w:hAnsiTheme="majorBidi" w:cstheme="majorBidi"/>
          <w:sz w:val="28"/>
          <w:szCs w:val="28"/>
        </w:rPr>
        <w:t xml:space="preserve">). </w:t>
      </w:r>
    </w:p>
    <w:p w:rsidR="004B213C" w:rsidRPr="000B0970" w:rsidRDefault="004B213C" w:rsidP="004B213C">
      <w:pPr>
        <w:spacing w:line="240" w:lineRule="auto"/>
        <w:ind w:firstLine="567"/>
        <w:jc w:val="both"/>
        <w:rPr>
          <w:rFonts w:asciiTheme="majorBidi" w:hAnsiTheme="majorBidi" w:cstheme="majorBidi"/>
          <w:sz w:val="28"/>
          <w:szCs w:val="28"/>
        </w:rPr>
      </w:pPr>
      <w:r w:rsidRPr="000B0970">
        <w:rPr>
          <w:rFonts w:asciiTheme="majorBidi" w:hAnsiTheme="majorBidi" w:cstheme="majorBidi"/>
          <w:sz w:val="28"/>
          <w:szCs w:val="28"/>
        </w:rPr>
        <w:t xml:space="preserve">Afin d’assurer la continuité du bon fonctionnement de l’État, certaines questions pour leur caractères urgent, peuvent être légiférées par le président de la république par </w:t>
      </w:r>
      <w:r w:rsidRPr="003E2321">
        <w:rPr>
          <w:rFonts w:asciiTheme="majorBidi" w:hAnsiTheme="majorBidi" w:cstheme="majorBidi"/>
          <w:b/>
          <w:bCs/>
          <w:sz w:val="28"/>
          <w:szCs w:val="28"/>
        </w:rPr>
        <w:t>ordonnance</w:t>
      </w:r>
      <w:r w:rsidRPr="000B0970">
        <w:rPr>
          <w:rFonts w:asciiTheme="majorBidi" w:hAnsiTheme="majorBidi" w:cstheme="majorBidi"/>
          <w:sz w:val="28"/>
          <w:szCs w:val="28"/>
        </w:rPr>
        <w:t xml:space="preserve">, après avis du Conseil d’Etat, là ou Assemblée Populaire Nationale est dans l’incapacité à assumer ses fonctions </w:t>
      </w:r>
      <w:r w:rsidRPr="003E2321">
        <w:rPr>
          <w:rFonts w:asciiTheme="majorBidi" w:hAnsiTheme="majorBidi" w:cstheme="majorBidi"/>
          <w:b/>
          <w:bCs/>
          <w:sz w:val="28"/>
          <w:szCs w:val="28"/>
        </w:rPr>
        <w:t>pour cause de vacance ou durant les vacances parlementaires</w:t>
      </w:r>
      <w:r w:rsidRPr="000B0970">
        <w:rPr>
          <w:rFonts w:asciiTheme="majorBidi" w:hAnsiTheme="majorBidi" w:cstheme="majorBidi"/>
          <w:sz w:val="28"/>
          <w:szCs w:val="28"/>
        </w:rPr>
        <w:t xml:space="preserve"> (Art. 142</w:t>
      </w:r>
      <w:r>
        <w:rPr>
          <w:rFonts w:asciiTheme="majorBidi" w:hAnsiTheme="majorBidi" w:cstheme="majorBidi"/>
          <w:sz w:val="28"/>
          <w:szCs w:val="28"/>
        </w:rPr>
        <w:t xml:space="preserve"> de la constitution</w:t>
      </w:r>
      <w:r w:rsidRPr="000B0970">
        <w:rPr>
          <w:rFonts w:asciiTheme="majorBidi" w:hAnsiTheme="majorBidi" w:cstheme="majorBidi"/>
          <w:sz w:val="28"/>
          <w:szCs w:val="28"/>
        </w:rPr>
        <w:t xml:space="preserve">). </w:t>
      </w:r>
    </w:p>
    <w:p w:rsidR="004B213C" w:rsidRDefault="004B213C" w:rsidP="004B213C">
      <w:pPr>
        <w:spacing w:line="240" w:lineRule="auto"/>
        <w:jc w:val="both"/>
        <w:rPr>
          <w:rFonts w:asciiTheme="majorBidi" w:hAnsiTheme="majorBidi" w:cstheme="majorBidi"/>
          <w:color w:val="202122"/>
          <w:sz w:val="28"/>
          <w:szCs w:val="28"/>
          <w:shd w:val="clear" w:color="auto" w:fill="FFFFFF"/>
        </w:rPr>
      </w:pPr>
      <w:r w:rsidRPr="003C2E5C">
        <w:rPr>
          <w:rFonts w:asciiTheme="majorBidi" w:hAnsiTheme="majorBidi" w:cstheme="majorBidi"/>
          <w:b/>
          <w:bCs/>
          <w:sz w:val="28"/>
          <w:szCs w:val="28"/>
        </w:rPr>
        <w:t>2- Le sénat</w:t>
      </w:r>
      <w:r>
        <w:rPr>
          <w:rFonts w:asciiTheme="majorBidi" w:hAnsiTheme="majorBidi" w:cstheme="majorBidi"/>
          <w:b/>
          <w:bCs/>
          <w:sz w:val="28"/>
          <w:szCs w:val="28"/>
        </w:rPr>
        <w:t xml:space="preserve"> ou le Conseil de la Nation</w:t>
      </w:r>
      <w:r w:rsidRPr="003C2E5C">
        <w:rPr>
          <w:rFonts w:asciiTheme="majorBidi" w:hAnsiTheme="majorBidi" w:cstheme="majorBidi"/>
          <w:b/>
          <w:bCs/>
          <w:sz w:val="28"/>
          <w:szCs w:val="28"/>
        </w:rPr>
        <w:t xml:space="preserve">: </w:t>
      </w:r>
      <w:r w:rsidRPr="003C2E5C">
        <w:rPr>
          <w:rFonts w:asciiTheme="majorBidi" w:hAnsiTheme="majorBidi" w:cstheme="majorBidi"/>
          <w:color w:val="202122"/>
          <w:sz w:val="28"/>
          <w:szCs w:val="28"/>
          <w:shd w:val="clear" w:color="auto" w:fill="FFFFFF"/>
        </w:rPr>
        <w:t>est la deuxième chambre qui constitue le Parlement algérien</w:t>
      </w:r>
      <w:r>
        <w:rPr>
          <w:rFonts w:asciiTheme="majorBidi" w:hAnsiTheme="majorBidi" w:cstheme="majorBidi"/>
          <w:color w:val="202122"/>
          <w:sz w:val="28"/>
          <w:szCs w:val="28"/>
          <w:shd w:val="clear" w:color="auto" w:fill="FFFFFF"/>
        </w:rPr>
        <w:t xml:space="preserve">, dont sa </w:t>
      </w:r>
      <w:r w:rsidRPr="003C2E5C">
        <w:rPr>
          <w:rFonts w:asciiTheme="majorBidi" w:hAnsiTheme="majorBidi" w:cstheme="majorBidi"/>
          <w:color w:val="202122"/>
          <w:sz w:val="28"/>
          <w:szCs w:val="28"/>
          <w:shd w:val="clear" w:color="auto" w:fill="FFFFFF"/>
        </w:rPr>
        <w:t>mis</w:t>
      </w:r>
      <w:r>
        <w:rPr>
          <w:rFonts w:asciiTheme="majorBidi" w:hAnsiTheme="majorBidi" w:cstheme="majorBidi"/>
          <w:color w:val="202122"/>
          <w:sz w:val="28"/>
          <w:szCs w:val="28"/>
          <w:shd w:val="clear" w:color="auto" w:fill="FFFFFF"/>
        </w:rPr>
        <w:t>e</w:t>
      </w:r>
      <w:r w:rsidRPr="003C2E5C">
        <w:rPr>
          <w:rFonts w:asciiTheme="majorBidi" w:hAnsiTheme="majorBidi" w:cstheme="majorBidi"/>
          <w:color w:val="202122"/>
          <w:sz w:val="28"/>
          <w:szCs w:val="28"/>
          <w:shd w:val="clear" w:color="auto" w:fill="FFFFFF"/>
        </w:rPr>
        <w:t xml:space="preserve"> en place pour la première fois </w:t>
      </w:r>
      <w:r>
        <w:rPr>
          <w:rFonts w:asciiTheme="majorBidi" w:hAnsiTheme="majorBidi" w:cstheme="majorBidi"/>
          <w:color w:val="202122"/>
          <w:sz w:val="28"/>
          <w:szCs w:val="28"/>
          <w:shd w:val="clear" w:color="auto" w:fill="FFFFFF"/>
        </w:rPr>
        <w:t xml:space="preserve">est conçue </w:t>
      </w:r>
      <w:r w:rsidRPr="003C2E5C">
        <w:rPr>
          <w:rFonts w:asciiTheme="majorBidi" w:hAnsiTheme="majorBidi" w:cstheme="majorBidi"/>
          <w:color w:val="202122"/>
          <w:sz w:val="28"/>
          <w:szCs w:val="28"/>
          <w:shd w:val="clear" w:color="auto" w:fill="FFFFFF"/>
        </w:rPr>
        <w:t xml:space="preserve">par la Constitution </w:t>
      </w:r>
      <w:r>
        <w:rPr>
          <w:rFonts w:asciiTheme="majorBidi" w:hAnsiTheme="majorBidi" w:cstheme="majorBidi"/>
          <w:color w:val="202122"/>
          <w:sz w:val="28"/>
          <w:szCs w:val="28"/>
          <w:shd w:val="clear" w:color="auto" w:fill="FFFFFF"/>
        </w:rPr>
        <w:t>de</w:t>
      </w:r>
      <w:r w:rsidRPr="003C2E5C">
        <w:rPr>
          <w:rFonts w:asciiTheme="majorBidi" w:hAnsiTheme="majorBidi" w:cstheme="majorBidi"/>
          <w:sz w:val="28"/>
          <w:szCs w:val="28"/>
        </w:rPr>
        <w:t xml:space="preserve"> 1996</w:t>
      </w:r>
      <w:r w:rsidRPr="003C2E5C">
        <w:rPr>
          <w:rFonts w:asciiTheme="majorBidi" w:hAnsiTheme="majorBidi" w:cstheme="majorBidi"/>
          <w:color w:val="202122"/>
          <w:sz w:val="28"/>
          <w:szCs w:val="28"/>
          <w:shd w:val="clear" w:color="auto" w:fill="FFFFFF"/>
        </w:rPr>
        <w:t xml:space="preserve"> en son Art. 98. </w:t>
      </w:r>
    </w:p>
    <w:p w:rsidR="004B213C" w:rsidRDefault="004B213C" w:rsidP="004B213C">
      <w:pPr>
        <w:spacing w:line="240" w:lineRule="auto"/>
        <w:ind w:firstLine="567"/>
        <w:jc w:val="both"/>
        <w:rPr>
          <w:rFonts w:asciiTheme="majorBidi" w:hAnsiTheme="majorBidi" w:cstheme="majorBidi"/>
          <w:sz w:val="28"/>
          <w:szCs w:val="28"/>
        </w:rPr>
      </w:pPr>
      <w:r w:rsidRPr="00A351A2">
        <w:rPr>
          <w:rFonts w:asciiTheme="majorBidi" w:hAnsiTheme="majorBidi" w:cstheme="majorBidi"/>
          <w:color w:val="202122"/>
          <w:sz w:val="28"/>
          <w:szCs w:val="28"/>
          <w:shd w:val="clear" w:color="auto" w:fill="FFFFFF"/>
        </w:rPr>
        <w:t xml:space="preserve">Ses membres sont appelés des </w:t>
      </w:r>
      <w:r w:rsidRPr="00A351A2">
        <w:rPr>
          <w:rFonts w:asciiTheme="majorBidi" w:hAnsiTheme="majorBidi" w:cstheme="majorBidi"/>
          <w:b/>
          <w:bCs/>
          <w:color w:val="202122"/>
          <w:sz w:val="28"/>
          <w:szCs w:val="28"/>
          <w:shd w:val="clear" w:color="auto" w:fill="FFFFFF"/>
        </w:rPr>
        <w:t>Sénateurs</w:t>
      </w:r>
      <w:r w:rsidRPr="00A351A2">
        <w:rPr>
          <w:rFonts w:asciiTheme="majorBidi" w:hAnsiTheme="majorBidi" w:cstheme="majorBidi"/>
          <w:color w:val="202122"/>
          <w:sz w:val="28"/>
          <w:szCs w:val="28"/>
          <w:shd w:val="clear" w:color="auto" w:fill="FFFFFF"/>
        </w:rPr>
        <w:t xml:space="preserve"> </w:t>
      </w:r>
      <w:r w:rsidRPr="00A351A2">
        <w:rPr>
          <w:rFonts w:asciiTheme="majorBidi" w:hAnsiTheme="majorBidi" w:cstheme="majorBidi"/>
          <w:sz w:val="28"/>
          <w:szCs w:val="28"/>
        </w:rPr>
        <w:t xml:space="preserve">élus pour les deux tiers (2/3) au </w:t>
      </w:r>
      <w:r w:rsidRPr="00A351A2">
        <w:rPr>
          <w:rFonts w:asciiTheme="majorBidi" w:hAnsiTheme="majorBidi" w:cstheme="majorBidi"/>
          <w:b/>
          <w:bCs/>
          <w:sz w:val="28"/>
          <w:szCs w:val="28"/>
        </w:rPr>
        <w:t>suffrage indirect et secret</w:t>
      </w:r>
      <w:r w:rsidRPr="00A351A2">
        <w:rPr>
          <w:rFonts w:asciiTheme="majorBidi" w:hAnsiTheme="majorBidi" w:cstheme="majorBidi"/>
          <w:sz w:val="28"/>
          <w:szCs w:val="28"/>
        </w:rPr>
        <w:t>, à raison de deux sièges par wilaya</w:t>
      </w:r>
      <w:r>
        <w:rPr>
          <w:rFonts w:asciiTheme="majorBidi" w:hAnsiTheme="majorBidi" w:cstheme="majorBidi"/>
          <w:sz w:val="28"/>
          <w:szCs w:val="28"/>
        </w:rPr>
        <w:t>. Tandis que, les membres restant</w:t>
      </w:r>
      <w:r w:rsidRPr="00A351A2">
        <w:rPr>
          <w:rFonts w:asciiTheme="majorBidi" w:hAnsiTheme="majorBidi" w:cstheme="majorBidi"/>
          <w:sz w:val="28"/>
          <w:szCs w:val="28"/>
        </w:rPr>
        <w:t xml:space="preserve"> </w:t>
      </w:r>
      <w:r>
        <w:rPr>
          <w:rFonts w:asciiTheme="majorBidi" w:hAnsiTheme="majorBidi" w:cstheme="majorBidi"/>
          <w:sz w:val="28"/>
          <w:szCs w:val="28"/>
        </w:rPr>
        <w:t xml:space="preserve">(1/3) sont </w:t>
      </w:r>
      <w:r w:rsidRPr="00141D13">
        <w:rPr>
          <w:rFonts w:asciiTheme="majorBidi" w:hAnsiTheme="majorBidi" w:cstheme="majorBidi"/>
          <w:sz w:val="28"/>
          <w:szCs w:val="28"/>
        </w:rPr>
        <w:t>désignés par le Président de la République (Art</w:t>
      </w:r>
      <w:r w:rsidRPr="00A351A2">
        <w:rPr>
          <w:rFonts w:asciiTheme="majorBidi" w:hAnsiTheme="majorBidi" w:cstheme="majorBidi"/>
          <w:sz w:val="28"/>
          <w:szCs w:val="28"/>
        </w:rPr>
        <w:t>. 121</w:t>
      </w:r>
      <w:r>
        <w:rPr>
          <w:rFonts w:asciiTheme="majorBidi" w:hAnsiTheme="majorBidi" w:cstheme="majorBidi"/>
          <w:sz w:val="28"/>
          <w:szCs w:val="28"/>
        </w:rPr>
        <w:t>/2-3</w:t>
      </w:r>
      <w:r w:rsidRPr="00A351A2">
        <w:rPr>
          <w:rFonts w:asciiTheme="majorBidi" w:hAnsiTheme="majorBidi" w:cstheme="majorBidi"/>
          <w:sz w:val="28"/>
          <w:szCs w:val="28"/>
        </w:rPr>
        <w:t xml:space="preserve"> de la constitution)</w:t>
      </w:r>
      <w:r>
        <w:rPr>
          <w:rFonts w:asciiTheme="majorBidi" w:hAnsiTheme="majorBidi" w:cstheme="majorBidi"/>
          <w:sz w:val="28"/>
          <w:szCs w:val="28"/>
        </w:rPr>
        <w:t>. Ses membres ont</w:t>
      </w:r>
      <w:r w:rsidRPr="00A351A2">
        <w:rPr>
          <w:rFonts w:asciiTheme="majorBidi" w:hAnsiTheme="majorBidi" w:cstheme="majorBidi"/>
          <w:sz w:val="28"/>
          <w:szCs w:val="28"/>
        </w:rPr>
        <w:t xml:space="preserve"> </w:t>
      </w:r>
      <w:r>
        <w:rPr>
          <w:rFonts w:asciiTheme="majorBidi" w:hAnsiTheme="majorBidi" w:cstheme="majorBidi"/>
          <w:sz w:val="28"/>
          <w:szCs w:val="28"/>
        </w:rPr>
        <w:t>un</w:t>
      </w:r>
      <w:r w:rsidRPr="00A351A2">
        <w:rPr>
          <w:rFonts w:asciiTheme="majorBidi" w:hAnsiTheme="majorBidi" w:cstheme="majorBidi"/>
          <w:sz w:val="28"/>
          <w:szCs w:val="28"/>
        </w:rPr>
        <w:t xml:space="preserve"> mandat fixé à six (6) ans</w:t>
      </w:r>
      <w:r>
        <w:rPr>
          <w:rFonts w:asciiTheme="majorBidi" w:hAnsiTheme="majorBidi" w:cstheme="majorBidi"/>
          <w:sz w:val="28"/>
          <w:szCs w:val="28"/>
        </w:rPr>
        <w:t xml:space="preserve">. Il est </w:t>
      </w:r>
      <w:r w:rsidRPr="00A351A2">
        <w:rPr>
          <w:rFonts w:asciiTheme="majorBidi" w:hAnsiTheme="majorBidi" w:cstheme="majorBidi"/>
          <w:sz w:val="28"/>
          <w:szCs w:val="28"/>
        </w:rPr>
        <w:t>renouvel</w:t>
      </w:r>
      <w:r>
        <w:rPr>
          <w:rFonts w:asciiTheme="majorBidi" w:hAnsiTheme="majorBidi" w:cstheme="majorBidi"/>
          <w:sz w:val="28"/>
          <w:szCs w:val="28"/>
        </w:rPr>
        <w:t xml:space="preserve">é </w:t>
      </w:r>
      <w:r w:rsidRPr="00A351A2">
        <w:rPr>
          <w:rFonts w:asciiTheme="majorBidi" w:hAnsiTheme="majorBidi" w:cstheme="majorBidi"/>
          <w:sz w:val="28"/>
          <w:szCs w:val="28"/>
        </w:rPr>
        <w:t>par moitié</w:t>
      </w:r>
      <w:r>
        <w:rPr>
          <w:rFonts w:asciiTheme="majorBidi" w:hAnsiTheme="majorBidi" w:cstheme="majorBidi"/>
          <w:sz w:val="28"/>
          <w:szCs w:val="28"/>
        </w:rPr>
        <w:t xml:space="preserve"> de ses membres</w:t>
      </w:r>
      <w:r w:rsidRPr="00A351A2">
        <w:rPr>
          <w:rFonts w:asciiTheme="majorBidi" w:hAnsiTheme="majorBidi" w:cstheme="majorBidi"/>
          <w:sz w:val="28"/>
          <w:szCs w:val="28"/>
        </w:rPr>
        <w:t xml:space="preserve"> tous les trois (3) ans (Art. 122</w:t>
      </w:r>
      <w:r>
        <w:rPr>
          <w:rFonts w:asciiTheme="majorBidi" w:hAnsiTheme="majorBidi" w:cstheme="majorBidi"/>
          <w:sz w:val="28"/>
          <w:szCs w:val="28"/>
        </w:rPr>
        <w:t>/2-3</w:t>
      </w:r>
      <w:r w:rsidRPr="00A351A2">
        <w:rPr>
          <w:rFonts w:asciiTheme="majorBidi" w:hAnsiTheme="majorBidi" w:cstheme="majorBidi"/>
          <w:sz w:val="28"/>
          <w:szCs w:val="28"/>
        </w:rPr>
        <w:t xml:space="preserve"> de la constitution)</w:t>
      </w:r>
      <w:r>
        <w:rPr>
          <w:rFonts w:asciiTheme="majorBidi" w:hAnsiTheme="majorBidi" w:cstheme="majorBidi"/>
          <w:sz w:val="28"/>
          <w:szCs w:val="28"/>
        </w:rPr>
        <w:t xml:space="preserve">. </w:t>
      </w:r>
    </w:p>
    <w:p w:rsidR="004B213C" w:rsidRPr="00164884" w:rsidRDefault="004B213C" w:rsidP="004B213C">
      <w:pPr>
        <w:spacing w:line="240" w:lineRule="auto"/>
        <w:ind w:firstLine="567"/>
        <w:jc w:val="both"/>
        <w:rPr>
          <w:rFonts w:asciiTheme="majorBidi" w:hAnsiTheme="majorBidi" w:cstheme="majorBidi"/>
          <w:sz w:val="28"/>
          <w:szCs w:val="28"/>
        </w:rPr>
      </w:pPr>
      <w:r w:rsidRPr="00164884">
        <w:rPr>
          <w:rFonts w:asciiTheme="majorBidi" w:hAnsiTheme="majorBidi" w:cstheme="majorBidi"/>
          <w:sz w:val="28"/>
          <w:szCs w:val="28"/>
        </w:rPr>
        <w:t xml:space="preserve">Le Conseil de la Nation a un Président élu après chaque </w:t>
      </w:r>
      <w:r w:rsidRPr="00164884">
        <w:rPr>
          <w:rFonts w:asciiTheme="majorBidi" w:hAnsiTheme="majorBidi" w:cstheme="majorBidi"/>
          <w:b/>
          <w:bCs/>
          <w:sz w:val="28"/>
          <w:szCs w:val="28"/>
        </w:rPr>
        <w:t>renouvellement partiel</w:t>
      </w:r>
      <w:r w:rsidRPr="00164884">
        <w:rPr>
          <w:rFonts w:asciiTheme="majorBidi" w:hAnsiTheme="majorBidi" w:cstheme="majorBidi"/>
          <w:sz w:val="28"/>
          <w:szCs w:val="28"/>
        </w:rPr>
        <w:t xml:space="preserve"> de la composition du Conseil (Art. 134).</w:t>
      </w:r>
    </w:p>
    <w:p w:rsidR="004B213C" w:rsidRPr="007737D2" w:rsidRDefault="004B213C" w:rsidP="004B213C">
      <w:pPr>
        <w:spacing w:line="240" w:lineRule="auto"/>
        <w:jc w:val="both"/>
        <w:rPr>
          <w:rFonts w:asciiTheme="majorBidi" w:hAnsiTheme="majorBidi" w:cstheme="majorBidi"/>
          <w:b/>
          <w:bCs/>
          <w:sz w:val="28"/>
          <w:szCs w:val="28"/>
        </w:rPr>
      </w:pPr>
    </w:p>
    <w:p w:rsidR="004B213C" w:rsidRPr="00292C1D" w:rsidRDefault="004B213C" w:rsidP="004B213C">
      <w:pPr>
        <w:jc w:val="center"/>
        <w:rPr>
          <w:rFonts w:asciiTheme="majorBidi" w:eastAsia="Times New Roman" w:hAnsiTheme="majorBidi" w:cstheme="majorBidi"/>
          <w:b/>
          <w:bCs/>
          <w:sz w:val="28"/>
          <w:szCs w:val="28"/>
          <w:u w:val="single"/>
          <w:lang w:eastAsia="fr-FR" w:bidi="ar-DZ"/>
        </w:rPr>
      </w:pPr>
      <w:r w:rsidRPr="00292C1D">
        <w:rPr>
          <w:rFonts w:asciiTheme="majorBidi" w:eastAsia="Times New Roman" w:hAnsiTheme="majorBidi" w:cstheme="majorBidi"/>
          <w:b/>
          <w:bCs/>
          <w:sz w:val="28"/>
          <w:szCs w:val="28"/>
          <w:u w:val="single"/>
          <w:lang w:eastAsia="fr-FR" w:bidi="ar-DZ"/>
        </w:rPr>
        <w:t>Mots et expressions clés</w:t>
      </w:r>
      <w:r>
        <w:rPr>
          <w:rFonts w:ascii="Times New Roman" w:eastAsia="Times New Roman" w:hAnsi="Times New Roman" w:cs="Times New Roman"/>
          <w:b/>
          <w:bCs/>
          <w:sz w:val="28"/>
          <w:szCs w:val="28"/>
          <w:lang w:eastAsia="fr-FR" w:bidi="ar-DZ"/>
        </w:rPr>
        <w:t>: Français – Arabe - Anglais</w:t>
      </w:r>
    </w:p>
    <w:p w:rsidR="004B213C" w:rsidRPr="0014590D" w:rsidRDefault="004B213C" w:rsidP="004B213C">
      <w:pPr>
        <w:jc w:val="center"/>
        <w:rPr>
          <w:rFonts w:asciiTheme="majorBidi" w:hAnsiTheme="majorBidi" w:cstheme="majorBidi"/>
          <w:color w:val="202124"/>
          <w:sz w:val="28"/>
          <w:szCs w:val="28"/>
          <w:shd w:val="clear" w:color="auto" w:fill="FFFFFF"/>
          <w:rtl/>
          <w:lang w:bidi="ar-DZ"/>
        </w:rPr>
      </w:pPr>
      <w:r w:rsidRPr="0014590D">
        <w:rPr>
          <w:rFonts w:asciiTheme="majorBidi" w:hAnsiTheme="majorBidi" w:cstheme="majorBidi"/>
          <w:color w:val="202124"/>
          <w:sz w:val="28"/>
          <w:szCs w:val="28"/>
          <w:shd w:val="clear" w:color="auto" w:fill="FFFFFF"/>
        </w:rPr>
        <w:t>Pouvoir exécutif</w:t>
      </w:r>
      <w:r>
        <w:rPr>
          <w:rFonts w:asciiTheme="majorBidi" w:hAnsiTheme="majorBidi" w:cstheme="majorBidi"/>
          <w:color w:val="202124"/>
          <w:sz w:val="28"/>
          <w:szCs w:val="28"/>
          <w:shd w:val="clear" w:color="auto" w:fill="FFFFFF"/>
        </w:rPr>
        <w:t xml:space="preserve"> – </w:t>
      </w:r>
      <w:r>
        <w:rPr>
          <w:rFonts w:asciiTheme="majorBidi" w:hAnsiTheme="majorBidi" w:cstheme="majorBidi" w:hint="cs"/>
          <w:color w:val="202124"/>
          <w:sz w:val="28"/>
          <w:szCs w:val="28"/>
          <w:shd w:val="clear" w:color="auto" w:fill="FFFFFF"/>
          <w:rtl/>
          <w:lang w:bidi="ar-DZ"/>
        </w:rPr>
        <w:t>السلطة التنفيذية</w:t>
      </w:r>
      <w:r>
        <w:rPr>
          <w:rFonts w:asciiTheme="majorBidi" w:hAnsiTheme="majorBidi" w:cstheme="majorBidi"/>
          <w:color w:val="202124"/>
          <w:sz w:val="28"/>
          <w:szCs w:val="28"/>
          <w:shd w:val="clear" w:color="auto" w:fill="FFFFFF"/>
          <w:lang w:bidi="ar-DZ"/>
        </w:rPr>
        <w:t xml:space="preserve"> - </w:t>
      </w:r>
      <w:r w:rsidRPr="00177E81">
        <w:rPr>
          <w:rFonts w:asciiTheme="majorBidi" w:hAnsiTheme="majorBidi" w:cstheme="majorBidi"/>
          <w:color w:val="202124"/>
          <w:sz w:val="28"/>
          <w:szCs w:val="28"/>
          <w:shd w:val="clear" w:color="auto" w:fill="FFFFFF"/>
          <w:lang w:bidi="ar-DZ"/>
        </w:rPr>
        <w:t>Executive power</w:t>
      </w:r>
    </w:p>
    <w:p w:rsidR="004B213C" w:rsidRPr="0014590D" w:rsidRDefault="004B213C" w:rsidP="004B213C">
      <w:pPr>
        <w:jc w:val="center"/>
        <w:rPr>
          <w:rFonts w:asciiTheme="majorBidi" w:hAnsiTheme="majorBidi" w:cstheme="majorBidi"/>
          <w:color w:val="202124"/>
          <w:sz w:val="28"/>
          <w:szCs w:val="28"/>
          <w:shd w:val="clear" w:color="auto" w:fill="FFFFFF"/>
        </w:rPr>
      </w:pPr>
      <w:r w:rsidRPr="0014590D">
        <w:rPr>
          <w:rFonts w:asciiTheme="majorBidi" w:hAnsiTheme="majorBidi" w:cstheme="majorBidi"/>
          <w:color w:val="202124"/>
          <w:sz w:val="28"/>
          <w:szCs w:val="28"/>
          <w:shd w:val="clear" w:color="auto" w:fill="FFFFFF"/>
        </w:rPr>
        <w:t>Pouvoir législatif </w:t>
      </w:r>
      <w:r>
        <w:rPr>
          <w:rFonts w:asciiTheme="majorBidi" w:hAnsiTheme="majorBidi" w:cstheme="majorBidi"/>
          <w:color w:val="202124"/>
          <w:sz w:val="28"/>
          <w:szCs w:val="28"/>
          <w:shd w:val="clear" w:color="auto" w:fill="FFFFFF"/>
        </w:rPr>
        <w:t xml:space="preserve">– </w:t>
      </w:r>
      <w:r>
        <w:rPr>
          <w:rFonts w:asciiTheme="majorBidi" w:hAnsiTheme="majorBidi" w:cstheme="majorBidi" w:hint="cs"/>
          <w:color w:val="202124"/>
          <w:sz w:val="28"/>
          <w:szCs w:val="28"/>
          <w:shd w:val="clear" w:color="auto" w:fill="FFFFFF"/>
          <w:rtl/>
        </w:rPr>
        <w:t>السلطة التشريعية</w:t>
      </w:r>
      <w:r>
        <w:rPr>
          <w:rFonts w:asciiTheme="majorBidi" w:hAnsiTheme="majorBidi" w:cstheme="majorBidi"/>
          <w:color w:val="202124"/>
          <w:sz w:val="28"/>
          <w:szCs w:val="28"/>
          <w:shd w:val="clear" w:color="auto" w:fill="FFFFFF"/>
        </w:rPr>
        <w:t xml:space="preserve"> - </w:t>
      </w:r>
      <w:r w:rsidRPr="00177E81">
        <w:rPr>
          <w:rFonts w:asciiTheme="majorBidi" w:hAnsiTheme="majorBidi" w:cstheme="majorBidi"/>
          <w:color w:val="202124"/>
          <w:sz w:val="28"/>
          <w:szCs w:val="28"/>
          <w:shd w:val="clear" w:color="auto" w:fill="FFFFFF"/>
        </w:rPr>
        <w:t>Legislative power</w:t>
      </w:r>
    </w:p>
    <w:p w:rsidR="004B213C" w:rsidRPr="0014590D" w:rsidRDefault="004B213C" w:rsidP="004B213C">
      <w:pPr>
        <w:jc w:val="center"/>
        <w:rPr>
          <w:rFonts w:asciiTheme="majorBidi" w:hAnsiTheme="majorBidi" w:cstheme="majorBidi"/>
          <w:color w:val="202124"/>
          <w:sz w:val="28"/>
          <w:szCs w:val="28"/>
          <w:shd w:val="clear" w:color="auto" w:fill="FFFFFF"/>
        </w:rPr>
      </w:pPr>
      <w:r w:rsidRPr="0014590D">
        <w:rPr>
          <w:rFonts w:asciiTheme="majorBidi" w:hAnsiTheme="majorBidi" w:cstheme="majorBidi"/>
          <w:color w:val="202124"/>
          <w:sz w:val="28"/>
          <w:szCs w:val="28"/>
          <w:shd w:val="clear" w:color="auto" w:fill="FFFFFF"/>
        </w:rPr>
        <w:t>Pouvoir judiciaire</w:t>
      </w:r>
      <w:r>
        <w:rPr>
          <w:rFonts w:asciiTheme="majorBidi" w:hAnsiTheme="majorBidi" w:cstheme="majorBidi"/>
          <w:color w:val="202124"/>
          <w:sz w:val="28"/>
          <w:szCs w:val="28"/>
          <w:shd w:val="clear" w:color="auto" w:fill="FFFFFF"/>
        </w:rPr>
        <w:t xml:space="preserve"> – </w:t>
      </w:r>
      <w:r>
        <w:rPr>
          <w:rFonts w:asciiTheme="majorBidi" w:hAnsiTheme="majorBidi" w:cstheme="majorBidi" w:hint="cs"/>
          <w:color w:val="202124"/>
          <w:sz w:val="28"/>
          <w:szCs w:val="28"/>
          <w:shd w:val="clear" w:color="auto" w:fill="FFFFFF"/>
          <w:rtl/>
        </w:rPr>
        <w:t>السلطة القضائية</w:t>
      </w:r>
      <w:r>
        <w:rPr>
          <w:rFonts w:asciiTheme="majorBidi" w:hAnsiTheme="majorBidi" w:cstheme="majorBidi"/>
          <w:color w:val="202124"/>
          <w:sz w:val="28"/>
          <w:szCs w:val="28"/>
          <w:shd w:val="clear" w:color="auto" w:fill="FFFFFF"/>
        </w:rPr>
        <w:t xml:space="preserve"> – Judicial power </w:t>
      </w:r>
    </w:p>
    <w:p w:rsidR="004B213C" w:rsidRDefault="004B213C" w:rsidP="004B213C">
      <w:pPr>
        <w:jc w:val="center"/>
        <w:rPr>
          <w:rFonts w:asciiTheme="majorBidi" w:hAnsiTheme="majorBidi" w:cstheme="majorBidi"/>
          <w:sz w:val="28"/>
          <w:szCs w:val="28"/>
        </w:rPr>
      </w:pPr>
      <w:r w:rsidRPr="00E07D03">
        <w:rPr>
          <w:rFonts w:asciiTheme="majorBidi" w:hAnsiTheme="majorBidi" w:cstheme="majorBidi"/>
          <w:sz w:val="28"/>
          <w:szCs w:val="28"/>
        </w:rPr>
        <w:t>Suffrage universel direct et secret</w:t>
      </w:r>
      <w:r>
        <w:rPr>
          <w:rFonts w:asciiTheme="majorBidi" w:hAnsiTheme="majorBidi" w:cstheme="majorBidi"/>
          <w:sz w:val="28"/>
          <w:szCs w:val="28"/>
        </w:rPr>
        <w:t xml:space="preserve"> - </w:t>
      </w:r>
      <w:r w:rsidRPr="00CB4783">
        <w:rPr>
          <w:rFonts w:asciiTheme="majorBidi" w:hAnsiTheme="majorBidi" w:cs="Times New Roman" w:hint="cs"/>
          <w:sz w:val="28"/>
          <w:szCs w:val="28"/>
          <w:rtl/>
        </w:rPr>
        <w:t>الاقتراع</w:t>
      </w:r>
      <w:r w:rsidRPr="00CB4783">
        <w:rPr>
          <w:rFonts w:asciiTheme="majorBidi" w:hAnsiTheme="majorBidi" w:cs="Times New Roman"/>
          <w:sz w:val="28"/>
          <w:szCs w:val="28"/>
          <w:rtl/>
        </w:rPr>
        <w:t xml:space="preserve"> </w:t>
      </w:r>
      <w:r w:rsidRPr="00CB4783">
        <w:rPr>
          <w:rFonts w:asciiTheme="majorBidi" w:hAnsiTheme="majorBidi" w:cs="Times New Roman" w:hint="cs"/>
          <w:sz w:val="28"/>
          <w:szCs w:val="28"/>
          <w:rtl/>
        </w:rPr>
        <w:t>العام</w:t>
      </w:r>
      <w:r w:rsidRPr="00CB4783">
        <w:rPr>
          <w:rFonts w:asciiTheme="majorBidi" w:hAnsiTheme="majorBidi" w:cs="Times New Roman"/>
          <w:sz w:val="28"/>
          <w:szCs w:val="28"/>
          <w:rtl/>
        </w:rPr>
        <w:t xml:space="preserve"> </w:t>
      </w:r>
      <w:r w:rsidRPr="00CB4783">
        <w:rPr>
          <w:rFonts w:asciiTheme="majorBidi" w:hAnsiTheme="majorBidi" w:cs="Times New Roman" w:hint="cs"/>
          <w:sz w:val="28"/>
          <w:szCs w:val="28"/>
          <w:rtl/>
        </w:rPr>
        <w:t>المباشر</w:t>
      </w:r>
      <w:r w:rsidRPr="00CB4783">
        <w:rPr>
          <w:rFonts w:asciiTheme="majorBidi" w:hAnsiTheme="majorBidi" w:cs="Times New Roman"/>
          <w:sz w:val="28"/>
          <w:szCs w:val="28"/>
          <w:rtl/>
        </w:rPr>
        <w:t xml:space="preserve"> </w:t>
      </w:r>
      <w:r w:rsidRPr="00CB4783">
        <w:rPr>
          <w:rFonts w:asciiTheme="majorBidi" w:hAnsiTheme="majorBidi" w:cs="Times New Roman" w:hint="cs"/>
          <w:sz w:val="28"/>
          <w:szCs w:val="28"/>
          <w:rtl/>
        </w:rPr>
        <w:t>والسري</w:t>
      </w:r>
    </w:p>
    <w:p w:rsidR="004B213C" w:rsidRPr="00CB4783" w:rsidRDefault="004B213C" w:rsidP="004B213C">
      <w:pPr>
        <w:jc w:val="center"/>
        <w:rPr>
          <w:rFonts w:asciiTheme="majorBidi" w:hAnsiTheme="majorBidi" w:cstheme="majorBidi"/>
          <w:sz w:val="28"/>
          <w:szCs w:val="28"/>
        </w:rPr>
      </w:pPr>
      <w:r w:rsidRPr="00CB4783">
        <w:rPr>
          <w:rFonts w:asciiTheme="majorBidi" w:hAnsiTheme="majorBidi" w:cstheme="majorBidi"/>
          <w:sz w:val="28"/>
          <w:szCs w:val="28"/>
        </w:rPr>
        <w:t>Bicaméral</w:t>
      </w:r>
      <w:r>
        <w:rPr>
          <w:rFonts w:asciiTheme="majorBidi" w:hAnsiTheme="majorBidi" w:cstheme="majorBidi"/>
          <w:sz w:val="28"/>
          <w:szCs w:val="28"/>
        </w:rPr>
        <w:t xml:space="preserve"> – </w:t>
      </w:r>
      <w:r>
        <w:rPr>
          <w:rFonts w:asciiTheme="majorBidi" w:hAnsiTheme="majorBidi" w:cstheme="majorBidi" w:hint="cs"/>
          <w:sz w:val="28"/>
          <w:szCs w:val="28"/>
          <w:rtl/>
        </w:rPr>
        <w:t>ذو مجلسين</w:t>
      </w:r>
      <w:r>
        <w:rPr>
          <w:rFonts w:asciiTheme="majorBidi" w:hAnsiTheme="majorBidi" w:cstheme="majorBidi"/>
          <w:sz w:val="28"/>
          <w:szCs w:val="28"/>
        </w:rPr>
        <w:t xml:space="preserve"> - </w:t>
      </w:r>
      <w:r w:rsidRPr="00CB4783">
        <w:rPr>
          <w:rFonts w:asciiTheme="majorBidi" w:hAnsiTheme="majorBidi" w:cstheme="majorBidi"/>
          <w:sz w:val="28"/>
          <w:szCs w:val="28"/>
        </w:rPr>
        <w:t>Bicam</w:t>
      </w:r>
      <w:r>
        <w:rPr>
          <w:rFonts w:asciiTheme="majorBidi" w:hAnsiTheme="majorBidi" w:cstheme="majorBidi"/>
          <w:sz w:val="28"/>
          <w:szCs w:val="28"/>
        </w:rPr>
        <w:t>e</w:t>
      </w:r>
      <w:r w:rsidRPr="00CB4783">
        <w:rPr>
          <w:rFonts w:asciiTheme="majorBidi" w:hAnsiTheme="majorBidi" w:cstheme="majorBidi"/>
          <w:sz w:val="28"/>
          <w:szCs w:val="28"/>
        </w:rPr>
        <w:t>ral</w:t>
      </w:r>
    </w:p>
    <w:p w:rsidR="004B213C" w:rsidRPr="000B0970" w:rsidRDefault="004B213C" w:rsidP="004B213C">
      <w:pPr>
        <w:tabs>
          <w:tab w:val="left" w:pos="3245"/>
        </w:tabs>
        <w:jc w:val="center"/>
        <w:rPr>
          <w:rFonts w:asciiTheme="majorBidi" w:hAnsiTheme="majorBidi" w:cstheme="majorBidi"/>
          <w:sz w:val="28"/>
          <w:szCs w:val="28"/>
          <w:rtl/>
          <w:lang w:bidi="ar-DZ"/>
        </w:rPr>
      </w:pPr>
      <w:r w:rsidRPr="000B0970">
        <w:rPr>
          <w:rFonts w:asciiTheme="majorBidi" w:hAnsiTheme="majorBidi" w:cstheme="majorBidi"/>
          <w:sz w:val="28"/>
          <w:szCs w:val="28"/>
        </w:rPr>
        <w:t>L’action du Gouvernement -</w:t>
      </w:r>
      <w:r>
        <w:rPr>
          <w:rFonts w:asciiTheme="majorBidi" w:hAnsiTheme="majorBidi" w:cstheme="majorBidi"/>
          <w:sz w:val="28"/>
          <w:szCs w:val="28"/>
        </w:rPr>
        <w:t xml:space="preserve"> </w:t>
      </w:r>
      <w:r>
        <w:rPr>
          <w:rFonts w:asciiTheme="majorBidi" w:hAnsiTheme="majorBidi" w:cstheme="majorBidi" w:hint="cs"/>
          <w:sz w:val="28"/>
          <w:szCs w:val="28"/>
          <w:rtl/>
          <w:lang w:bidi="ar-DZ"/>
        </w:rPr>
        <w:t>عمل الحكومة</w:t>
      </w:r>
    </w:p>
    <w:p w:rsidR="004B213C" w:rsidRDefault="004B213C" w:rsidP="004B213C">
      <w:pPr>
        <w:tabs>
          <w:tab w:val="left" w:pos="3245"/>
          <w:tab w:val="center" w:pos="4536"/>
          <w:tab w:val="left" w:pos="6749"/>
        </w:tabs>
        <w:jc w:val="center"/>
        <w:rPr>
          <w:rFonts w:asciiTheme="majorBidi" w:hAnsiTheme="majorBidi" w:cstheme="majorBidi"/>
          <w:sz w:val="28"/>
          <w:szCs w:val="28"/>
          <w:rtl/>
          <w:lang w:bidi="ar-DZ"/>
        </w:rPr>
      </w:pPr>
      <w:r w:rsidRPr="003754BF">
        <w:rPr>
          <w:rFonts w:asciiTheme="majorBidi" w:hAnsiTheme="majorBidi" w:cstheme="majorBidi"/>
          <w:sz w:val="28"/>
          <w:szCs w:val="28"/>
        </w:rPr>
        <w:t>Session extraordinaire</w:t>
      </w:r>
      <w:r>
        <w:rPr>
          <w:rFonts w:asciiTheme="majorBidi" w:hAnsiTheme="majorBidi" w:cstheme="majorBidi"/>
          <w:sz w:val="28"/>
          <w:szCs w:val="28"/>
        </w:rPr>
        <w:t xml:space="preserve"> – </w:t>
      </w:r>
      <w:r>
        <w:rPr>
          <w:rFonts w:asciiTheme="majorBidi" w:hAnsiTheme="majorBidi" w:cstheme="majorBidi" w:hint="cs"/>
          <w:sz w:val="28"/>
          <w:szCs w:val="28"/>
          <w:rtl/>
          <w:lang w:bidi="ar-DZ"/>
        </w:rPr>
        <w:t>دورة غير عادية</w:t>
      </w:r>
    </w:p>
    <w:p w:rsidR="004B213C" w:rsidRDefault="004B213C" w:rsidP="004B213C">
      <w:pPr>
        <w:tabs>
          <w:tab w:val="left" w:pos="3245"/>
        </w:tabs>
        <w:jc w:val="center"/>
        <w:rPr>
          <w:rFonts w:asciiTheme="majorBidi" w:hAnsiTheme="majorBidi" w:cstheme="majorBidi"/>
          <w:sz w:val="28"/>
          <w:szCs w:val="28"/>
          <w:rtl/>
          <w:lang w:bidi="ar-DZ"/>
        </w:rPr>
      </w:pPr>
      <w:r w:rsidRPr="000B0970">
        <w:rPr>
          <w:rFonts w:asciiTheme="majorBidi" w:hAnsiTheme="majorBidi" w:cstheme="majorBidi"/>
          <w:sz w:val="28"/>
          <w:szCs w:val="28"/>
        </w:rPr>
        <w:t>Légifère</w:t>
      </w:r>
      <w:r>
        <w:rPr>
          <w:rFonts w:asciiTheme="majorBidi" w:hAnsiTheme="majorBidi" w:cstheme="majorBidi"/>
          <w:sz w:val="28"/>
          <w:szCs w:val="28"/>
        </w:rPr>
        <w:t xml:space="preserve"> – </w:t>
      </w:r>
      <w:r>
        <w:rPr>
          <w:rFonts w:asciiTheme="majorBidi" w:hAnsiTheme="majorBidi" w:cstheme="majorBidi" w:hint="cs"/>
          <w:sz w:val="28"/>
          <w:szCs w:val="28"/>
          <w:rtl/>
          <w:lang w:bidi="ar-DZ"/>
        </w:rPr>
        <w:t>يشرع</w:t>
      </w:r>
      <w:r>
        <w:rPr>
          <w:rFonts w:asciiTheme="majorBidi" w:hAnsiTheme="majorBidi" w:cstheme="majorBidi"/>
          <w:sz w:val="28"/>
          <w:szCs w:val="28"/>
          <w:lang w:bidi="ar-DZ"/>
        </w:rPr>
        <w:t xml:space="preserve"> - </w:t>
      </w:r>
      <w:r>
        <w:rPr>
          <w:rFonts w:asciiTheme="majorBidi" w:hAnsiTheme="majorBidi" w:cstheme="majorBidi"/>
          <w:sz w:val="28"/>
          <w:szCs w:val="28"/>
        </w:rPr>
        <w:t>L</w:t>
      </w:r>
      <w:r w:rsidRPr="009A1B08">
        <w:rPr>
          <w:rFonts w:asciiTheme="majorBidi" w:hAnsiTheme="majorBidi" w:cstheme="majorBidi"/>
          <w:sz w:val="28"/>
          <w:szCs w:val="28"/>
        </w:rPr>
        <w:t>egislate</w:t>
      </w:r>
    </w:p>
    <w:p w:rsidR="004B213C" w:rsidRPr="003E2321" w:rsidRDefault="004B213C" w:rsidP="004B213C">
      <w:pPr>
        <w:tabs>
          <w:tab w:val="left" w:pos="3245"/>
        </w:tabs>
        <w:jc w:val="center"/>
        <w:rPr>
          <w:rFonts w:asciiTheme="majorBidi" w:hAnsiTheme="majorBidi" w:cstheme="majorBidi"/>
          <w:sz w:val="28"/>
          <w:szCs w:val="28"/>
        </w:rPr>
      </w:pPr>
      <w:r w:rsidRPr="003E2321">
        <w:rPr>
          <w:rFonts w:asciiTheme="majorBidi" w:hAnsiTheme="majorBidi" w:cstheme="majorBidi"/>
          <w:sz w:val="28"/>
          <w:szCs w:val="28"/>
        </w:rPr>
        <w:lastRenderedPageBreak/>
        <w:t>L’amnistie</w:t>
      </w:r>
      <w:r>
        <w:rPr>
          <w:rFonts w:asciiTheme="majorBidi" w:hAnsiTheme="majorBidi" w:cstheme="majorBidi"/>
          <w:sz w:val="28"/>
          <w:szCs w:val="28"/>
        </w:rPr>
        <w:t xml:space="preserve"> – </w:t>
      </w:r>
      <w:r>
        <w:rPr>
          <w:rFonts w:asciiTheme="majorBidi" w:hAnsiTheme="majorBidi" w:cstheme="majorBidi" w:hint="cs"/>
          <w:sz w:val="28"/>
          <w:szCs w:val="28"/>
          <w:rtl/>
        </w:rPr>
        <w:t>العفو الشامل</w:t>
      </w:r>
      <w:r>
        <w:rPr>
          <w:rFonts w:asciiTheme="majorBidi" w:hAnsiTheme="majorBidi" w:cstheme="majorBidi"/>
          <w:sz w:val="28"/>
          <w:szCs w:val="28"/>
        </w:rPr>
        <w:t xml:space="preserve"> - </w:t>
      </w:r>
      <w:r w:rsidRPr="00A47E50">
        <w:rPr>
          <w:rFonts w:asciiTheme="majorBidi" w:hAnsiTheme="majorBidi" w:cstheme="majorBidi"/>
          <w:sz w:val="28"/>
          <w:szCs w:val="28"/>
        </w:rPr>
        <w:t>Amnesty</w:t>
      </w:r>
    </w:p>
    <w:p w:rsidR="004B213C" w:rsidRPr="003E2321" w:rsidRDefault="004B213C" w:rsidP="004B213C">
      <w:pPr>
        <w:tabs>
          <w:tab w:val="left" w:pos="3245"/>
        </w:tabs>
        <w:jc w:val="center"/>
        <w:rPr>
          <w:rFonts w:asciiTheme="majorBidi" w:hAnsiTheme="majorBidi" w:cstheme="majorBidi"/>
          <w:sz w:val="28"/>
          <w:szCs w:val="28"/>
        </w:rPr>
      </w:pPr>
      <w:r w:rsidRPr="003E2321">
        <w:rPr>
          <w:rFonts w:asciiTheme="majorBidi" w:hAnsiTheme="majorBidi" w:cstheme="majorBidi"/>
          <w:sz w:val="28"/>
          <w:szCs w:val="28"/>
        </w:rPr>
        <w:t>L’extradition</w:t>
      </w:r>
      <w:r>
        <w:rPr>
          <w:rFonts w:asciiTheme="majorBidi" w:hAnsiTheme="majorBidi" w:cstheme="majorBidi"/>
          <w:sz w:val="28"/>
          <w:szCs w:val="28"/>
        </w:rPr>
        <w:t xml:space="preserve"> – </w:t>
      </w:r>
      <w:r>
        <w:rPr>
          <w:rFonts w:asciiTheme="majorBidi" w:hAnsiTheme="majorBidi" w:cstheme="majorBidi" w:hint="cs"/>
          <w:sz w:val="28"/>
          <w:szCs w:val="28"/>
          <w:rtl/>
        </w:rPr>
        <w:t>تسليم المجرمين</w:t>
      </w:r>
      <w:r>
        <w:rPr>
          <w:rFonts w:asciiTheme="majorBidi" w:hAnsiTheme="majorBidi" w:cstheme="majorBidi"/>
          <w:sz w:val="28"/>
          <w:szCs w:val="28"/>
        </w:rPr>
        <w:t xml:space="preserve"> - </w:t>
      </w:r>
      <w:r w:rsidRPr="00A47E50">
        <w:rPr>
          <w:rFonts w:asciiTheme="majorBidi" w:hAnsiTheme="majorBidi" w:cstheme="majorBidi"/>
          <w:sz w:val="28"/>
          <w:szCs w:val="28"/>
        </w:rPr>
        <w:t>Extradition</w:t>
      </w:r>
    </w:p>
    <w:p w:rsidR="004B213C" w:rsidRDefault="004B213C" w:rsidP="004B213C">
      <w:pPr>
        <w:tabs>
          <w:tab w:val="left" w:pos="3245"/>
        </w:tabs>
        <w:jc w:val="center"/>
        <w:rPr>
          <w:rFonts w:asciiTheme="majorBidi" w:hAnsiTheme="majorBidi" w:cstheme="majorBidi"/>
          <w:sz w:val="28"/>
          <w:szCs w:val="28"/>
        </w:rPr>
      </w:pPr>
      <w:r w:rsidRPr="003E2321">
        <w:rPr>
          <w:rFonts w:asciiTheme="majorBidi" w:hAnsiTheme="majorBidi" w:cstheme="majorBidi"/>
          <w:sz w:val="28"/>
          <w:szCs w:val="28"/>
        </w:rPr>
        <w:t>Obligations civiles</w:t>
      </w:r>
      <w:r>
        <w:rPr>
          <w:rFonts w:asciiTheme="majorBidi" w:hAnsiTheme="majorBidi" w:cstheme="majorBidi"/>
          <w:sz w:val="28"/>
          <w:szCs w:val="28"/>
        </w:rPr>
        <w:t xml:space="preserve"> – </w:t>
      </w:r>
      <w:r>
        <w:rPr>
          <w:rFonts w:asciiTheme="majorBidi" w:hAnsiTheme="majorBidi" w:cstheme="majorBidi" w:hint="cs"/>
          <w:sz w:val="28"/>
          <w:szCs w:val="28"/>
          <w:rtl/>
        </w:rPr>
        <w:t>الالتزامات المدنية</w:t>
      </w:r>
    </w:p>
    <w:p w:rsidR="004B213C" w:rsidRPr="003E2321" w:rsidRDefault="004B213C" w:rsidP="004B213C">
      <w:pPr>
        <w:tabs>
          <w:tab w:val="left" w:pos="3364"/>
        </w:tabs>
        <w:rPr>
          <w:rFonts w:asciiTheme="majorBidi" w:hAnsiTheme="majorBidi" w:cstheme="majorBidi"/>
          <w:sz w:val="28"/>
          <w:szCs w:val="28"/>
        </w:rPr>
      </w:pPr>
      <w:r>
        <w:rPr>
          <w:rFonts w:asciiTheme="majorBidi" w:hAnsiTheme="majorBidi" w:cstheme="majorBidi"/>
          <w:sz w:val="28"/>
          <w:szCs w:val="28"/>
        </w:rPr>
        <w:tab/>
      </w:r>
      <w:r w:rsidRPr="003E2321">
        <w:rPr>
          <w:rFonts w:asciiTheme="majorBidi" w:hAnsiTheme="majorBidi" w:cstheme="majorBidi"/>
          <w:sz w:val="28"/>
          <w:szCs w:val="28"/>
        </w:rPr>
        <w:t>Ordonnance</w:t>
      </w:r>
      <w:r>
        <w:rPr>
          <w:rFonts w:asciiTheme="majorBidi" w:hAnsiTheme="majorBidi" w:cstheme="majorBidi"/>
          <w:sz w:val="28"/>
          <w:szCs w:val="28"/>
        </w:rPr>
        <w:t xml:space="preserve"> – </w:t>
      </w:r>
      <w:r>
        <w:rPr>
          <w:rFonts w:asciiTheme="majorBidi" w:hAnsiTheme="majorBidi" w:cstheme="majorBidi" w:hint="cs"/>
          <w:sz w:val="28"/>
          <w:szCs w:val="28"/>
          <w:rtl/>
        </w:rPr>
        <w:t>(يشرع) بأوامر</w:t>
      </w:r>
    </w:p>
    <w:p w:rsidR="004B213C" w:rsidRDefault="004B213C" w:rsidP="004B213C">
      <w:pPr>
        <w:tabs>
          <w:tab w:val="left" w:pos="3364"/>
        </w:tabs>
        <w:jc w:val="center"/>
        <w:rPr>
          <w:rFonts w:asciiTheme="majorBidi" w:hAnsiTheme="majorBidi" w:cstheme="majorBidi"/>
          <w:sz w:val="28"/>
          <w:szCs w:val="28"/>
        </w:rPr>
      </w:pPr>
      <w:r w:rsidRPr="000B0970">
        <w:rPr>
          <w:rFonts w:asciiTheme="majorBidi" w:hAnsiTheme="majorBidi" w:cstheme="majorBidi"/>
          <w:sz w:val="28"/>
          <w:szCs w:val="28"/>
        </w:rPr>
        <w:t xml:space="preserve">Pour cause de vacance </w:t>
      </w:r>
      <w:r>
        <w:rPr>
          <w:rFonts w:asciiTheme="majorBidi" w:hAnsiTheme="majorBidi" w:cstheme="majorBidi"/>
          <w:sz w:val="28"/>
          <w:szCs w:val="28"/>
        </w:rPr>
        <w:t xml:space="preserve">– </w:t>
      </w:r>
      <w:r>
        <w:rPr>
          <w:rFonts w:asciiTheme="majorBidi" w:hAnsiTheme="majorBidi" w:cstheme="majorBidi" w:hint="cs"/>
          <w:sz w:val="28"/>
          <w:szCs w:val="28"/>
          <w:rtl/>
        </w:rPr>
        <w:t>في حالة شغور المجلس</w:t>
      </w:r>
    </w:p>
    <w:p w:rsidR="004B213C" w:rsidRDefault="004B213C" w:rsidP="004B213C">
      <w:pPr>
        <w:tabs>
          <w:tab w:val="left" w:pos="3364"/>
        </w:tabs>
        <w:jc w:val="center"/>
        <w:rPr>
          <w:rFonts w:asciiTheme="majorBidi" w:hAnsiTheme="majorBidi" w:cstheme="majorBidi"/>
          <w:sz w:val="28"/>
          <w:szCs w:val="28"/>
        </w:rPr>
      </w:pPr>
      <w:r w:rsidRPr="000B0970">
        <w:rPr>
          <w:rFonts w:asciiTheme="majorBidi" w:hAnsiTheme="majorBidi" w:cstheme="majorBidi"/>
          <w:sz w:val="28"/>
          <w:szCs w:val="28"/>
        </w:rPr>
        <w:t>Durant les vacances parlementaires</w:t>
      </w:r>
      <w:r>
        <w:rPr>
          <w:rFonts w:asciiTheme="majorBidi" w:hAnsiTheme="majorBidi" w:cstheme="majorBidi"/>
          <w:sz w:val="28"/>
          <w:szCs w:val="28"/>
        </w:rPr>
        <w:t xml:space="preserve"> – </w:t>
      </w:r>
      <w:r>
        <w:rPr>
          <w:rFonts w:asciiTheme="majorBidi" w:hAnsiTheme="majorBidi" w:cstheme="majorBidi" w:hint="cs"/>
          <w:sz w:val="28"/>
          <w:szCs w:val="28"/>
          <w:rtl/>
        </w:rPr>
        <w:t>خلال العطلة البرلمانية</w:t>
      </w:r>
    </w:p>
    <w:p w:rsidR="004B213C" w:rsidRPr="00164884" w:rsidRDefault="004B213C" w:rsidP="004B213C">
      <w:pPr>
        <w:jc w:val="center"/>
        <w:rPr>
          <w:rFonts w:asciiTheme="majorBidi" w:hAnsiTheme="majorBidi" w:cstheme="majorBidi"/>
          <w:sz w:val="28"/>
          <w:szCs w:val="28"/>
          <w:rtl/>
          <w:lang w:bidi="ar-DZ"/>
        </w:rPr>
      </w:pPr>
      <w:r w:rsidRPr="00164884">
        <w:rPr>
          <w:rFonts w:asciiTheme="majorBidi" w:hAnsiTheme="majorBidi" w:cstheme="majorBidi"/>
          <w:sz w:val="28"/>
          <w:szCs w:val="28"/>
        </w:rPr>
        <w:t>Conseil de la Nation</w:t>
      </w:r>
      <w:r>
        <w:rPr>
          <w:rFonts w:asciiTheme="majorBidi" w:hAnsiTheme="majorBidi" w:cstheme="majorBidi"/>
          <w:sz w:val="28"/>
          <w:szCs w:val="28"/>
        </w:rPr>
        <w:t xml:space="preserve"> – </w:t>
      </w:r>
      <w:r>
        <w:rPr>
          <w:rFonts w:asciiTheme="majorBidi" w:hAnsiTheme="majorBidi" w:cstheme="majorBidi" w:hint="cs"/>
          <w:sz w:val="28"/>
          <w:szCs w:val="28"/>
          <w:rtl/>
          <w:lang w:bidi="ar-DZ"/>
        </w:rPr>
        <w:t>مجلس الامة</w:t>
      </w:r>
      <w:r>
        <w:rPr>
          <w:rFonts w:asciiTheme="majorBidi" w:hAnsiTheme="majorBidi" w:cstheme="majorBidi"/>
          <w:sz w:val="28"/>
          <w:szCs w:val="28"/>
          <w:lang w:bidi="ar-DZ"/>
        </w:rPr>
        <w:t xml:space="preserve"> - </w:t>
      </w:r>
      <w:r w:rsidRPr="00A47E50">
        <w:rPr>
          <w:rFonts w:asciiTheme="majorBidi" w:hAnsiTheme="majorBidi" w:cstheme="majorBidi"/>
          <w:sz w:val="28"/>
          <w:szCs w:val="28"/>
          <w:lang w:bidi="ar-DZ"/>
        </w:rPr>
        <w:t>Council of the Nation</w:t>
      </w:r>
    </w:p>
    <w:p w:rsidR="004B213C" w:rsidRDefault="004B213C" w:rsidP="004B213C">
      <w:pPr>
        <w:jc w:val="center"/>
        <w:rPr>
          <w:rFonts w:asciiTheme="majorBidi" w:hAnsiTheme="majorBidi" w:cstheme="majorBidi"/>
          <w:sz w:val="28"/>
          <w:szCs w:val="28"/>
        </w:rPr>
      </w:pPr>
      <w:r w:rsidRPr="00164884">
        <w:rPr>
          <w:rFonts w:asciiTheme="majorBidi" w:hAnsiTheme="majorBidi" w:cstheme="majorBidi"/>
          <w:sz w:val="28"/>
          <w:szCs w:val="28"/>
        </w:rPr>
        <w:t>Suffrage indirect et secret</w:t>
      </w:r>
      <w:r>
        <w:rPr>
          <w:rFonts w:asciiTheme="majorBidi" w:hAnsiTheme="majorBidi" w:cstheme="majorBidi"/>
          <w:sz w:val="28"/>
          <w:szCs w:val="28"/>
        </w:rPr>
        <w:t xml:space="preserve"> – </w:t>
      </w:r>
      <w:r>
        <w:rPr>
          <w:rFonts w:asciiTheme="majorBidi" w:hAnsiTheme="majorBidi" w:cstheme="majorBidi" w:hint="cs"/>
          <w:sz w:val="28"/>
          <w:szCs w:val="28"/>
          <w:rtl/>
        </w:rPr>
        <w:t>الاقتراع غير المباشر والسري</w:t>
      </w:r>
      <w:r>
        <w:rPr>
          <w:rFonts w:asciiTheme="majorBidi" w:hAnsiTheme="majorBidi" w:cstheme="majorBidi"/>
          <w:sz w:val="28"/>
          <w:szCs w:val="28"/>
        </w:rPr>
        <w:t xml:space="preserve"> - </w:t>
      </w:r>
      <w:r w:rsidRPr="00A47E50">
        <w:rPr>
          <w:rFonts w:asciiTheme="majorBidi" w:hAnsiTheme="majorBidi" w:cstheme="majorBidi"/>
          <w:sz w:val="28"/>
          <w:szCs w:val="28"/>
        </w:rPr>
        <w:t xml:space="preserve">Indirect and secret suffrage </w:t>
      </w:r>
    </w:p>
    <w:p w:rsidR="004B213C" w:rsidRDefault="004B213C" w:rsidP="004B213C">
      <w:pPr>
        <w:jc w:val="center"/>
        <w:rPr>
          <w:rFonts w:asciiTheme="majorBidi" w:hAnsiTheme="majorBidi" w:cstheme="majorBidi"/>
          <w:sz w:val="28"/>
          <w:szCs w:val="28"/>
        </w:rPr>
      </w:pPr>
      <w:r w:rsidRPr="00164884">
        <w:rPr>
          <w:rFonts w:asciiTheme="majorBidi" w:hAnsiTheme="majorBidi" w:cstheme="majorBidi"/>
          <w:sz w:val="28"/>
          <w:szCs w:val="28"/>
        </w:rPr>
        <w:t>Renouvellement partiel</w:t>
      </w:r>
      <w:r>
        <w:rPr>
          <w:rFonts w:asciiTheme="majorBidi" w:hAnsiTheme="majorBidi" w:cstheme="majorBidi"/>
          <w:sz w:val="28"/>
          <w:szCs w:val="28"/>
        </w:rPr>
        <w:t xml:space="preserve"> – </w:t>
      </w:r>
      <w:r>
        <w:rPr>
          <w:rFonts w:asciiTheme="majorBidi" w:hAnsiTheme="majorBidi" w:cstheme="majorBidi" w:hint="cs"/>
          <w:sz w:val="28"/>
          <w:szCs w:val="28"/>
          <w:rtl/>
        </w:rPr>
        <w:t>ت</w:t>
      </w:r>
      <w:r>
        <w:rPr>
          <w:rFonts w:asciiTheme="majorBidi" w:hAnsiTheme="majorBidi" w:cstheme="majorBidi" w:hint="cs"/>
          <w:sz w:val="28"/>
          <w:szCs w:val="28"/>
          <w:rtl/>
          <w:lang w:bidi="ar-DZ"/>
        </w:rPr>
        <w:t>جديد</w:t>
      </w:r>
      <w:r>
        <w:rPr>
          <w:rFonts w:asciiTheme="majorBidi" w:hAnsiTheme="majorBidi" w:cstheme="majorBidi" w:hint="cs"/>
          <w:sz w:val="28"/>
          <w:szCs w:val="28"/>
          <w:rtl/>
        </w:rPr>
        <w:t xml:space="preserve"> جزئي</w:t>
      </w:r>
      <w:r>
        <w:rPr>
          <w:rFonts w:asciiTheme="majorBidi" w:hAnsiTheme="majorBidi" w:cstheme="majorBidi"/>
          <w:sz w:val="28"/>
          <w:szCs w:val="28"/>
        </w:rPr>
        <w:t xml:space="preserve"> - </w:t>
      </w:r>
      <w:r w:rsidRPr="00DF5DB8">
        <w:rPr>
          <w:rFonts w:asciiTheme="majorBidi" w:hAnsiTheme="majorBidi" w:cstheme="majorBidi"/>
          <w:sz w:val="28"/>
          <w:szCs w:val="28"/>
        </w:rPr>
        <w:t>Partial renewal</w:t>
      </w:r>
    </w:p>
    <w:p w:rsidR="004B213C" w:rsidRPr="00F800FA" w:rsidRDefault="004B213C" w:rsidP="004B213C">
      <w:pPr>
        <w:ind w:firstLine="709"/>
        <w:rPr>
          <w:rFonts w:asciiTheme="majorBidi" w:hAnsiTheme="majorBidi" w:cstheme="majorBidi"/>
          <w:sz w:val="28"/>
          <w:szCs w:val="28"/>
        </w:rPr>
      </w:pPr>
    </w:p>
    <w:p w:rsidR="00CF07F6" w:rsidRDefault="00CF07F6"/>
    <w:sectPr w:rsidR="00CF0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3C"/>
    <w:rsid w:val="00043725"/>
    <w:rsid w:val="00477388"/>
    <w:rsid w:val="004B213C"/>
    <w:rsid w:val="00CF07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1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1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4315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2022-11-15T12:33:00Z</dcterms:created>
  <dcterms:modified xsi:type="dcterms:W3CDTF">2022-11-15T12:33:00Z</dcterms:modified>
</cp:coreProperties>
</file>