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E2" w:rsidRPr="00E96AE2" w:rsidRDefault="00E96AE2" w:rsidP="00E96AE2">
      <w:pPr>
        <w:bidi/>
        <w:spacing w:before="100" w:beforeAutospacing="1" w:after="100" w:afterAutospacing="1" w:line="240" w:lineRule="auto"/>
        <w:outlineLvl w:val="2"/>
        <w:rPr>
          <w:rFonts w:ascii="Times New Roman" w:eastAsia="Times New Roman" w:hAnsi="Times New Roman" w:cs="Times New Roman"/>
          <w:b/>
          <w:bCs/>
          <w:sz w:val="27"/>
          <w:szCs w:val="27"/>
        </w:rPr>
      </w:pPr>
      <w:r w:rsidRPr="00E96AE2">
        <w:rPr>
          <w:rFonts w:ascii="Times New Roman" w:eastAsia="Times New Roman" w:hAnsi="Times New Roman" w:cs="Times New Roman"/>
          <w:b/>
          <w:bCs/>
          <w:sz w:val="27"/>
          <w:szCs w:val="27"/>
        </w:rPr>
        <w:t>(</w:t>
      </w:r>
      <w:r w:rsidRPr="00E96AE2">
        <w:rPr>
          <w:rFonts w:ascii="Times New Roman" w:eastAsia="Times New Roman" w:hAnsi="Times New Roman" w:cs="Times New Roman"/>
          <w:b/>
          <w:bCs/>
          <w:sz w:val="27"/>
          <w:szCs w:val="27"/>
          <w:rtl/>
        </w:rPr>
        <w:t>الحكايـة الشعبيـة)</w:t>
      </w:r>
      <w:proofErr w:type="gramStart"/>
      <w:r w:rsidRPr="00E96AE2">
        <w:rPr>
          <w:rFonts w:ascii="Times New Roman" w:eastAsia="Times New Roman" w:hAnsi="Times New Roman" w:cs="Times New Roman"/>
          <w:b/>
          <w:bCs/>
          <w:sz w:val="27"/>
          <w:szCs w:val="27"/>
          <w:rtl/>
        </w:rPr>
        <w:t>..</w:t>
      </w:r>
      <w:proofErr w:type="gramEnd"/>
      <w:r w:rsidRPr="00E96AE2">
        <w:rPr>
          <w:rFonts w:ascii="Times New Roman" w:eastAsia="Times New Roman" w:hAnsi="Times New Roman" w:cs="Times New Roman"/>
          <w:b/>
          <w:bCs/>
          <w:sz w:val="27"/>
          <w:szCs w:val="27"/>
          <w:rtl/>
        </w:rPr>
        <w:t xml:space="preserve"> </w:t>
      </w:r>
      <w:proofErr w:type="gramStart"/>
      <w:r w:rsidRPr="00E96AE2">
        <w:rPr>
          <w:rFonts w:ascii="Times New Roman" w:eastAsia="Times New Roman" w:hAnsi="Times New Roman" w:cs="Times New Roman"/>
          <w:b/>
          <w:bCs/>
          <w:sz w:val="27"/>
          <w:szCs w:val="27"/>
          <w:rtl/>
        </w:rPr>
        <w:t>أهمّيتها</w:t>
      </w:r>
      <w:proofErr w:type="gramEnd"/>
      <w:r w:rsidRPr="00E96AE2">
        <w:rPr>
          <w:rFonts w:ascii="Times New Roman" w:eastAsia="Times New Roman" w:hAnsi="Times New Roman" w:cs="Times New Roman"/>
          <w:b/>
          <w:bCs/>
          <w:sz w:val="27"/>
          <w:szCs w:val="27"/>
          <w:rtl/>
        </w:rPr>
        <w:t xml:space="preserve">، عناصرها ووظائفها </w:t>
      </w:r>
    </w:p>
    <w:p w:rsidR="00E96AE2" w:rsidRPr="00E96AE2" w:rsidRDefault="00E96AE2" w:rsidP="00E96AE2">
      <w:pPr>
        <w:bidi/>
        <w:spacing w:after="0" w:line="240" w:lineRule="auto"/>
        <w:jc w:val="center"/>
        <w:rPr>
          <w:rFonts w:ascii="Times New Roman" w:eastAsia="Times New Roman" w:hAnsi="Times New Roman" w:cs="Times New Roman"/>
          <w:sz w:val="24"/>
          <w:szCs w:val="24"/>
        </w:rPr>
      </w:pP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يُعرف الأدب الشعبـي بأنه كلّ الفنون </w:t>
      </w:r>
      <w:proofErr w:type="spellStart"/>
      <w:r w:rsidRPr="00E96AE2">
        <w:rPr>
          <w:rFonts w:ascii="Sakkal Majalla" w:eastAsia="Times New Roman" w:hAnsi="Sakkal Majalla" w:cs="Sakkal Majalla"/>
          <w:sz w:val="32"/>
          <w:szCs w:val="32"/>
          <w:rtl/>
          <w:lang w:bidi="ar-SY"/>
        </w:rPr>
        <w:t>القولية</w:t>
      </w:r>
      <w:proofErr w:type="spellEnd"/>
      <w:r w:rsidRPr="00E96AE2">
        <w:rPr>
          <w:rFonts w:ascii="Sakkal Majalla" w:eastAsia="Times New Roman" w:hAnsi="Sakkal Majalla" w:cs="Sakkal Majalla"/>
          <w:sz w:val="32"/>
          <w:szCs w:val="32"/>
          <w:rtl/>
          <w:lang w:bidi="ar-SY"/>
        </w:rPr>
        <w:t xml:space="preserve"> التي أبدعتها جماعة شعبية، وتناقل أبناؤها أشكاله - بوصفه ذخيرة مشاعة بينهم - عن طريق الرواية الشفوية جيلاً بعد جيل، وبأنه جزءٌ هام من تراث الأمم وذاكرتها، وسِجلّ خبراتها وإنجازاتها، وحصيلة حكمتها وإبداعاتها. ويتضمن هذا النوع، كأهم مكوّنات التراث الشعبـي، وأحد جوانبه الأساسية: اللغة المحلية، الحكايات والأساطير والسير، الأشعار </w:t>
      </w:r>
      <w:proofErr w:type="spellStart"/>
      <w:r w:rsidRPr="00E96AE2">
        <w:rPr>
          <w:rFonts w:ascii="Sakkal Majalla" w:eastAsia="Times New Roman" w:hAnsi="Sakkal Majalla" w:cs="Sakkal Majalla"/>
          <w:sz w:val="32"/>
          <w:szCs w:val="32"/>
          <w:rtl/>
          <w:lang w:bidi="ar-SY"/>
        </w:rPr>
        <w:t>والتهليلات</w:t>
      </w:r>
      <w:proofErr w:type="spellEnd"/>
      <w:r w:rsidRPr="00E96AE2">
        <w:rPr>
          <w:rFonts w:ascii="Sakkal Majalla" w:eastAsia="Times New Roman" w:hAnsi="Sakkal Majalla" w:cs="Sakkal Majalla"/>
          <w:sz w:val="32"/>
          <w:szCs w:val="32"/>
          <w:rtl/>
          <w:lang w:bidi="ar-SY"/>
        </w:rPr>
        <w:t xml:space="preserve"> والأهازيج، الأمثال والألغاز والأحاجي الشعبـية، وغيرها. ويعدُّ الأدب الشعبـي، بفنونه، فرعاً من فروع المعرفة الإنسانية، التي تعنى بشتى مظاهر الحياة لأمة من الأمم، وأداة التعبير عن فكرها ومعتقداتها وعاداتها، وعن تفاعل إنسانها مع البيئة الطبيعية والاجتماعية </w:t>
      </w:r>
    </w:p>
    <w:p w:rsidR="00E96AE2" w:rsidRPr="00E96AE2" w:rsidRDefault="00E96AE2" w:rsidP="00E96AE2">
      <w:pPr>
        <w:bidi/>
        <w:spacing w:after="0" w:line="240" w:lineRule="auto"/>
        <w:rPr>
          <w:rFonts w:ascii="Times New Roman" w:eastAsia="Times New Roman" w:hAnsi="Times New Roman" w:cs="Times New Roman"/>
          <w:sz w:val="24"/>
          <w:szCs w:val="24"/>
          <w:rtl/>
        </w:rPr>
      </w:pPr>
      <w:bookmarkStart w:id="0" w:name="more"/>
      <w:bookmarkEnd w:id="0"/>
      <w:r w:rsidRPr="00E96AE2">
        <w:rPr>
          <w:rFonts w:ascii="Times New Roman" w:eastAsia="Times New Roman" w:hAnsi="Times New Roman" w:cs="Times New Roman"/>
          <w:sz w:val="24"/>
          <w:szCs w:val="24"/>
          <w:rtl/>
        </w:rPr>
        <w:t xml:space="preserve">من جهة، ومع الإنسان من جهة أخرى. وهو بهذا المفهوم عبارة عن تتويج لخبرات الإنسان، </w:t>
      </w:r>
      <w:proofErr w:type="gramStart"/>
      <w:r w:rsidRPr="00E96AE2">
        <w:rPr>
          <w:rFonts w:ascii="Times New Roman" w:eastAsia="Times New Roman" w:hAnsi="Times New Roman" w:cs="Times New Roman"/>
          <w:sz w:val="24"/>
          <w:szCs w:val="24"/>
          <w:rtl/>
        </w:rPr>
        <w:t>ومعارفه</w:t>
      </w:r>
      <w:proofErr w:type="gramEnd"/>
      <w:r w:rsidRPr="00E96AE2">
        <w:rPr>
          <w:rFonts w:ascii="Times New Roman" w:eastAsia="Times New Roman" w:hAnsi="Times New Roman" w:cs="Times New Roman"/>
          <w:sz w:val="24"/>
          <w:szCs w:val="24"/>
          <w:rtl/>
        </w:rPr>
        <w:t xml:space="preserve">، وأحاسيسه، ومشاعره، كما يذهب (د. </w:t>
      </w:r>
      <w:proofErr w:type="gramStart"/>
      <w:r w:rsidRPr="00E96AE2">
        <w:rPr>
          <w:rFonts w:ascii="Times New Roman" w:eastAsia="Times New Roman" w:hAnsi="Times New Roman" w:cs="Times New Roman"/>
          <w:sz w:val="24"/>
          <w:szCs w:val="24"/>
          <w:rtl/>
        </w:rPr>
        <w:t>ذهني</w:t>
      </w:r>
      <w:proofErr w:type="gramEnd"/>
      <w:r w:rsidRPr="00E96AE2">
        <w:rPr>
          <w:rFonts w:ascii="Times New Roman" w:eastAsia="Times New Roman" w:hAnsi="Times New Roman" w:cs="Times New Roman"/>
          <w:sz w:val="24"/>
          <w:szCs w:val="24"/>
          <w:rtl/>
        </w:rPr>
        <w:t>)</w:t>
      </w:r>
      <w:r w:rsidRPr="00E96AE2">
        <w:rPr>
          <w:rFonts w:ascii="Times New Roman" w:eastAsia="Times New Roman" w:hAnsi="Times New Roman" w:cs="Times New Roman"/>
          <w:sz w:val="24"/>
          <w:szCs w:val="24"/>
          <w:vertAlign w:val="superscript"/>
          <w:rtl/>
        </w:rPr>
        <w:t>(1)</w:t>
      </w:r>
      <w:r w:rsidRPr="00E96AE2">
        <w:rPr>
          <w:rFonts w:ascii="Times New Roman" w:eastAsia="Times New Roman" w:hAnsi="Times New Roman" w:cs="Times New Roman"/>
          <w:sz w:val="24"/>
          <w:szCs w:val="24"/>
          <w:rtl/>
        </w:rPr>
        <w:t>.</w:t>
      </w:r>
    </w:p>
    <w:p w:rsidR="00E96AE2" w:rsidRPr="00E96AE2" w:rsidRDefault="00E96AE2" w:rsidP="00E96AE2">
      <w:pPr>
        <w:bidi/>
        <w:jc w:val="lowKashida"/>
        <w:rPr>
          <w:rFonts w:ascii="Times New Roman" w:eastAsia="Times New Roman" w:hAnsi="Times New Roman" w:cs="Times New Roman"/>
          <w:sz w:val="24"/>
          <w:szCs w:val="24"/>
          <w:rtl/>
        </w:rPr>
      </w:pPr>
      <w:proofErr w:type="gramStart"/>
      <w:r w:rsidRPr="00E96AE2">
        <w:rPr>
          <w:rFonts w:ascii="Sakkal Majalla" w:eastAsia="Times New Roman" w:hAnsi="Sakkal Majalla" w:cs="Sakkal Majalla"/>
          <w:sz w:val="32"/>
          <w:szCs w:val="32"/>
          <w:rtl/>
          <w:lang w:bidi="ar-SY"/>
        </w:rPr>
        <w:t>والأدب</w:t>
      </w:r>
      <w:proofErr w:type="gramEnd"/>
      <w:r w:rsidRPr="00E96AE2">
        <w:rPr>
          <w:rFonts w:ascii="Sakkal Majalla" w:eastAsia="Times New Roman" w:hAnsi="Sakkal Majalla" w:cs="Sakkal Majalla"/>
          <w:sz w:val="32"/>
          <w:szCs w:val="32"/>
          <w:rtl/>
          <w:lang w:bidi="ar-SY"/>
        </w:rPr>
        <w:t xml:space="preserve"> الشعبـي لا يعود إنتاجه لفرد، ولا يُعرف مؤلفه، أو مؤلفوه، بل إن الوجدان الشعبـي، أو الإبداع الجمعي، شارك في صناعته، وتعديله، وتهذيبه، ليناسب الذوق الشعبـي العام. وإذا كانت للفنون </w:t>
      </w:r>
      <w:proofErr w:type="spellStart"/>
      <w:r w:rsidRPr="00E96AE2">
        <w:rPr>
          <w:rFonts w:ascii="Sakkal Majalla" w:eastAsia="Times New Roman" w:hAnsi="Sakkal Majalla" w:cs="Sakkal Majalla"/>
          <w:sz w:val="32"/>
          <w:szCs w:val="32"/>
          <w:rtl/>
          <w:lang w:bidi="ar-SY"/>
        </w:rPr>
        <w:t>القولية</w:t>
      </w:r>
      <w:proofErr w:type="spellEnd"/>
      <w:r w:rsidRPr="00E96AE2">
        <w:rPr>
          <w:rFonts w:ascii="Sakkal Majalla" w:eastAsia="Times New Roman" w:hAnsi="Sakkal Majalla" w:cs="Sakkal Majalla"/>
          <w:sz w:val="32"/>
          <w:szCs w:val="32"/>
          <w:rtl/>
          <w:lang w:bidi="ar-SY"/>
        </w:rPr>
        <w:t xml:space="preserve"> تلك المكانة الهامة من التراث الشعبـي، فإن الحكاية الشعبـية تشغل مكانة مماثلة بالنسبة للفنون </w:t>
      </w:r>
      <w:proofErr w:type="spellStart"/>
      <w:r w:rsidRPr="00E96AE2">
        <w:rPr>
          <w:rFonts w:ascii="Sakkal Majalla" w:eastAsia="Times New Roman" w:hAnsi="Sakkal Majalla" w:cs="Sakkal Majalla"/>
          <w:sz w:val="32"/>
          <w:szCs w:val="32"/>
          <w:rtl/>
          <w:lang w:bidi="ar-SY"/>
        </w:rPr>
        <w:t>القولية</w:t>
      </w:r>
      <w:proofErr w:type="spellEnd"/>
      <w:r w:rsidRPr="00E96AE2">
        <w:rPr>
          <w:rFonts w:ascii="Sakkal Majalla" w:eastAsia="Times New Roman" w:hAnsi="Sakkal Majalla" w:cs="Sakkal Majalla"/>
          <w:sz w:val="32"/>
          <w:szCs w:val="32"/>
          <w:rtl/>
          <w:lang w:bidi="ar-SY"/>
        </w:rPr>
        <w:t xml:space="preserve">، نظراً لما تتميّز </w:t>
      </w:r>
      <w:proofErr w:type="spellStart"/>
      <w:r w:rsidRPr="00E96AE2">
        <w:rPr>
          <w:rFonts w:ascii="Sakkal Majalla" w:eastAsia="Times New Roman" w:hAnsi="Sakkal Majalla" w:cs="Sakkal Majalla"/>
          <w:sz w:val="32"/>
          <w:szCs w:val="32"/>
          <w:rtl/>
          <w:lang w:bidi="ar-SY"/>
        </w:rPr>
        <w:t>بها</w:t>
      </w:r>
      <w:proofErr w:type="spellEnd"/>
      <w:r w:rsidRPr="00E96AE2">
        <w:rPr>
          <w:rFonts w:ascii="Sakkal Majalla" w:eastAsia="Times New Roman" w:hAnsi="Sakkal Majalla" w:cs="Sakkal Majalla"/>
          <w:sz w:val="32"/>
          <w:szCs w:val="32"/>
          <w:rtl/>
          <w:lang w:bidi="ar-SY"/>
        </w:rPr>
        <w:t xml:space="preserve"> مادتها من البساطة -شكلاً وأسلوباً-، والثراء والعمق، في الوقت نفسه. ولما تملكه من أدوات كافية للتأثير في متلقيها، بل وسبر أغوار نفسه العميقة. </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يشتمل (القصص المنثور)، بوصفه أساس الفنون </w:t>
      </w:r>
      <w:proofErr w:type="spellStart"/>
      <w:r w:rsidRPr="00E96AE2">
        <w:rPr>
          <w:rFonts w:ascii="Sakkal Majalla" w:eastAsia="Times New Roman" w:hAnsi="Sakkal Majalla" w:cs="Sakkal Majalla"/>
          <w:sz w:val="32"/>
          <w:szCs w:val="32"/>
          <w:rtl/>
          <w:lang w:bidi="ar-SY"/>
        </w:rPr>
        <w:t>القولية</w:t>
      </w:r>
      <w:proofErr w:type="spellEnd"/>
      <w:r w:rsidRPr="00E96AE2">
        <w:rPr>
          <w:rFonts w:ascii="Sakkal Majalla" w:eastAsia="Times New Roman" w:hAnsi="Sakkal Majalla" w:cs="Sakkal Majalla"/>
          <w:sz w:val="32"/>
          <w:szCs w:val="32"/>
          <w:rtl/>
          <w:lang w:bidi="ar-SY"/>
        </w:rPr>
        <w:t xml:space="preserve">، على ثلاثة أنواع أساسية، هي: الأساطير الشعبـية، الحكايات الشعبـية، السّير الشعبـية. </w:t>
      </w:r>
      <w:proofErr w:type="gramStart"/>
      <w:r w:rsidRPr="00E96AE2">
        <w:rPr>
          <w:rFonts w:ascii="Sakkal Majalla" w:eastAsia="Times New Roman" w:hAnsi="Sakkal Majalla" w:cs="Sakkal Majalla"/>
          <w:sz w:val="32"/>
          <w:szCs w:val="32"/>
          <w:rtl/>
          <w:lang w:bidi="ar-SY"/>
        </w:rPr>
        <w:t>والحكاية</w:t>
      </w:r>
      <w:proofErr w:type="gramEnd"/>
      <w:r w:rsidRPr="00E96AE2">
        <w:rPr>
          <w:rFonts w:ascii="Sakkal Majalla" w:eastAsia="Times New Roman" w:hAnsi="Sakkal Majalla" w:cs="Sakkal Majalla"/>
          <w:sz w:val="32"/>
          <w:szCs w:val="32"/>
          <w:rtl/>
          <w:lang w:bidi="ar-SY"/>
        </w:rPr>
        <w:t xml:space="preserve"> الشعبـية، كما يعرّفها الباحث (أحمد رشدي صالح)، هي</w:t>
      </w:r>
      <w:r w:rsidRPr="00E96AE2">
        <w:rPr>
          <w:rFonts w:ascii="Sakkal Majalla" w:eastAsia="Times New Roman" w:hAnsi="Sakkal Majalla" w:cs="Sakkal Majalla"/>
          <w:sz w:val="32"/>
          <w:szCs w:val="32"/>
          <w:vertAlign w:val="superscript"/>
          <w:rtl/>
          <w:lang w:bidi="ar-SY"/>
        </w:rPr>
        <w:t>(2)</w:t>
      </w:r>
      <w:r w:rsidRPr="00E96AE2">
        <w:rPr>
          <w:rFonts w:ascii="Sakkal Majalla" w:eastAsia="Times New Roman" w:hAnsi="Sakkal Majalla" w:cs="Sakkal Majalla"/>
          <w:sz w:val="32"/>
          <w:szCs w:val="32"/>
          <w:rtl/>
          <w:lang w:bidi="ar-SY"/>
        </w:rPr>
        <w:t xml:space="preserve">: "فنُّ القول التلقائي العريق، المتداول بالفعل، المتوارث جيلاً بعد جيل، المرتبط بالعادات والتقاليد. والحكاية هي العمود الفقري في التراث الشعبـي، وهي التي نطلق عليها مجازاً الأدب الشعبـي". </w:t>
      </w:r>
      <w:proofErr w:type="gramStart"/>
      <w:r w:rsidRPr="00E96AE2">
        <w:rPr>
          <w:rFonts w:ascii="Sakkal Majalla" w:eastAsia="Times New Roman" w:hAnsi="Sakkal Majalla" w:cs="Sakkal Majalla"/>
          <w:sz w:val="32"/>
          <w:szCs w:val="32"/>
          <w:rtl/>
          <w:lang w:bidi="ar-SY"/>
        </w:rPr>
        <w:t>كما</w:t>
      </w:r>
      <w:proofErr w:type="gramEnd"/>
      <w:r w:rsidRPr="00E96AE2">
        <w:rPr>
          <w:rFonts w:ascii="Sakkal Majalla" w:eastAsia="Times New Roman" w:hAnsi="Sakkal Majalla" w:cs="Sakkal Majalla"/>
          <w:sz w:val="32"/>
          <w:szCs w:val="32"/>
          <w:rtl/>
          <w:lang w:bidi="ar-SY"/>
        </w:rPr>
        <w:t xml:space="preserve"> يُعرِّفها (د. هادي نعمان </w:t>
      </w:r>
      <w:proofErr w:type="spellStart"/>
      <w:r w:rsidRPr="00E96AE2">
        <w:rPr>
          <w:rFonts w:ascii="Sakkal Majalla" w:eastAsia="Times New Roman" w:hAnsi="Sakkal Majalla" w:cs="Sakkal Majalla"/>
          <w:sz w:val="32"/>
          <w:szCs w:val="32"/>
          <w:rtl/>
          <w:lang w:bidi="ar-SY"/>
        </w:rPr>
        <w:t>الهيتي</w:t>
      </w:r>
      <w:proofErr w:type="spellEnd"/>
      <w:r w:rsidRPr="00E96AE2">
        <w:rPr>
          <w:rFonts w:ascii="Sakkal Majalla" w:eastAsia="Times New Roman" w:hAnsi="Sakkal Majalla" w:cs="Sakkal Majalla"/>
          <w:sz w:val="32"/>
          <w:szCs w:val="32"/>
          <w:rtl/>
          <w:lang w:bidi="ar-SY"/>
        </w:rPr>
        <w:t>)، بقوله</w:t>
      </w:r>
      <w:r w:rsidRPr="00E96AE2">
        <w:rPr>
          <w:rFonts w:ascii="Sakkal Majalla" w:eastAsia="Times New Roman" w:hAnsi="Sakkal Majalla" w:cs="Sakkal Majalla"/>
          <w:sz w:val="32"/>
          <w:szCs w:val="32"/>
          <w:vertAlign w:val="superscript"/>
          <w:rtl/>
          <w:lang w:bidi="ar-SY"/>
        </w:rPr>
        <w:t>(3)</w:t>
      </w:r>
      <w:r w:rsidRPr="00E96AE2">
        <w:rPr>
          <w:rFonts w:ascii="Sakkal Majalla" w:eastAsia="Times New Roman" w:hAnsi="Sakkal Majalla" w:cs="Sakkal Majalla"/>
          <w:sz w:val="32"/>
          <w:szCs w:val="32"/>
          <w:rtl/>
          <w:lang w:bidi="ar-SY"/>
        </w:rPr>
        <w:t xml:space="preserve">: "نوعٌ قصصي ليس له مؤلف؛ لأنه حاصل ضرب عدد كبير من ألوان السرد القصصي الشفهي، الذي يضفي عليه </w:t>
      </w:r>
    </w:p>
    <w:p w:rsidR="00E96AE2" w:rsidRPr="00E96AE2" w:rsidRDefault="00E96AE2" w:rsidP="00E96AE2">
      <w:pPr>
        <w:bidi/>
        <w:spacing w:after="0" w:line="240" w:lineRule="auto"/>
        <w:rPr>
          <w:rFonts w:ascii="Times New Roman" w:eastAsia="Times New Roman" w:hAnsi="Times New Roman" w:cs="Times New Roman"/>
          <w:sz w:val="24"/>
          <w:szCs w:val="24"/>
          <w:rtl/>
        </w:rPr>
      </w:pPr>
      <w:proofErr w:type="gramStart"/>
      <w:r w:rsidRPr="00E96AE2">
        <w:rPr>
          <w:rFonts w:ascii="Times New Roman" w:eastAsia="Times New Roman" w:hAnsi="Times New Roman" w:cs="Times New Roman"/>
          <w:sz w:val="24"/>
          <w:szCs w:val="24"/>
          <w:rtl/>
        </w:rPr>
        <w:t>الرُّواة</w:t>
      </w:r>
      <w:proofErr w:type="gramEnd"/>
      <w:r w:rsidRPr="00E96AE2">
        <w:rPr>
          <w:rFonts w:ascii="Times New Roman" w:eastAsia="Times New Roman" w:hAnsi="Times New Roman" w:cs="Times New Roman"/>
          <w:sz w:val="24"/>
          <w:szCs w:val="24"/>
          <w:rtl/>
        </w:rPr>
        <w:t xml:space="preserve">، أو يحوِّرون منه. وهو يعبِّر عن جوانب من شخصية الجماعة.. وهي ترتبط بأفكار وأزمنة </w:t>
      </w:r>
      <w:proofErr w:type="gramStart"/>
      <w:r w:rsidRPr="00E96AE2">
        <w:rPr>
          <w:rFonts w:ascii="Times New Roman" w:eastAsia="Times New Roman" w:hAnsi="Times New Roman" w:cs="Times New Roman"/>
          <w:sz w:val="24"/>
          <w:szCs w:val="24"/>
          <w:rtl/>
        </w:rPr>
        <w:t>وموضوعات</w:t>
      </w:r>
      <w:proofErr w:type="gramEnd"/>
      <w:r w:rsidRPr="00E96AE2">
        <w:rPr>
          <w:rFonts w:ascii="Times New Roman" w:eastAsia="Times New Roman" w:hAnsi="Times New Roman" w:cs="Times New Roman"/>
          <w:sz w:val="24"/>
          <w:szCs w:val="24"/>
          <w:rtl/>
        </w:rPr>
        <w:t xml:space="preserve"> وتجارب إنسانية ذات علاقة بحياة الإنسان... وظهرت الحكايات الشعبـية المرويَّة، قبل عصر التاريخ بآماد بعيدة، وظلَّت الشعوب </w:t>
      </w:r>
      <w:proofErr w:type="spellStart"/>
      <w:r w:rsidRPr="00E96AE2">
        <w:rPr>
          <w:rFonts w:ascii="Times New Roman" w:eastAsia="Times New Roman" w:hAnsi="Times New Roman" w:cs="Times New Roman"/>
          <w:sz w:val="24"/>
          <w:szCs w:val="24"/>
          <w:rtl/>
        </w:rPr>
        <w:t>تتناقلها</w:t>
      </w:r>
      <w:proofErr w:type="spellEnd"/>
      <w:r w:rsidRPr="00E96AE2">
        <w:rPr>
          <w:rFonts w:ascii="Times New Roman" w:eastAsia="Times New Roman" w:hAnsi="Times New Roman" w:cs="Times New Roman"/>
          <w:sz w:val="24"/>
          <w:szCs w:val="24"/>
          <w:rtl/>
        </w:rPr>
        <w:t xml:space="preserve"> جيلاً عن جيل. </w:t>
      </w:r>
      <w:proofErr w:type="gramStart"/>
      <w:r w:rsidRPr="00E96AE2">
        <w:rPr>
          <w:rFonts w:ascii="Times New Roman" w:eastAsia="Times New Roman" w:hAnsi="Times New Roman" w:cs="Times New Roman"/>
          <w:sz w:val="24"/>
          <w:szCs w:val="24"/>
          <w:rtl/>
        </w:rPr>
        <w:t>وبذا</w:t>
      </w:r>
      <w:proofErr w:type="gramEnd"/>
      <w:r w:rsidRPr="00E96AE2">
        <w:rPr>
          <w:rFonts w:ascii="Times New Roman" w:eastAsia="Times New Roman" w:hAnsi="Times New Roman" w:cs="Times New Roman"/>
          <w:sz w:val="24"/>
          <w:szCs w:val="24"/>
          <w:rtl/>
        </w:rPr>
        <w:t xml:space="preserve"> احتلت موقع الصدارة بين الفنون التي تذوقها الإنسان، وعبَّر فيها عن </w:t>
      </w:r>
      <w:r w:rsidRPr="00E96AE2">
        <w:rPr>
          <w:rFonts w:ascii="Times New Roman" w:eastAsia="Times New Roman" w:hAnsi="Times New Roman" w:cs="Times New Roman"/>
          <w:sz w:val="24"/>
          <w:szCs w:val="24"/>
          <w:rtl/>
        </w:rPr>
        <w:lastRenderedPageBreak/>
        <w:t xml:space="preserve">عواطفه وأفكاره وخيالاته ونظراته. </w:t>
      </w:r>
      <w:proofErr w:type="gramStart"/>
      <w:r w:rsidRPr="00E96AE2">
        <w:rPr>
          <w:rFonts w:ascii="Times New Roman" w:eastAsia="Times New Roman" w:hAnsi="Times New Roman" w:cs="Times New Roman"/>
          <w:sz w:val="24"/>
          <w:szCs w:val="24"/>
          <w:rtl/>
        </w:rPr>
        <w:t>لذا</w:t>
      </w:r>
      <w:proofErr w:type="gramEnd"/>
      <w:r w:rsidRPr="00E96AE2">
        <w:rPr>
          <w:rFonts w:ascii="Times New Roman" w:eastAsia="Times New Roman" w:hAnsi="Times New Roman" w:cs="Times New Roman"/>
          <w:sz w:val="24"/>
          <w:szCs w:val="24"/>
          <w:rtl/>
        </w:rPr>
        <w:t xml:space="preserve"> فهي تفصح -إلى حدّ ما- عن مضمون العاطفة والفكر والخيال والرؤيا، وليس بالوسع تصوّر شعب لا حكايات شعبية له".</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وتنقسم الحكايات الشعبـية، أو </w:t>
      </w:r>
      <w:proofErr w:type="gramStart"/>
      <w:r w:rsidRPr="00E96AE2">
        <w:rPr>
          <w:rFonts w:ascii="Sakkal Majalla" w:eastAsia="Times New Roman" w:hAnsi="Sakkal Majalla" w:cs="Sakkal Majalla"/>
          <w:sz w:val="32"/>
          <w:szCs w:val="32"/>
          <w:rtl/>
          <w:lang w:bidi="ar-SY"/>
        </w:rPr>
        <w:t>القصص</w:t>
      </w:r>
      <w:proofErr w:type="gramEnd"/>
      <w:r w:rsidRPr="00E96AE2">
        <w:rPr>
          <w:rFonts w:ascii="Sakkal Majalla" w:eastAsia="Times New Roman" w:hAnsi="Sakkal Majalla" w:cs="Sakkal Majalla"/>
          <w:sz w:val="32"/>
          <w:szCs w:val="32"/>
          <w:rtl/>
          <w:lang w:bidi="ar-SY"/>
        </w:rPr>
        <w:t xml:space="preserve"> الشعبـي، إلى سبعة أقسام، وفق تصنيف الباحثة (نبيلة إبراهيم)، وهي: </w:t>
      </w:r>
    </w:p>
    <w:p w:rsidR="00E96AE2" w:rsidRPr="00E96AE2" w:rsidRDefault="00E96AE2" w:rsidP="00E96AE2">
      <w:pPr>
        <w:bidi/>
        <w:spacing w:after="0"/>
        <w:jc w:val="lowKashida"/>
        <w:rPr>
          <w:rFonts w:ascii="Sakkal Majalla" w:eastAsia="Times New Roman" w:hAnsi="Sakkal Majalla" w:cs="Sakkal Majalla"/>
          <w:sz w:val="32"/>
          <w:szCs w:val="32"/>
          <w:rtl/>
          <w:lang w:bidi="ar-SY"/>
        </w:rPr>
      </w:pPr>
      <w:r w:rsidRPr="00E96AE2">
        <w:rPr>
          <w:rFonts w:ascii="Sakkal Majalla" w:eastAsia="Times New Roman" w:hAnsi="Sakkal Majalla" w:cs="Sakkal Majalla"/>
          <w:sz w:val="32"/>
          <w:szCs w:val="32"/>
          <w:rtl/>
          <w:lang w:bidi="ar-SY"/>
        </w:rPr>
        <w:t xml:space="preserve">1- الحكاية الخرافية: لا </w:t>
      </w:r>
      <w:proofErr w:type="spellStart"/>
      <w:r w:rsidRPr="00E96AE2">
        <w:rPr>
          <w:rFonts w:ascii="Sakkal Majalla" w:eastAsia="Times New Roman" w:hAnsi="Sakkal Majalla" w:cs="Sakkal Majalla"/>
          <w:sz w:val="32"/>
          <w:szCs w:val="32"/>
          <w:rtl/>
          <w:lang w:bidi="ar-SY"/>
        </w:rPr>
        <w:t>سيما</w:t>
      </w:r>
      <w:proofErr w:type="spellEnd"/>
      <w:r w:rsidRPr="00E96AE2">
        <w:rPr>
          <w:rFonts w:ascii="Sakkal Majalla" w:eastAsia="Times New Roman" w:hAnsi="Sakkal Majalla" w:cs="Sakkal Majalla"/>
          <w:sz w:val="32"/>
          <w:szCs w:val="32"/>
          <w:rtl/>
          <w:lang w:bidi="ar-SY"/>
        </w:rPr>
        <w:t xml:space="preserve"> تلك التي تتضمّن الحكايات السحرية، وحكايات الجان.</w:t>
      </w:r>
    </w:p>
    <w:tbl>
      <w:tblPr>
        <w:bidiVisual/>
        <w:tblW w:w="0" w:type="auto"/>
        <w:tblCellSpacing w:w="0" w:type="dxa"/>
        <w:tblCellMar>
          <w:left w:w="0" w:type="dxa"/>
          <w:right w:w="0" w:type="dxa"/>
        </w:tblCellMar>
        <w:tblLook w:val="04A0"/>
      </w:tblPr>
      <w:tblGrid>
        <w:gridCol w:w="6"/>
      </w:tblGrid>
      <w:tr w:rsidR="00E96AE2" w:rsidRPr="00E96AE2" w:rsidTr="00E96AE2">
        <w:trPr>
          <w:tblCellSpacing w:w="0" w:type="dxa"/>
        </w:trPr>
        <w:tc>
          <w:tcPr>
            <w:tcW w:w="0" w:type="auto"/>
            <w:vAlign w:val="center"/>
            <w:hideMark/>
          </w:tcPr>
          <w:p w:rsidR="00E96AE2" w:rsidRPr="00E96AE2" w:rsidRDefault="00E96AE2" w:rsidP="00E96AE2">
            <w:pPr>
              <w:bidi/>
              <w:spacing w:after="0" w:line="240" w:lineRule="auto"/>
              <w:jc w:val="center"/>
              <w:rPr>
                <w:rFonts w:ascii="Times New Roman" w:eastAsia="Times New Roman" w:hAnsi="Times New Roman" w:cs="Times New Roman"/>
                <w:sz w:val="24"/>
                <w:szCs w:val="24"/>
              </w:rPr>
            </w:pPr>
          </w:p>
        </w:tc>
      </w:tr>
      <w:tr w:rsidR="00E96AE2" w:rsidRPr="00E96AE2" w:rsidTr="00E96AE2">
        <w:trPr>
          <w:tblCellSpacing w:w="0" w:type="dxa"/>
        </w:trPr>
        <w:tc>
          <w:tcPr>
            <w:tcW w:w="0" w:type="auto"/>
            <w:vAlign w:val="center"/>
            <w:hideMark/>
          </w:tcPr>
          <w:p w:rsidR="00E96AE2" w:rsidRPr="00E96AE2" w:rsidRDefault="00E96AE2" w:rsidP="00E96AE2">
            <w:pPr>
              <w:bidi/>
              <w:spacing w:after="0" w:line="240" w:lineRule="auto"/>
              <w:jc w:val="center"/>
              <w:rPr>
                <w:rFonts w:ascii="Times New Roman" w:eastAsia="Times New Roman" w:hAnsi="Times New Roman" w:cs="Times New Roman"/>
                <w:sz w:val="24"/>
                <w:szCs w:val="24"/>
              </w:rPr>
            </w:pPr>
          </w:p>
        </w:tc>
      </w:tr>
    </w:tbl>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2- </w:t>
      </w:r>
      <w:proofErr w:type="gramStart"/>
      <w:r w:rsidRPr="00E96AE2">
        <w:rPr>
          <w:rFonts w:ascii="Sakkal Majalla" w:eastAsia="Times New Roman" w:hAnsi="Sakkal Majalla" w:cs="Sakkal Majalla"/>
          <w:sz w:val="32"/>
          <w:szCs w:val="32"/>
          <w:rtl/>
          <w:lang w:bidi="ar-SY"/>
        </w:rPr>
        <w:t>حكاية</w:t>
      </w:r>
      <w:proofErr w:type="gramEnd"/>
      <w:r w:rsidRPr="00E96AE2">
        <w:rPr>
          <w:rFonts w:ascii="Sakkal Majalla" w:eastAsia="Times New Roman" w:hAnsi="Sakkal Majalla" w:cs="Sakkal Majalla"/>
          <w:sz w:val="32"/>
          <w:szCs w:val="32"/>
          <w:rtl/>
          <w:lang w:bidi="ar-SY"/>
        </w:rPr>
        <w:t xml:space="preserve"> المعتقدات: وهي معتقدات ترتبط بالقوى الخارقة، كالخالق عزَّ وجلّ.</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3- حكايات التجارب اليومية: وهي الحكايات المستمدة من حياة الناس.</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4- </w:t>
      </w:r>
      <w:proofErr w:type="gramStart"/>
      <w:r w:rsidRPr="00E96AE2">
        <w:rPr>
          <w:rFonts w:ascii="Sakkal Majalla" w:eastAsia="Times New Roman" w:hAnsi="Sakkal Majalla" w:cs="Sakkal Majalla"/>
          <w:sz w:val="32"/>
          <w:szCs w:val="32"/>
          <w:rtl/>
          <w:lang w:bidi="ar-SY"/>
        </w:rPr>
        <w:t>الحكايات</w:t>
      </w:r>
      <w:proofErr w:type="gramEnd"/>
      <w:r w:rsidRPr="00E96AE2">
        <w:rPr>
          <w:rFonts w:ascii="Sakkal Majalla" w:eastAsia="Times New Roman" w:hAnsi="Sakkal Majalla" w:cs="Sakkal Majalla"/>
          <w:sz w:val="32"/>
          <w:szCs w:val="32"/>
          <w:rtl/>
          <w:lang w:bidi="ar-SY"/>
        </w:rPr>
        <w:t xml:space="preserve"> التاريخية: وهي التي تحكي أحداثاً تاريخية، وقعت في زمن أجدادنا.</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5- قصص الحيوان: وهو قصص رمزي، يقصد </w:t>
      </w:r>
      <w:proofErr w:type="spellStart"/>
      <w:r w:rsidRPr="00E96AE2">
        <w:rPr>
          <w:rFonts w:ascii="Sakkal Majalla" w:eastAsia="Times New Roman" w:hAnsi="Sakkal Majalla" w:cs="Sakkal Majalla"/>
          <w:sz w:val="32"/>
          <w:szCs w:val="32"/>
          <w:rtl/>
          <w:lang w:bidi="ar-SY"/>
        </w:rPr>
        <w:t>به</w:t>
      </w:r>
      <w:proofErr w:type="spellEnd"/>
      <w:r w:rsidRPr="00E96AE2">
        <w:rPr>
          <w:rFonts w:ascii="Sakkal Majalla" w:eastAsia="Times New Roman" w:hAnsi="Sakkal Majalla" w:cs="Sakkal Majalla"/>
          <w:sz w:val="32"/>
          <w:szCs w:val="32"/>
          <w:rtl/>
          <w:lang w:bidi="ar-SY"/>
        </w:rPr>
        <w:t xml:space="preserve"> الكشف عن عيوب الإنسان، من خلال حديث الحيوان أو </w:t>
      </w:r>
      <w:proofErr w:type="gramStart"/>
      <w:r w:rsidRPr="00E96AE2">
        <w:rPr>
          <w:rFonts w:ascii="Sakkal Majalla" w:eastAsia="Times New Roman" w:hAnsi="Sakkal Majalla" w:cs="Sakkal Majalla"/>
          <w:sz w:val="32"/>
          <w:szCs w:val="32"/>
          <w:rtl/>
          <w:lang w:bidi="ar-SY"/>
        </w:rPr>
        <w:t>الطير</w:t>
      </w:r>
      <w:proofErr w:type="gramEnd"/>
      <w:r w:rsidRPr="00E96AE2">
        <w:rPr>
          <w:rFonts w:ascii="Sakkal Majalla" w:eastAsia="Times New Roman" w:hAnsi="Sakkal Majalla" w:cs="Sakkal Majalla"/>
          <w:sz w:val="32"/>
          <w:szCs w:val="32"/>
          <w:rtl/>
          <w:lang w:bidi="ar-SY"/>
        </w:rPr>
        <w:t xml:space="preserve">. </w:t>
      </w:r>
    </w:p>
    <w:p w:rsidR="00E96AE2" w:rsidRPr="00E96AE2" w:rsidRDefault="00E96AE2" w:rsidP="00E96AE2">
      <w:pPr>
        <w:widowControl w:val="0"/>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6- الحكايات الهزلية: وتهدف إلى إشاعة روح النكتة والفكاهة، وتأخذ أحياناً طابع النقد.</w:t>
      </w:r>
    </w:p>
    <w:p w:rsidR="00E96AE2" w:rsidRPr="00E96AE2" w:rsidRDefault="00E96AE2" w:rsidP="00E96AE2">
      <w:pPr>
        <w:widowControl w:val="0"/>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7- </w:t>
      </w:r>
      <w:proofErr w:type="gramStart"/>
      <w:r w:rsidRPr="00E96AE2">
        <w:rPr>
          <w:rFonts w:ascii="Sakkal Majalla" w:eastAsia="Times New Roman" w:hAnsi="Sakkal Majalla" w:cs="Sakkal Majalla"/>
          <w:sz w:val="32"/>
          <w:szCs w:val="32"/>
          <w:rtl/>
          <w:lang w:bidi="ar-SY"/>
        </w:rPr>
        <w:t>القصص</w:t>
      </w:r>
      <w:proofErr w:type="gramEnd"/>
      <w:r w:rsidRPr="00E96AE2">
        <w:rPr>
          <w:rFonts w:ascii="Sakkal Majalla" w:eastAsia="Times New Roman" w:hAnsi="Sakkal Majalla" w:cs="Sakkal Majalla"/>
          <w:sz w:val="32"/>
          <w:szCs w:val="32"/>
          <w:rtl/>
          <w:lang w:bidi="ar-SY"/>
        </w:rPr>
        <w:t xml:space="preserve"> الديني: وهي القصص الثابتة في القرآن الكريم، وقصص الصحابة والتابعين والأولياء.</w:t>
      </w:r>
    </w:p>
    <w:p w:rsidR="00E96AE2" w:rsidRPr="00E96AE2" w:rsidRDefault="00E96AE2" w:rsidP="00E96AE2">
      <w:pPr>
        <w:widowControl w:val="0"/>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t xml:space="preserve">أهمية الحكاية الشعبـية، </w:t>
      </w:r>
      <w:proofErr w:type="gramStart"/>
      <w:r w:rsidRPr="00E96AE2">
        <w:rPr>
          <w:rFonts w:ascii="Sakkal Majalla" w:eastAsia="Times New Roman" w:hAnsi="Sakkal Majalla" w:cs="Sakkal Majalla"/>
          <w:b/>
          <w:bCs/>
          <w:sz w:val="32"/>
          <w:szCs w:val="32"/>
          <w:rtl/>
          <w:lang w:bidi="ar-SY"/>
        </w:rPr>
        <w:t>ووظائفها</w:t>
      </w:r>
      <w:proofErr w:type="gramEnd"/>
      <w:r w:rsidRPr="00E96AE2">
        <w:rPr>
          <w:rFonts w:ascii="Sakkal Majalla" w:eastAsia="Times New Roman" w:hAnsi="Sakkal Majalla" w:cs="Sakkal Majalla"/>
          <w:b/>
          <w:bCs/>
          <w:sz w:val="32"/>
          <w:szCs w:val="32"/>
          <w:rtl/>
          <w:lang w:bidi="ar-SY"/>
        </w:rPr>
        <w:t>:</w:t>
      </w:r>
    </w:p>
    <w:p w:rsidR="00E96AE2" w:rsidRPr="00E96AE2" w:rsidRDefault="00E96AE2" w:rsidP="00E96AE2">
      <w:pPr>
        <w:widowControl w:val="0"/>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إن هذا اللون من الإبداع الشعبـي، ما هو إلا نتاج </w:t>
      </w:r>
      <w:proofErr w:type="gramStart"/>
      <w:r w:rsidRPr="00E96AE2">
        <w:rPr>
          <w:rFonts w:ascii="Sakkal Majalla" w:eastAsia="Times New Roman" w:hAnsi="Sakkal Majalla" w:cs="Sakkal Majalla"/>
          <w:sz w:val="32"/>
          <w:szCs w:val="32"/>
          <w:rtl/>
          <w:lang w:bidi="ar-SY"/>
        </w:rPr>
        <w:t>معتقدات</w:t>
      </w:r>
      <w:proofErr w:type="gramEnd"/>
      <w:r w:rsidRPr="00E96AE2">
        <w:rPr>
          <w:rFonts w:ascii="Sakkal Majalla" w:eastAsia="Times New Roman" w:hAnsi="Sakkal Majalla" w:cs="Sakkal Majalla"/>
          <w:sz w:val="32"/>
          <w:szCs w:val="32"/>
          <w:rtl/>
          <w:lang w:bidi="ar-SY"/>
        </w:rPr>
        <w:t xml:space="preserve"> وعادات وعواطف الناس، منذ أزمنة قديمة. </w:t>
      </w:r>
      <w:proofErr w:type="gramStart"/>
      <w:r w:rsidRPr="00E96AE2">
        <w:rPr>
          <w:rFonts w:ascii="Sakkal Majalla" w:eastAsia="Times New Roman" w:hAnsi="Sakkal Majalla" w:cs="Sakkal Majalla"/>
          <w:sz w:val="32"/>
          <w:szCs w:val="32"/>
          <w:rtl/>
          <w:lang w:bidi="ar-SY"/>
        </w:rPr>
        <w:t>تعود</w:t>
      </w:r>
      <w:proofErr w:type="gramEnd"/>
      <w:r w:rsidRPr="00E96AE2">
        <w:rPr>
          <w:rFonts w:ascii="Sakkal Majalla" w:eastAsia="Times New Roman" w:hAnsi="Sakkal Majalla" w:cs="Sakkal Majalla"/>
          <w:sz w:val="32"/>
          <w:szCs w:val="32"/>
          <w:rtl/>
          <w:lang w:bidi="ar-SY"/>
        </w:rPr>
        <w:t xml:space="preserve"> جذوره إلى خبرات طويلة للشعوب، ويرتبط بأفكار وموضوعات وتجارب متعلقة بحياة الإنسان، أينما وجد. ومن الصعوبة تحديد تاريخ معين لظهور الحكاية الشعبـية، إذ ترجع جذورها إلى الحضارات القديمة، كحضارة اليونان، وبلاد الرافدين، وشرق آسيا، وغيرها، وظلَّت الشعوب </w:t>
      </w:r>
      <w:proofErr w:type="spellStart"/>
      <w:r w:rsidRPr="00E96AE2">
        <w:rPr>
          <w:rFonts w:ascii="Sakkal Majalla" w:eastAsia="Times New Roman" w:hAnsi="Sakkal Majalla" w:cs="Sakkal Majalla"/>
          <w:sz w:val="32"/>
          <w:szCs w:val="32"/>
          <w:rtl/>
          <w:lang w:bidi="ar-SY"/>
        </w:rPr>
        <w:t>تتناقلُها</w:t>
      </w:r>
      <w:proofErr w:type="spellEnd"/>
      <w:r w:rsidRPr="00E96AE2">
        <w:rPr>
          <w:rFonts w:ascii="Sakkal Majalla" w:eastAsia="Times New Roman" w:hAnsi="Sakkal Majalla" w:cs="Sakkal Majalla"/>
          <w:sz w:val="32"/>
          <w:szCs w:val="32"/>
          <w:rtl/>
          <w:lang w:bidi="ar-SY"/>
        </w:rPr>
        <w:t xml:space="preserve"> خلال المراحل التاريخية المتعاقبة. </w:t>
      </w:r>
    </w:p>
    <w:p w:rsidR="00E96AE2" w:rsidRPr="00E96AE2" w:rsidRDefault="00E96AE2" w:rsidP="00E96AE2">
      <w:pPr>
        <w:widowControl w:val="0"/>
        <w:bidi/>
        <w:jc w:val="lowKashida"/>
        <w:rPr>
          <w:rFonts w:ascii="Times New Roman" w:eastAsia="Times New Roman" w:hAnsi="Times New Roman" w:cs="Times New Roman"/>
          <w:sz w:val="24"/>
          <w:szCs w:val="24"/>
          <w:rtl/>
        </w:rPr>
      </w:pPr>
      <w:proofErr w:type="gramStart"/>
      <w:r w:rsidRPr="00E96AE2">
        <w:rPr>
          <w:rFonts w:ascii="Sakkal Majalla" w:eastAsia="Times New Roman" w:hAnsi="Sakkal Majalla" w:cs="Sakkal Majalla"/>
          <w:sz w:val="32"/>
          <w:szCs w:val="32"/>
          <w:rtl/>
          <w:lang w:bidi="ar-SY"/>
        </w:rPr>
        <w:t>تتمثَّل</w:t>
      </w:r>
      <w:proofErr w:type="gramEnd"/>
      <w:r w:rsidRPr="00E96AE2">
        <w:rPr>
          <w:rFonts w:ascii="Sakkal Majalla" w:eastAsia="Times New Roman" w:hAnsi="Sakkal Majalla" w:cs="Sakkal Majalla"/>
          <w:sz w:val="32"/>
          <w:szCs w:val="32"/>
          <w:rtl/>
          <w:lang w:bidi="ar-SY"/>
        </w:rPr>
        <w:t xml:space="preserve"> أهمية الحكايات الشعبـية، بأنها جزءٌ من معتقدات الشعوب وثقافاتهم وعاداتهم، ابتدعها الخيال الشعبـي، للتعبير عن حكمته وتجربته في تصوير أحداث الحياة، وأساليب المعيشة. وهي تهدف إلى تحقيق أهداف تربوية تعليمية ونفسية واجتماعية عدّة، إذ تؤدي دوراً هاماً في تأمين خبرات حياتية مختلفة، مصاغة في بناء قصصي محكم، زاخر بالعبر والقيم، أضفى عليها الإنسان الكثير من الخيال والسحر والجاذبية. </w:t>
      </w:r>
      <w:proofErr w:type="gramStart"/>
      <w:r w:rsidRPr="00E96AE2">
        <w:rPr>
          <w:rFonts w:ascii="Sakkal Majalla" w:eastAsia="Times New Roman" w:hAnsi="Sakkal Majalla" w:cs="Sakkal Majalla"/>
          <w:sz w:val="32"/>
          <w:szCs w:val="32"/>
          <w:rtl/>
          <w:lang w:bidi="ar-SY"/>
        </w:rPr>
        <w:t>كما</w:t>
      </w:r>
      <w:proofErr w:type="gramEnd"/>
      <w:r w:rsidRPr="00E96AE2">
        <w:rPr>
          <w:rFonts w:ascii="Sakkal Majalla" w:eastAsia="Times New Roman" w:hAnsi="Sakkal Majalla" w:cs="Sakkal Majalla"/>
          <w:sz w:val="32"/>
          <w:szCs w:val="32"/>
          <w:rtl/>
          <w:lang w:bidi="ar-SY"/>
        </w:rPr>
        <w:t xml:space="preserve"> تعدُّ وسيلة فعالة -إذا أُحسن اختيارها- في إثراء اللغة المحلية، وتنمية الإحساس بالجمال، وأداة جيدة لغرس القيم الثقافية المناسبة وترسيخها، وتأصيل العلاقات الاجتماعية الإيجابية، والمحافظة على الموروث الجماعي، ونقله إلى الأجيال، إضافة إلى دورها في الإمتاع والتسلية والترفيه. </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lastRenderedPageBreak/>
        <w:t xml:space="preserve">أهمّ عناصر الحكاية الشعبـية: </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تتمثل عناصر الحكاية الشعبـية في: الموضوع أو الفكرة الرئيسة، والحدث، والبناء والحبكة، والشخصية، والأسلوب، والبيئة </w:t>
      </w:r>
      <w:proofErr w:type="spellStart"/>
      <w:r w:rsidRPr="00E96AE2">
        <w:rPr>
          <w:rFonts w:ascii="Sakkal Majalla" w:eastAsia="Times New Roman" w:hAnsi="Sakkal Majalla" w:cs="Sakkal Majalla"/>
          <w:sz w:val="32"/>
          <w:szCs w:val="32"/>
          <w:rtl/>
          <w:lang w:bidi="ar-SY"/>
        </w:rPr>
        <w:t>الزمانية</w:t>
      </w:r>
      <w:proofErr w:type="spellEnd"/>
      <w:r w:rsidRPr="00E96AE2">
        <w:rPr>
          <w:rFonts w:ascii="Sakkal Majalla" w:eastAsia="Times New Roman" w:hAnsi="Sakkal Majalla" w:cs="Sakkal Majalla"/>
          <w:sz w:val="32"/>
          <w:szCs w:val="32"/>
          <w:rtl/>
          <w:lang w:bidi="ar-SY"/>
        </w:rPr>
        <w:t xml:space="preserve"> والمكانية، نتناول منها:    </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t xml:space="preserve">1) </w:t>
      </w:r>
      <w:proofErr w:type="gramStart"/>
      <w:r w:rsidRPr="00E96AE2">
        <w:rPr>
          <w:rFonts w:ascii="Sakkal Majalla" w:eastAsia="Times New Roman" w:hAnsi="Sakkal Majalla" w:cs="Sakkal Majalla"/>
          <w:b/>
          <w:bCs/>
          <w:sz w:val="32"/>
          <w:szCs w:val="32"/>
          <w:rtl/>
          <w:lang w:bidi="ar-SY"/>
        </w:rPr>
        <w:t>الشخصية</w:t>
      </w:r>
      <w:proofErr w:type="gramEnd"/>
      <w:r w:rsidRPr="00E96AE2">
        <w:rPr>
          <w:rFonts w:ascii="Sakkal Majalla" w:eastAsia="Times New Roman" w:hAnsi="Sakkal Majalla" w:cs="Sakkal Majalla"/>
          <w:b/>
          <w:bCs/>
          <w:sz w:val="32"/>
          <w:szCs w:val="32"/>
          <w:rtl/>
          <w:lang w:bidi="ar-SY"/>
        </w:rPr>
        <w:t>:</w:t>
      </w:r>
      <w:r w:rsidRPr="00E96AE2">
        <w:rPr>
          <w:rFonts w:ascii="Sakkal Majalla" w:eastAsia="Times New Roman" w:hAnsi="Sakkal Majalla" w:cs="Sakkal Majalla"/>
          <w:sz w:val="32"/>
          <w:szCs w:val="32"/>
          <w:rtl/>
          <w:lang w:bidi="ar-SY"/>
        </w:rPr>
        <w:t xml:space="preserve"> عنصر أساس في بناء الحكاية، وشرطٌ رئيسي من شروط نجاحها. </w:t>
      </w:r>
      <w:proofErr w:type="gramStart"/>
      <w:r w:rsidRPr="00E96AE2">
        <w:rPr>
          <w:rFonts w:ascii="Sakkal Majalla" w:eastAsia="Times New Roman" w:hAnsi="Sakkal Majalla" w:cs="Sakkal Majalla"/>
          <w:sz w:val="32"/>
          <w:szCs w:val="32"/>
          <w:rtl/>
          <w:lang w:bidi="ar-SY"/>
        </w:rPr>
        <w:t>وتقدّم</w:t>
      </w:r>
      <w:proofErr w:type="gramEnd"/>
      <w:r w:rsidRPr="00E96AE2">
        <w:rPr>
          <w:rFonts w:ascii="Sakkal Majalla" w:eastAsia="Times New Roman" w:hAnsi="Sakkal Majalla" w:cs="Sakkal Majalla"/>
          <w:sz w:val="32"/>
          <w:szCs w:val="32"/>
          <w:rtl/>
          <w:lang w:bidi="ar-SY"/>
        </w:rPr>
        <w:t xml:space="preserve"> الحكاية الشعبـية أنواعاً عديدة من الشخصيات، التي تحمل الكثير من الغنى والتنوّع. </w:t>
      </w:r>
      <w:proofErr w:type="gramStart"/>
      <w:r w:rsidRPr="00E96AE2">
        <w:rPr>
          <w:rFonts w:ascii="Sakkal Majalla" w:eastAsia="Times New Roman" w:hAnsi="Sakkal Majalla" w:cs="Sakkal Majalla"/>
          <w:sz w:val="32"/>
          <w:szCs w:val="32"/>
          <w:rtl/>
          <w:lang w:bidi="ar-SY"/>
        </w:rPr>
        <w:t>والشخصية</w:t>
      </w:r>
      <w:proofErr w:type="gramEnd"/>
      <w:r w:rsidRPr="00E96AE2">
        <w:rPr>
          <w:rFonts w:ascii="Sakkal Majalla" w:eastAsia="Times New Roman" w:hAnsi="Sakkal Majalla" w:cs="Sakkal Majalla"/>
          <w:sz w:val="32"/>
          <w:szCs w:val="32"/>
          <w:rtl/>
          <w:lang w:bidi="ar-SY"/>
        </w:rPr>
        <w:t xml:space="preserve"> هي</w:t>
      </w:r>
      <w:r w:rsidRPr="00E96AE2">
        <w:rPr>
          <w:rFonts w:ascii="Sakkal Majalla" w:eastAsia="Times New Roman" w:hAnsi="Sakkal Majalla" w:cs="Sakkal Majalla"/>
          <w:sz w:val="32"/>
          <w:szCs w:val="32"/>
          <w:vertAlign w:val="superscript"/>
          <w:rtl/>
          <w:lang w:bidi="ar-SY"/>
        </w:rPr>
        <w:t>(4)</w:t>
      </w:r>
      <w:r w:rsidRPr="00E96AE2">
        <w:rPr>
          <w:rFonts w:ascii="Sakkal Majalla" w:eastAsia="Times New Roman" w:hAnsi="Sakkal Majalla" w:cs="Sakkal Majalla"/>
          <w:sz w:val="32"/>
          <w:szCs w:val="32"/>
          <w:rtl/>
          <w:lang w:bidi="ar-SY"/>
        </w:rPr>
        <w:t xml:space="preserve">: "مجموعة الصفات الاجتماعية، والخلقية، والمزاجية، والعقلية، والجسمية، التي يتميز </w:t>
      </w:r>
      <w:proofErr w:type="spellStart"/>
      <w:r w:rsidRPr="00E96AE2">
        <w:rPr>
          <w:rFonts w:ascii="Sakkal Majalla" w:eastAsia="Times New Roman" w:hAnsi="Sakkal Majalla" w:cs="Sakkal Majalla"/>
          <w:sz w:val="32"/>
          <w:szCs w:val="32"/>
          <w:rtl/>
          <w:lang w:bidi="ar-SY"/>
        </w:rPr>
        <w:t>بها</w:t>
      </w:r>
      <w:proofErr w:type="spellEnd"/>
      <w:r w:rsidRPr="00E96AE2">
        <w:rPr>
          <w:rFonts w:ascii="Sakkal Majalla" w:eastAsia="Times New Roman" w:hAnsi="Sakkal Majalla" w:cs="Sakkal Majalla"/>
          <w:sz w:val="32"/>
          <w:szCs w:val="32"/>
          <w:rtl/>
          <w:lang w:bidi="ar-SY"/>
        </w:rPr>
        <w:t xml:space="preserve"> الشخص، والتي تبدو بصورة واضحة، متميزة في علاقته مع الناس". ولعل فاعليتها عبر الأحداث، تعكس طبيعة تفاعل الإنسان </w:t>
      </w:r>
      <w:proofErr w:type="gramStart"/>
      <w:r w:rsidRPr="00E96AE2">
        <w:rPr>
          <w:rFonts w:ascii="Sakkal Majalla" w:eastAsia="Times New Roman" w:hAnsi="Sakkal Majalla" w:cs="Sakkal Majalla"/>
          <w:sz w:val="32"/>
          <w:szCs w:val="32"/>
          <w:rtl/>
          <w:lang w:bidi="ar-SY"/>
        </w:rPr>
        <w:t>مع</w:t>
      </w:r>
      <w:proofErr w:type="gramEnd"/>
      <w:r w:rsidRPr="00E96AE2">
        <w:rPr>
          <w:rFonts w:ascii="Sakkal Majalla" w:eastAsia="Times New Roman" w:hAnsi="Sakkal Majalla" w:cs="Sakkal Majalla"/>
          <w:sz w:val="32"/>
          <w:szCs w:val="32"/>
          <w:rtl/>
          <w:lang w:bidi="ar-SY"/>
        </w:rPr>
        <w:t xml:space="preserve"> البيئة.</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t xml:space="preserve">2) </w:t>
      </w:r>
      <w:proofErr w:type="gramStart"/>
      <w:r w:rsidRPr="00E96AE2">
        <w:rPr>
          <w:rFonts w:ascii="Sakkal Majalla" w:eastAsia="Times New Roman" w:hAnsi="Sakkal Majalla" w:cs="Sakkal Majalla"/>
          <w:b/>
          <w:bCs/>
          <w:sz w:val="32"/>
          <w:szCs w:val="32"/>
          <w:rtl/>
          <w:lang w:bidi="ar-SY"/>
        </w:rPr>
        <w:t>الحدث</w:t>
      </w:r>
      <w:proofErr w:type="gramEnd"/>
      <w:r w:rsidRPr="00E96AE2">
        <w:rPr>
          <w:rFonts w:ascii="Sakkal Majalla" w:eastAsia="Times New Roman" w:hAnsi="Sakkal Majalla" w:cs="Sakkal Majalla"/>
          <w:b/>
          <w:bCs/>
          <w:sz w:val="32"/>
          <w:szCs w:val="32"/>
          <w:rtl/>
          <w:lang w:bidi="ar-SY"/>
        </w:rPr>
        <w:t>:</w:t>
      </w:r>
      <w:r w:rsidRPr="00E96AE2">
        <w:rPr>
          <w:rFonts w:ascii="Sakkal Majalla" w:eastAsia="Times New Roman" w:hAnsi="Sakkal Majalla" w:cs="Sakkal Majalla"/>
          <w:sz w:val="32"/>
          <w:szCs w:val="32"/>
          <w:rtl/>
          <w:lang w:bidi="ar-SY"/>
        </w:rPr>
        <w:t xml:space="preserve"> عنصر أساس - أيضاً - في الحكاية الشعبـية، </w:t>
      </w:r>
      <w:proofErr w:type="spellStart"/>
      <w:r w:rsidRPr="00E96AE2">
        <w:rPr>
          <w:rFonts w:ascii="Sakkal Majalla" w:eastAsia="Times New Roman" w:hAnsi="Sakkal Majalla" w:cs="Sakkal Majalla"/>
          <w:sz w:val="32"/>
          <w:szCs w:val="32"/>
          <w:rtl/>
          <w:lang w:bidi="ar-SY"/>
        </w:rPr>
        <w:t>وبه</w:t>
      </w:r>
      <w:proofErr w:type="spellEnd"/>
      <w:r w:rsidRPr="00E96AE2">
        <w:rPr>
          <w:rFonts w:ascii="Sakkal Majalla" w:eastAsia="Times New Roman" w:hAnsi="Sakkal Majalla" w:cs="Sakkal Majalla"/>
          <w:sz w:val="32"/>
          <w:szCs w:val="32"/>
          <w:rtl/>
          <w:lang w:bidi="ar-SY"/>
        </w:rPr>
        <w:t xml:space="preserve"> تتحدّد أهميتها، ويتقرّر نجاحها. </w:t>
      </w:r>
      <w:proofErr w:type="gramStart"/>
      <w:r w:rsidRPr="00E96AE2">
        <w:rPr>
          <w:rFonts w:ascii="Sakkal Majalla" w:eastAsia="Times New Roman" w:hAnsi="Sakkal Majalla" w:cs="Sakkal Majalla"/>
          <w:sz w:val="32"/>
          <w:szCs w:val="32"/>
          <w:rtl/>
          <w:lang w:bidi="ar-SY"/>
        </w:rPr>
        <w:t>والحادثة</w:t>
      </w:r>
      <w:proofErr w:type="gramEnd"/>
      <w:r w:rsidRPr="00E96AE2">
        <w:rPr>
          <w:rFonts w:ascii="Sakkal Majalla" w:eastAsia="Times New Roman" w:hAnsi="Sakkal Majalla" w:cs="Sakkal Majalla"/>
          <w:sz w:val="32"/>
          <w:szCs w:val="32"/>
          <w:rtl/>
          <w:lang w:bidi="ar-SY"/>
        </w:rPr>
        <w:t xml:space="preserve"> الفنية هي: مجموع الوقائع المتسلسلة والمترابطة، التي تدور حول أفكار الحكاية، في إطار فنيّ محكم. </w:t>
      </w:r>
      <w:proofErr w:type="gramStart"/>
      <w:r w:rsidRPr="00E96AE2">
        <w:rPr>
          <w:rFonts w:ascii="Sakkal Majalla" w:eastAsia="Times New Roman" w:hAnsi="Sakkal Majalla" w:cs="Sakkal Majalla"/>
          <w:sz w:val="32"/>
          <w:szCs w:val="32"/>
          <w:rtl/>
          <w:lang w:bidi="ar-SY"/>
        </w:rPr>
        <w:t>وتمثل</w:t>
      </w:r>
      <w:proofErr w:type="gramEnd"/>
      <w:r w:rsidRPr="00E96AE2">
        <w:rPr>
          <w:rFonts w:ascii="Sakkal Majalla" w:eastAsia="Times New Roman" w:hAnsi="Sakkal Majalla" w:cs="Sakkal Majalla"/>
          <w:sz w:val="32"/>
          <w:szCs w:val="32"/>
          <w:rtl/>
          <w:lang w:bidi="ar-SY"/>
        </w:rPr>
        <w:t xml:space="preserve"> الحبكة جزءاً هاماً من الحدث. </w:t>
      </w:r>
      <w:proofErr w:type="gramStart"/>
      <w:r w:rsidRPr="00E96AE2">
        <w:rPr>
          <w:rFonts w:ascii="Sakkal Majalla" w:eastAsia="Times New Roman" w:hAnsi="Sakkal Majalla" w:cs="Sakkal Majalla"/>
          <w:sz w:val="32"/>
          <w:szCs w:val="32"/>
          <w:rtl/>
          <w:lang w:bidi="ar-SY"/>
        </w:rPr>
        <w:t>والأحداث</w:t>
      </w:r>
      <w:proofErr w:type="gramEnd"/>
      <w:r w:rsidRPr="00E96AE2">
        <w:rPr>
          <w:rFonts w:ascii="Sakkal Majalla" w:eastAsia="Times New Roman" w:hAnsi="Sakkal Majalla" w:cs="Sakkal Majalla"/>
          <w:sz w:val="32"/>
          <w:szCs w:val="32"/>
          <w:rtl/>
          <w:lang w:bidi="ar-SY"/>
        </w:rPr>
        <w:t xml:space="preserve"> في الحكاية الشعبـية -عموماً- هي تصوير للصراع الدائم بين قوى الخير والعدل، وقوى الشر والظلم، كصراع أزلي، والذي يفضي إلى انتصار الخير والعدل والمثالية.</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t xml:space="preserve">3) </w:t>
      </w:r>
      <w:proofErr w:type="gramStart"/>
      <w:r w:rsidRPr="00E96AE2">
        <w:rPr>
          <w:rFonts w:ascii="Sakkal Majalla" w:eastAsia="Times New Roman" w:hAnsi="Sakkal Majalla" w:cs="Sakkal Majalla"/>
          <w:b/>
          <w:bCs/>
          <w:sz w:val="32"/>
          <w:szCs w:val="32"/>
          <w:rtl/>
          <w:lang w:bidi="ar-SY"/>
        </w:rPr>
        <w:t>الزمان</w:t>
      </w:r>
      <w:proofErr w:type="gramEnd"/>
      <w:r w:rsidRPr="00E96AE2">
        <w:rPr>
          <w:rFonts w:ascii="Sakkal Majalla" w:eastAsia="Times New Roman" w:hAnsi="Sakkal Majalla" w:cs="Sakkal Majalla"/>
          <w:b/>
          <w:bCs/>
          <w:sz w:val="32"/>
          <w:szCs w:val="32"/>
          <w:rtl/>
          <w:lang w:bidi="ar-SY"/>
        </w:rPr>
        <w:t xml:space="preserve"> والمكان:</w:t>
      </w:r>
      <w:r w:rsidRPr="00E96AE2">
        <w:rPr>
          <w:rFonts w:ascii="Sakkal Majalla" w:eastAsia="Times New Roman" w:hAnsi="Sakkal Majalla" w:cs="Sakkal Majalla"/>
          <w:sz w:val="32"/>
          <w:szCs w:val="32"/>
          <w:rtl/>
          <w:lang w:bidi="ar-SY"/>
        </w:rPr>
        <w:t xml:space="preserve"> </w:t>
      </w:r>
      <w:r w:rsidRPr="00E96AE2">
        <w:rPr>
          <w:rFonts w:ascii="Sakkal Majalla" w:eastAsia="Times New Roman" w:hAnsi="Sakkal Majalla" w:cs="Sakkal Majalla"/>
          <w:sz w:val="32"/>
          <w:szCs w:val="32"/>
          <w:rtl/>
        </w:rPr>
        <w:t>حيث تجري الأحداث، وتتحرَّك الشخوص</w:t>
      </w:r>
      <w:r w:rsidRPr="00E96AE2">
        <w:rPr>
          <w:rFonts w:ascii="Sakkal Majalla" w:eastAsia="Times New Roman" w:hAnsi="Sakkal Majalla" w:cs="Sakkal Majalla"/>
          <w:sz w:val="32"/>
          <w:szCs w:val="32"/>
          <w:rtl/>
          <w:lang w:bidi="ar-SY"/>
        </w:rPr>
        <w:t xml:space="preserve">. ونعني بالبيئة </w:t>
      </w:r>
      <w:proofErr w:type="spellStart"/>
      <w:r w:rsidRPr="00E96AE2">
        <w:rPr>
          <w:rFonts w:ascii="Sakkal Majalla" w:eastAsia="Times New Roman" w:hAnsi="Sakkal Majalla" w:cs="Sakkal Majalla"/>
          <w:sz w:val="32"/>
          <w:szCs w:val="32"/>
          <w:rtl/>
          <w:lang w:bidi="ar-SY"/>
        </w:rPr>
        <w:t>الزمانية</w:t>
      </w:r>
      <w:proofErr w:type="spellEnd"/>
      <w:r w:rsidRPr="00E96AE2">
        <w:rPr>
          <w:rFonts w:ascii="Sakkal Majalla" w:eastAsia="Times New Roman" w:hAnsi="Sakkal Majalla" w:cs="Sakkal Majalla"/>
          <w:sz w:val="32"/>
          <w:szCs w:val="32"/>
          <w:rtl/>
          <w:lang w:bidi="ar-SY"/>
        </w:rPr>
        <w:t xml:space="preserve">: المرحلة أو المراحل التاريخية التي تصوِّرها الأحداث. والبيئة المكانية نقصد </w:t>
      </w:r>
      <w:proofErr w:type="spellStart"/>
      <w:r w:rsidRPr="00E96AE2">
        <w:rPr>
          <w:rFonts w:ascii="Sakkal Majalla" w:eastAsia="Times New Roman" w:hAnsi="Sakkal Majalla" w:cs="Sakkal Majalla"/>
          <w:sz w:val="32"/>
          <w:szCs w:val="32"/>
          <w:rtl/>
          <w:lang w:bidi="ar-SY"/>
        </w:rPr>
        <w:t>بها</w:t>
      </w:r>
      <w:proofErr w:type="spellEnd"/>
      <w:r w:rsidRPr="00E96AE2">
        <w:rPr>
          <w:rFonts w:ascii="Sakkal Majalla" w:eastAsia="Times New Roman" w:hAnsi="Sakkal Majalla" w:cs="Sakkal Majalla"/>
          <w:sz w:val="32"/>
          <w:szCs w:val="32"/>
          <w:rtl/>
          <w:lang w:bidi="ar-SY"/>
        </w:rPr>
        <w:t xml:space="preserve">: المحيط الجغرافي الذي تجري فيها أحداث الحكاية. تبدأ الحكاية الشعبـية بمقدمة ثابتة عموماً، مثل: كان </w:t>
      </w:r>
      <w:proofErr w:type="spellStart"/>
      <w:r w:rsidRPr="00E96AE2">
        <w:rPr>
          <w:rFonts w:ascii="Sakkal Majalla" w:eastAsia="Times New Roman" w:hAnsi="Sakkal Majalla" w:cs="Sakkal Majalla"/>
          <w:sz w:val="32"/>
          <w:szCs w:val="32"/>
          <w:rtl/>
          <w:lang w:bidi="ar-SY"/>
        </w:rPr>
        <w:t>ياما</w:t>
      </w:r>
      <w:proofErr w:type="spellEnd"/>
      <w:r w:rsidRPr="00E96AE2">
        <w:rPr>
          <w:rFonts w:ascii="Sakkal Majalla" w:eastAsia="Times New Roman" w:hAnsi="Sakkal Majalla" w:cs="Sakkal Majalla"/>
          <w:sz w:val="32"/>
          <w:szCs w:val="32"/>
          <w:rtl/>
          <w:lang w:bidi="ar-SY"/>
        </w:rPr>
        <w:t xml:space="preserve"> كان في قديم الزمان، أو في سالف العصر والأوان، لدى جميع الشعوب، مع بعض الاختلافات البسيطة. </w:t>
      </w:r>
      <w:proofErr w:type="gramStart"/>
      <w:r w:rsidRPr="00E96AE2">
        <w:rPr>
          <w:rFonts w:ascii="Sakkal Majalla" w:eastAsia="Times New Roman" w:hAnsi="Sakkal Majalla" w:cs="Sakkal Majalla"/>
          <w:sz w:val="32"/>
          <w:szCs w:val="32"/>
          <w:rtl/>
          <w:lang w:bidi="ar-SY"/>
        </w:rPr>
        <w:t>أي</w:t>
      </w:r>
      <w:proofErr w:type="gramEnd"/>
      <w:r w:rsidRPr="00E96AE2">
        <w:rPr>
          <w:rFonts w:ascii="Sakkal Majalla" w:eastAsia="Times New Roman" w:hAnsi="Sakkal Majalla" w:cs="Sakkal Majalla"/>
          <w:sz w:val="32"/>
          <w:szCs w:val="32"/>
          <w:rtl/>
          <w:lang w:bidi="ar-SY"/>
        </w:rPr>
        <w:t>: لا يحدَّد فيها الزمان، وكذلك بالنسبة للمكان في الحكاية، الذي لا يحدَّد غالباً.</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b/>
          <w:bCs/>
          <w:sz w:val="32"/>
          <w:szCs w:val="32"/>
          <w:rtl/>
          <w:lang w:bidi="ar-SY"/>
        </w:rPr>
        <w:t xml:space="preserve">توظيف الحكاية الشعبـية للأطفال </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بقيت الحكاية الشعبـية مصدراً ممتازاً للكثير من الأعمال الأدبية، </w:t>
      </w:r>
      <w:proofErr w:type="gramStart"/>
      <w:r w:rsidRPr="00E96AE2">
        <w:rPr>
          <w:rFonts w:ascii="Sakkal Majalla" w:eastAsia="Times New Roman" w:hAnsi="Sakkal Majalla" w:cs="Sakkal Majalla"/>
          <w:sz w:val="32"/>
          <w:szCs w:val="32"/>
          <w:rtl/>
          <w:lang w:bidi="ar-SY"/>
        </w:rPr>
        <w:t>التي</w:t>
      </w:r>
      <w:proofErr w:type="gramEnd"/>
      <w:r w:rsidRPr="00E96AE2">
        <w:rPr>
          <w:rFonts w:ascii="Sakkal Majalla" w:eastAsia="Times New Roman" w:hAnsi="Sakkal Majalla" w:cs="Sakkal Majalla"/>
          <w:sz w:val="32"/>
          <w:szCs w:val="32"/>
          <w:rtl/>
          <w:lang w:bidi="ar-SY"/>
        </w:rPr>
        <w:t xml:space="preserve"> قُدمت للأطفال، كنماذج تعليمة وأخلاقية. وربما كانت -بحسب الباحثين- أقدم الأنواع الأدبية المقدّمة لهم. </w:t>
      </w:r>
      <w:proofErr w:type="gramStart"/>
      <w:r w:rsidRPr="00E96AE2">
        <w:rPr>
          <w:rFonts w:ascii="Sakkal Majalla" w:eastAsia="Times New Roman" w:hAnsi="Sakkal Majalla" w:cs="Sakkal Majalla"/>
          <w:sz w:val="32"/>
          <w:szCs w:val="32"/>
          <w:rtl/>
          <w:lang w:bidi="ar-SY"/>
        </w:rPr>
        <w:t>وقد</w:t>
      </w:r>
      <w:proofErr w:type="gramEnd"/>
      <w:r w:rsidRPr="00E96AE2">
        <w:rPr>
          <w:rFonts w:ascii="Sakkal Majalla" w:eastAsia="Times New Roman" w:hAnsi="Sakkal Majalla" w:cs="Sakkal Majalla"/>
          <w:sz w:val="32"/>
          <w:szCs w:val="32"/>
          <w:rtl/>
          <w:lang w:bidi="ar-SY"/>
        </w:rPr>
        <w:t xml:space="preserve"> دأب الكثير من الرواد الأوائل لأدب الأطفال، على جمع الحكايات الشعبـية، وتدوينها، واستلهام المناسب منها، مع تهذيبها، وتشذيبها، وإعادة صياغتها.</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ومسألة الاستفادة من الحكايات الشعبـية للأطفال ليست حديثة العهد، فقد جرت محاولات استلهامها من قِبل أغلب الكتّاب منذ زمن طويل، عبر الأجناس الأدبية والفنية، وما زالوا حتى </w:t>
      </w:r>
      <w:r w:rsidRPr="00E96AE2">
        <w:rPr>
          <w:rFonts w:ascii="Sakkal Majalla" w:eastAsia="Times New Roman" w:hAnsi="Sakkal Majalla" w:cs="Sakkal Majalla"/>
          <w:sz w:val="32"/>
          <w:szCs w:val="32"/>
          <w:rtl/>
          <w:lang w:bidi="ar-SY"/>
        </w:rPr>
        <w:lastRenderedPageBreak/>
        <w:t xml:space="preserve">اليوم، نظراً لتميّزها بعناصر الجذب والتشويق، وتأثيرها الساحر في النفوس، والذي لا يكاد يضاهيه في ذلك شكل تراثيّ آخر.. إذ يعيش معها الأطفال، ويتفاعلون </w:t>
      </w:r>
      <w:proofErr w:type="gramStart"/>
      <w:r w:rsidRPr="00E96AE2">
        <w:rPr>
          <w:rFonts w:ascii="Sakkal Majalla" w:eastAsia="Times New Roman" w:hAnsi="Sakkal Majalla" w:cs="Sakkal Majalla"/>
          <w:sz w:val="32"/>
          <w:szCs w:val="32"/>
          <w:rtl/>
          <w:lang w:bidi="ar-SY"/>
        </w:rPr>
        <w:t>أيما</w:t>
      </w:r>
      <w:proofErr w:type="gramEnd"/>
      <w:r w:rsidRPr="00E96AE2">
        <w:rPr>
          <w:rFonts w:ascii="Sakkal Majalla" w:eastAsia="Times New Roman" w:hAnsi="Sakkal Majalla" w:cs="Sakkal Majalla"/>
          <w:sz w:val="32"/>
          <w:szCs w:val="32"/>
          <w:rtl/>
          <w:lang w:bidi="ar-SY"/>
        </w:rPr>
        <w:t xml:space="preserve"> تفاعل، ويُستثار فيهم الخيال والرؤى والتصورات.</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وتحتاج عملية التوظيف إلى غربلة الحكايات الشعبـية، واختيار الملائم منها، وإلى دراستها دراسة واعية ومعمّقة: لغةً، ومضموناً، وقيماً، وشكلاً، ثم تبسيطها بالشكل المناسب، وتقديمها إلى الأطفال، بشكل </w:t>
      </w:r>
      <w:proofErr w:type="spellStart"/>
      <w:r w:rsidRPr="00E96AE2">
        <w:rPr>
          <w:rFonts w:ascii="Sakkal Majalla" w:eastAsia="Times New Roman" w:hAnsi="Sakkal Majalla" w:cs="Sakkal Majalla"/>
          <w:sz w:val="32"/>
          <w:szCs w:val="32"/>
          <w:rtl/>
          <w:lang w:bidi="ar-SY"/>
        </w:rPr>
        <w:t>يلائم</w:t>
      </w:r>
      <w:proofErr w:type="spellEnd"/>
      <w:r w:rsidRPr="00E96AE2">
        <w:rPr>
          <w:rFonts w:ascii="Sakkal Majalla" w:eastAsia="Times New Roman" w:hAnsi="Sakkal Majalla" w:cs="Sakkal Majalla"/>
          <w:sz w:val="32"/>
          <w:szCs w:val="32"/>
          <w:rtl/>
          <w:lang w:bidi="ar-SY"/>
        </w:rPr>
        <w:t xml:space="preserve"> الحياة العصرية، ويتكيّف مع متطلبات الحداثة، وبما يضمن المعايير التربوية والفنية والجمالية الخاصة بالمادة المقدّمة للأطفال. يقول د. </w:t>
      </w:r>
      <w:proofErr w:type="spellStart"/>
      <w:r w:rsidRPr="00E96AE2">
        <w:rPr>
          <w:rFonts w:ascii="Sakkal Majalla" w:eastAsia="Times New Roman" w:hAnsi="Sakkal Majalla" w:cs="Sakkal Majalla"/>
          <w:sz w:val="32"/>
          <w:szCs w:val="32"/>
          <w:rtl/>
          <w:lang w:bidi="ar-SY"/>
        </w:rPr>
        <w:t>الهيتي</w:t>
      </w:r>
      <w:proofErr w:type="spellEnd"/>
      <w:r w:rsidRPr="00E96AE2">
        <w:rPr>
          <w:rFonts w:ascii="Sakkal Majalla" w:eastAsia="Times New Roman" w:hAnsi="Sakkal Majalla" w:cs="Sakkal Majalla"/>
          <w:sz w:val="32"/>
          <w:szCs w:val="32"/>
          <w:vertAlign w:val="superscript"/>
          <w:rtl/>
          <w:lang w:bidi="ar-SY"/>
        </w:rPr>
        <w:t>(5)</w:t>
      </w:r>
      <w:r w:rsidRPr="00E96AE2">
        <w:rPr>
          <w:rFonts w:ascii="Sakkal Majalla" w:eastAsia="Times New Roman" w:hAnsi="Sakkal Majalla" w:cs="Sakkal Majalla"/>
          <w:sz w:val="32"/>
          <w:szCs w:val="32"/>
          <w:rtl/>
          <w:lang w:bidi="ar-SY"/>
        </w:rPr>
        <w:t xml:space="preserve">: "إن من بين الحكايات الشعبـية ما يمكن أن يصلح للأطفال، ومنه ما ينبغي إبعاده عنهم، لما يحمله من أضرار. </w:t>
      </w:r>
      <w:proofErr w:type="gramStart"/>
      <w:r w:rsidRPr="00E96AE2">
        <w:rPr>
          <w:rFonts w:ascii="Sakkal Majalla" w:eastAsia="Times New Roman" w:hAnsi="Sakkal Majalla" w:cs="Sakkal Majalla"/>
          <w:sz w:val="32"/>
          <w:szCs w:val="32"/>
          <w:rtl/>
          <w:lang w:bidi="ar-SY"/>
        </w:rPr>
        <w:t>ومنه</w:t>
      </w:r>
      <w:proofErr w:type="gramEnd"/>
      <w:r w:rsidRPr="00E96AE2">
        <w:rPr>
          <w:rFonts w:ascii="Sakkal Majalla" w:eastAsia="Times New Roman" w:hAnsi="Sakkal Majalla" w:cs="Sakkal Majalla"/>
          <w:sz w:val="32"/>
          <w:szCs w:val="32"/>
          <w:rtl/>
          <w:lang w:bidi="ar-SY"/>
        </w:rPr>
        <w:t xml:space="preserve"> ما يمكن إعادة كتابته، في مضمون وشكل قشيب".</w:t>
      </w:r>
    </w:p>
    <w:p w:rsidR="00E96AE2" w:rsidRPr="00E96AE2" w:rsidRDefault="00E96AE2" w:rsidP="00E96AE2">
      <w:pPr>
        <w:bidi/>
        <w:jc w:val="lowKashida"/>
        <w:rPr>
          <w:rFonts w:ascii="Times New Roman" w:eastAsia="Times New Roman" w:hAnsi="Times New Roman" w:cs="Times New Roman"/>
          <w:sz w:val="24"/>
          <w:szCs w:val="24"/>
          <w:rtl/>
        </w:rPr>
      </w:pPr>
      <w:proofErr w:type="gramStart"/>
      <w:r w:rsidRPr="00E96AE2">
        <w:rPr>
          <w:rFonts w:ascii="Sakkal Majalla" w:eastAsia="Times New Roman" w:hAnsi="Sakkal Majalla" w:cs="Sakkal Majalla"/>
          <w:sz w:val="32"/>
          <w:szCs w:val="32"/>
          <w:rtl/>
          <w:lang w:bidi="ar-SY"/>
        </w:rPr>
        <w:t>جدير</w:t>
      </w:r>
      <w:proofErr w:type="gramEnd"/>
      <w:r w:rsidRPr="00E96AE2">
        <w:rPr>
          <w:rFonts w:ascii="Sakkal Majalla" w:eastAsia="Times New Roman" w:hAnsi="Sakkal Majalla" w:cs="Sakkal Majalla"/>
          <w:sz w:val="32"/>
          <w:szCs w:val="32"/>
          <w:rtl/>
          <w:lang w:bidi="ar-SY"/>
        </w:rPr>
        <w:t xml:space="preserve"> بالذكر أنّ التراث الشعبـي -عموماً- حفل بكلِّ أشكال هذا النوع من التراث، لدى جميع المجتمعات الإنسانية، ويكاد لا يُستثنى منه أي شعب من الشعوب الحيّة. وهنالك تشابه كبير - لديهم - في أشكالها، ومضامينها، وموضوعاتها. </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xml:space="preserve">  لكن المحزن أن الحكاية الشعبـية أخذت تفقد مكانتها اليوم، وبدأ تأثيرها يتضاءل شيئاً فشيئاً، بسبب قصور المؤسسات الثقافية -عموماً- عن جمعها، وتصنيفها، ودراستها، وفقاً للأساليب والمناهج العلمية، ثم حفظها ونشرها، كمشروع ثقافي وطني، لا يُفترض تأجيله. </w:t>
      </w:r>
      <w:proofErr w:type="gramStart"/>
      <w:r w:rsidRPr="00E96AE2">
        <w:rPr>
          <w:rFonts w:ascii="Sakkal Majalla" w:eastAsia="Times New Roman" w:hAnsi="Sakkal Majalla" w:cs="Sakkal Majalla"/>
          <w:sz w:val="32"/>
          <w:szCs w:val="32"/>
          <w:rtl/>
          <w:lang w:bidi="ar-SY"/>
        </w:rPr>
        <w:t>كذلك</w:t>
      </w:r>
      <w:proofErr w:type="gramEnd"/>
      <w:r w:rsidRPr="00E96AE2">
        <w:rPr>
          <w:rFonts w:ascii="Sakkal Majalla" w:eastAsia="Times New Roman" w:hAnsi="Sakkal Majalla" w:cs="Sakkal Majalla"/>
          <w:sz w:val="32"/>
          <w:szCs w:val="32"/>
          <w:rtl/>
          <w:lang w:bidi="ar-SY"/>
        </w:rPr>
        <w:t xml:space="preserve"> بسبب التطوّرات الاجتماعية والثقافية والتقنية، وظهور وسائل الإعلام، وأساليب التعبير والتواصل الحديثة، التي تعتمد الصورة الملوّنة والمتحرّكة. </w:t>
      </w:r>
      <w:proofErr w:type="gramStart"/>
      <w:r w:rsidRPr="00E96AE2">
        <w:rPr>
          <w:rFonts w:ascii="Sakkal Majalla" w:eastAsia="Times New Roman" w:hAnsi="Sakkal Majalla" w:cs="Sakkal Majalla"/>
          <w:sz w:val="32"/>
          <w:szCs w:val="32"/>
          <w:rtl/>
          <w:lang w:bidi="ar-SY"/>
        </w:rPr>
        <w:t>فقد</w:t>
      </w:r>
      <w:proofErr w:type="gramEnd"/>
      <w:r w:rsidRPr="00E96AE2">
        <w:rPr>
          <w:rFonts w:ascii="Sakkal Majalla" w:eastAsia="Times New Roman" w:hAnsi="Sakkal Majalla" w:cs="Sakkal Majalla"/>
          <w:sz w:val="32"/>
          <w:szCs w:val="32"/>
          <w:rtl/>
          <w:lang w:bidi="ar-SY"/>
        </w:rPr>
        <w:t xml:space="preserve"> حلّ التلفاز محلّ (الجدّة)، التي كانت تروي حكاياتها الرائعة، وتسحر الألباب بأساليب سردها.</w:t>
      </w:r>
    </w:p>
    <w:p w:rsidR="00E96AE2" w:rsidRPr="00E96AE2" w:rsidRDefault="00E96AE2" w:rsidP="00E96AE2">
      <w:pPr>
        <w:bidi/>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32"/>
          <w:szCs w:val="32"/>
          <w:rtl/>
          <w:lang w:bidi="ar-SY"/>
        </w:rPr>
        <w:t> لكن رغم ذلك يظلُّ للحكاية الشعبـية، بأنواعها، دور بارز في إثراء المعرفة الإنسانية، وستبقى مجالاً هاماً للتعبير عن الأهمية الحضارية لرسالة أية أمة من الأمم، وبالتالي عن الخصائص التي تشكّل هوية الإنسان، وتغذي ثقافته الوطنية</w:t>
      </w:r>
      <w:r w:rsidRPr="00E96AE2">
        <w:rPr>
          <w:rFonts w:ascii="Sakkal Majalla" w:eastAsia="Times New Roman" w:hAnsi="Sakkal Majalla" w:cs="Sakkal Majalla"/>
          <w:sz w:val="32"/>
          <w:szCs w:val="32"/>
          <w:rtl/>
          <w:lang w:bidi="ar-IQ"/>
        </w:rPr>
        <w:t>.</w:t>
      </w:r>
    </w:p>
    <w:p w:rsidR="00E96AE2" w:rsidRPr="00E96AE2" w:rsidRDefault="00E96AE2" w:rsidP="00E96AE2">
      <w:pPr>
        <w:bidi/>
        <w:spacing w:after="0"/>
        <w:jc w:val="lowKashida"/>
        <w:rPr>
          <w:rFonts w:ascii="Times New Roman" w:eastAsia="Times New Roman" w:hAnsi="Times New Roman" w:cs="Times New Roman"/>
          <w:sz w:val="24"/>
          <w:szCs w:val="24"/>
          <w:rtl/>
        </w:rPr>
      </w:pPr>
      <w:proofErr w:type="gramStart"/>
      <w:r w:rsidRPr="00E96AE2">
        <w:rPr>
          <w:rFonts w:ascii="Sakkal Majalla" w:eastAsia="Times New Roman" w:hAnsi="Sakkal Majalla" w:cs="Sakkal Majalla"/>
          <w:b/>
          <w:bCs/>
          <w:sz w:val="32"/>
          <w:szCs w:val="32"/>
          <w:u w:val="single"/>
          <w:rtl/>
          <w:lang w:bidi="ar-SY"/>
        </w:rPr>
        <w:t>الهوامش</w:t>
      </w:r>
      <w:proofErr w:type="gramEnd"/>
      <w:r w:rsidRPr="00E96AE2">
        <w:rPr>
          <w:rFonts w:ascii="Sakkal Majalla" w:eastAsia="Times New Roman" w:hAnsi="Sakkal Majalla" w:cs="Sakkal Majalla"/>
          <w:b/>
          <w:bCs/>
          <w:sz w:val="32"/>
          <w:szCs w:val="32"/>
          <w:u w:val="single"/>
          <w:rtl/>
          <w:lang w:bidi="ar-SY"/>
        </w:rPr>
        <w:t xml:space="preserve">: </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28"/>
          <w:szCs w:val="28"/>
          <w:rtl/>
          <w:lang w:bidi="ar-SY"/>
        </w:rPr>
        <w:t xml:space="preserve">1) </w:t>
      </w:r>
      <w:proofErr w:type="gramStart"/>
      <w:r w:rsidRPr="00E96AE2">
        <w:rPr>
          <w:rFonts w:ascii="Sakkal Majalla" w:eastAsia="Times New Roman" w:hAnsi="Sakkal Majalla" w:cs="Sakkal Majalla"/>
          <w:sz w:val="28"/>
          <w:szCs w:val="28"/>
          <w:rtl/>
          <w:lang w:bidi="ar-SY"/>
        </w:rPr>
        <w:t>الأدب</w:t>
      </w:r>
      <w:proofErr w:type="gramEnd"/>
      <w:r w:rsidRPr="00E96AE2">
        <w:rPr>
          <w:rFonts w:ascii="Sakkal Majalla" w:eastAsia="Times New Roman" w:hAnsi="Sakkal Majalla" w:cs="Sakkal Majalla"/>
          <w:sz w:val="28"/>
          <w:szCs w:val="28"/>
          <w:rtl/>
          <w:lang w:bidi="ar-SY"/>
        </w:rPr>
        <w:t xml:space="preserve"> الشعبـي العربي: مفهومه، ومضمونه، د. محمود ذهني، مكتبة </w:t>
      </w:r>
      <w:proofErr w:type="spellStart"/>
      <w:r w:rsidRPr="00E96AE2">
        <w:rPr>
          <w:rFonts w:ascii="Sakkal Majalla" w:eastAsia="Times New Roman" w:hAnsi="Sakkal Majalla" w:cs="Sakkal Majalla"/>
          <w:sz w:val="28"/>
          <w:szCs w:val="28"/>
          <w:rtl/>
          <w:lang w:bidi="ar-SY"/>
        </w:rPr>
        <w:t>الأنجلو</w:t>
      </w:r>
      <w:proofErr w:type="spellEnd"/>
      <w:r w:rsidRPr="00E96AE2">
        <w:rPr>
          <w:rFonts w:ascii="Sakkal Majalla" w:eastAsia="Times New Roman" w:hAnsi="Sakkal Majalla" w:cs="Sakkal Majalla"/>
          <w:sz w:val="28"/>
          <w:szCs w:val="28"/>
          <w:rtl/>
          <w:lang w:bidi="ar-SY"/>
        </w:rPr>
        <w:t xml:space="preserve"> مصرية، بلا.</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28"/>
          <w:szCs w:val="28"/>
          <w:rtl/>
          <w:lang w:bidi="ar-SY"/>
        </w:rPr>
        <w:t xml:space="preserve">2) الفنون الشعبـية، </w:t>
      </w:r>
      <w:proofErr w:type="gramStart"/>
      <w:r w:rsidRPr="00E96AE2">
        <w:rPr>
          <w:rFonts w:ascii="Sakkal Majalla" w:eastAsia="Times New Roman" w:hAnsi="Sakkal Majalla" w:cs="Sakkal Majalla"/>
          <w:sz w:val="28"/>
          <w:szCs w:val="28"/>
          <w:rtl/>
          <w:lang w:bidi="ar-SY"/>
        </w:rPr>
        <w:t>القاهرة</w:t>
      </w:r>
      <w:proofErr w:type="gramEnd"/>
      <w:r w:rsidRPr="00E96AE2">
        <w:rPr>
          <w:rFonts w:ascii="Sakkal Majalla" w:eastAsia="Times New Roman" w:hAnsi="Sakkal Majalla" w:cs="Sakkal Majalla"/>
          <w:sz w:val="28"/>
          <w:szCs w:val="28"/>
          <w:rtl/>
          <w:lang w:bidi="ar-SY"/>
        </w:rPr>
        <w:t>. وزارة الثقافة والإرشاد القومي/ طبعة 1961، أحمد رشدي صالح.</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28"/>
          <w:szCs w:val="28"/>
          <w:rtl/>
          <w:lang w:bidi="ar-SY"/>
        </w:rPr>
        <w:lastRenderedPageBreak/>
        <w:t xml:space="preserve">3) سلسة عالم </w:t>
      </w:r>
      <w:proofErr w:type="gramStart"/>
      <w:r w:rsidRPr="00E96AE2">
        <w:rPr>
          <w:rFonts w:ascii="Sakkal Majalla" w:eastAsia="Times New Roman" w:hAnsi="Sakkal Majalla" w:cs="Sakkal Majalla"/>
          <w:sz w:val="28"/>
          <w:szCs w:val="28"/>
          <w:rtl/>
          <w:lang w:bidi="ar-SY"/>
        </w:rPr>
        <w:t>المعرفة</w:t>
      </w:r>
      <w:proofErr w:type="gramEnd"/>
      <w:r w:rsidRPr="00E96AE2">
        <w:rPr>
          <w:rFonts w:ascii="Sakkal Majalla" w:eastAsia="Times New Roman" w:hAnsi="Sakkal Majalla" w:cs="Sakkal Majalla"/>
          <w:sz w:val="28"/>
          <w:szCs w:val="28"/>
          <w:rtl/>
          <w:lang w:bidi="ar-SY"/>
        </w:rPr>
        <w:t xml:space="preserve">، العدد 123، المجلس الوطني للثقافة والفنون والآداب، الكويت، مارس/آذار 1988، ثقافة الأطفال، د. هادي نعمان </w:t>
      </w:r>
      <w:proofErr w:type="spellStart"/>
      <w:r w:rsidRPr="00E96AE2">
        <w:rPr>
          <w:rFonts w:ascii="Sakkal Majalla" w:eastAsia="Times New Roman" w:hAnsi="Sakkal Majalla" w:cs="Sakkal Majalla"/>
          <w:sz w:val="28"/>
          <w:szCs w:val="28"/>
          <w:rtl/>
          <w:lang w:bidi="ar-SY"/>
        </w:rPr>
        <w:t>الهيتي</w:t>
      </w:r>
      <w:proofErr w:type="spellEnd"/>
      <w:r w:rsidRPr="00E96AE2">
        <w:rPr>
          <w:rFonts w:ascii="Sakkal Majalla" w:eastAsia="Times New Roman" w:hAnsi="Sakkal Majalla" w:cs="Sakkal Majalla"/>
          <w:sz w:val="28"/>
          <w:szCs w:val="28"/>
          <w:rtl/>
          <w:lang w:bidi="ar-SY"/>
        </w:rPr>
        <w:t xml:space="preserve">، ص 175. </w:t>
      </w: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28"/>
          <w:szCs w:val="28"/>
          <w:rtl/>
          <w:lang w:bidi="ar-SY"/>
        </w:rPr>
        <w:t>4) فنّ الكتابة للأطفال، دار الكتاب العربي للطباعة والنشر، مصر، 1968، أحمد نجيب، ص 54.</w:t>
      </w:r>
    </w:p>
    <w:p w:rsidR="00E96AE2" w:rsidRPr="00E96AE2" w:rsidRDefault="00E96AE2" w:rsidP="00E96AE2">
      <w:pPr>
        <w:bidi/>
        <w:spacing w:after="0" w:line="240" w:lineRule="auto"/>
        <w:rPr>
          <w:rFonts w:ascii="Times New Roman" w:eastAsia="Times New Roman" w:hAnsi="Times New Roman" w:cs="Times New Roman"/>
          <w:sz w:val="24"/>
          <w:szCs w:val="24"/>
          <w:rtl/>
        </w:rPr>
      </w:pPr>
    </w:p>
    <w:p w:rsidR="00E96AE2" w:rsidRPr="00E96AE2" w:rsidRDefault="00E96AE2" w:rsidP="00E96AE2">
      <w:pPr>
        <w:bidi/>
        <w:spacing w:after="0"/>
        <w:jc w:val="lowKashida"/>
        <w:rPr>
          <w:rFonts w:ascii="Times New Roman" w:eastAsia="Times New Roman" w:hAnsi="Times New Roman" w:cs="Times New Roman"/>
          <w:sz w:val="24"/>
          <w:szCs w:val="24"/>
          <w:rtl/>
        </w:rPr>
      </w:pPr>
      <w:r w:rsidRPr="00E96AE2">
        <w:rPr>
          <w:rFonts w:ascii="Sakkal Majalla" w:eastAsia="Times New Roman" w:hAnsi="Sakkal Majalla" w:cs="Sakkal Majalla"/>
          <w:sz w:val="28"/>
          <w:szCs w:val="28"/>
          <w:rtl/>
          <w:lang w:bidi="ar-SY"/>
        </w:rPr>
        <w:t xml:space="preserve">5) </w:t>
      </w:r>
      <w:proofErr w:type="gramStart"/>
      <w:r w:rsidRPr="00E96AE2">
        <w:rPr>
          <w:rFonts w:ascii="Sakkal Majalla" w:eastAsia="Times New Roman" w:hAnsi="Sakkal Majalla" w:cs="Sakkal Majalla"/>
          <w:sz w:val="28"/>
          <w:szCs w:val="28"/>
          <w:rtl/>
          <w:lang w:bidi="ar-SY"/>
        </w:rPr>
        <w:t>سلسة</w:t>
      </w:r>
      <w:proofErr w:type="gramEnd"/>
      <w:r w:rsidRPr="00E96AE2">
        <w:rPr>
          <w:rFonts w:ascii="Sakkal Majalla" w:eastAsia="Times New Roman" w:hAnsi="Sakkal Majalla" w:cs="Sakkal Majalla"/>
          <w:sz w:val="28"/>
          <w:szCs w:val="28"/>
          <w:rtl/>
          <w:lang w:bidi="ar-SY"/>
        </w:rPr>
        <w:t xml:space="preserve"> عالم المعرفة، العدد 123، مصدر سابق، ص 186.</w:t>
      </w:r>
    </w:p>
    <w:p w:rsidR="002F6B7B" w:rsidRDefault="002F6B7B" w:rsidP="00E96AE2">
      <w:pPr>
        <w:bidi/>
      </w:pPr>
    </w:p>
    <w:sectPr w:rsidR="002F6B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E96AE2"/>
    <w:rsid w:val="002F6B7B"/>
    <w:rsid w:val="00E96A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96A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96AE2"/>
    <w:rPr>
      <w:rFonts w:ascii="Times New Roman" w:eastAsia="Times New Roman" w:hAnsi="Times New Roman" w:cs="Times New Roman"/>
      <w:b/>
      <w:bCs/>
      <w:sz w:val="27"/>
      <w:szCs w:val="27"/>
    </w:rPr>
  </w:style>
  <w:style w:type="paragraph" w:styleId="Textedebulles">
    <w:name w:val="Balloon Text"/>
    <w:basedOn w:val="Normal"/>
    <w:link w:val="TextedebullesCar"/>
    <w:uiPriority w:val="99"/>
    <w:semiHidden/>
    <w:unhideWhenUsed/>
    <w:rsid w:val="00E96A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6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223248">
      <w:bodyDiv w:val="1"/>
      <w:marLeft w:val="0"/>
      <w:marRight w:val="0"/>
      <w:marTop w:val="0"/>
      <w:marBottom w:val="0"/>
      <w:divBdr>
        <w:top w:val="none" w:sz="0" w:space="0" w:color="auto"/>
        <w:left w:val="none" w:sz="0" w:space="0" w:color="auto"/>
        <w:bottom w:val="none" w:sz="0" w:space="0" w:color="auto"/>
        <w:right w:val="none" w:sz="0" w:space="0" w:color="auto"/>
      </w:divBdr>
      <w:divsChild>
        <w:div w:id="1748502441">
          <w:marLeft w:val="0"/>
          <w:marRight w:val="0"/>
          <w:marTop w:val="0"/>
          <w:marBottom w:val="0"/>
          <w:divBdr>
            <w:top w:val="none" w:sz="0" w:space="0" w:color="auto"/>
            <w:left w:val="none" w:sz="0" w:space="0" w:color="auto"/>
            <w:bottom w:val="none" w:sz="0" w:space="0" w:color="auto"/>
            <w:right w:val="none" w:sz="0" w:space="0" w:color="auto"/>
          </w:divBdr>
          <w:divsChild>
            <w:div w:id="508564952">
              <w:marLeft w:val="0"/>
              <w:marRight w:val="57"/>
              <w:marTop w:val="0"/>
              <w:marBottom w:val="240"/>
              <w:divBdr>
                <w:top w:val="none" w:sz="0" w:space="0" w:color="auto"/>
                <w:left w:val="none" w:sz="0" w:space="0" w:color="auto"/>
                <w:bottom w:val="none" w:sz="0" w:space="0" w:color="auto"/>
                <w:right w:val="none" w:sz="0" w:space="0" w:color="auto"/>
              </w:divBdr>
            </w:div>
            <w:div w:id="2073458604">
              <w:marLeft w:val="0"/>
              <w:marRight w:val="57"/>
              <w:marTop w:val="0"/>
              <w:marBottom w:val="240"/>
              <w:divBdr>
                <w:top w:val="none" w:sz="0" w:space="0" w:color="auto"/>
                <w:left w:val="none" w:sz="0" w:space="0" w:color="auto"/>
                <w:bottom w:val="none" w:sz="0" w:space="0" w:color="auto"/>
                <w:right w:val="none" w:sz="0" w:space="0" w:color="auto"/>
              </w:divBdr>
            </w:div>
            <w:div w:id="1022127899">
              <w:marLeft w:val="0"/>
              <w:marRight w:val="57"/>
              <w:marTop w:val="0"/>
              <w:marBottom w:val="240"/>
              <w:divBdr>
                <w:top w:val="none" w:sz="0" w:space="0" w:color="auto"/>
                <w:left w:val="none" w:sz="0" w:space="0" w:color="auto"/>
                <w:bottom w:val="none" w:sz="0" w:space="0" w:color="auto"/>
                <w:right w:val="none" w:sz="0" w:space="0" w:color="auto"/>
              </w:divBdr>
            </w:div>
            <w:div w:id="207112076">
              <w:marLeft w:val="0"/>
              <w:marRight w:val="57"/>
              <w:marTop w:val="0"/>
              <w:marBottom w:val="240"/>
              <w:divBdr>
                <w:top w:val="none" w:sz="0" w:space="0" w:color="auto"/>
                <w:left w:val="none" w:sz="0" w:space="0" w:color="auto"/>
                <w:bottom w:val="none" w:sz="0" w:space="0" w:color="auto"/>
                <w:right w:val="none" w:sz="0" w:space="0" w:color="auto"/>
              </w:divBdr>
            </w:div>
            <w:div w:id="1539051321">
              <w:marLeft w:val="0"/>
              <w:marRight w:val="57"/>
              <w:marTop w:val="0"/>
              <w:marBottom w:val="0"/>
              <w:divBdr>
                <w:top w:val="none" w:sz="0" w:space="0" w:color="auto"/>
                <w:left w:val="none" w:sz="0" w:space="0" w:color="auto"/>
                <w:bottom w:val="none" w:sz="0" w:space="0" w:color="auto"/>
                <w:right w:val="none" w:sz="0" w:space="0" w:color="auto"/>
              </w:divBdr>
            </w:div>
            <w:div w:id="172648437">
              <w:marLeft w:val="0"/>
              <w:marRight w:val="57"/>
              <w:marTop w:val="0"/>
              <w:marBottom w:val="0"/>
              <w:divBdr>
                <w:top w:val="none" w:sz="0" w:space="0" w:color="auto"/>
                <w:left w:val="none" w:sz="0" w:space="0" w:color="auto"/>
                <w:bottom w:val="none" w:sz="0" w:space="0" w:color="auto"/>
                <w:right w:val="none" w:sz="0" w:space="0" w:color="auto"/>
              </w:divBdr>
            </w:div>
            <w:div w:id="1136028771">
              <w:marLeft w:val="0"/>
              <w:marRight w:val="57"/>
              <w:marTop w:val="0"/>
              <w:marBottom w:val="0"/>
              <w:divBdr>
                <w:top w:val="none" w:sz="0" w:space="0" w:color="auto"/>
                <w:left w:val="none" w:sz="0" w:space="0" w:color="auto"/>
                <w:bottom w:val="none" w:sz="0" w:space="0" w:color="auto"/>
                <w:right w:val="none" w:sz="0" w:space="0" w:color="auto"/>
              </w:divBdr>
            </w:div>
            <w:div w:id="943422091">
              <w:marLeft w:val="0"/>
              <w:marRight w:val="57"/>
              <w:marTop w:val="0"/>
              <w:marBottom w:val="0"/>
              <w:divBdr>
                <w:top w:val="none" w:sz="0" w:space="0" w:color="auto"/>
                <w:left w:val="none" w:sz="0" w:space="0" w:color="auto"/>
                <w:bottom w:val="none" w:sz="0" w:space="0" w:color="auto"/>
                <w:right w:val="none" w:sz="0" w:space="0" w:color="auto"/>
              </w:divBdr>
            </w:div>
            <w:div w:id="1095245115">
              <w:marLeft w:val="0"/>
              <w:marRight w:val="57"/>
              <w:marTop w:val="0"/>
              <w:marBottom w:val="0"/>
              <w:divBdr>
                <w:top w:val="none" w:sz="0" w:space="0" w:color="auto"/>
                <w:left w:val="none" w:sz="0" w:space="0" w:color="auto"/>
                <w:bottom w:val="none" w:sz="0" w:space="0" w:color="auto"/>
                <w:right w:val="none" w:sz="0" w:space="0" w:color="auto"/>
              </w:divBdr>
            </w:div>
            <w:div w:id="1679313437">
              <w:marLeft w:val="0"/>
              <w:marRight w:val="57"/>
              <w:marTop w:val="0"/>
              <w:marBottom w:val="0"/>
              <w:divBdr>
                <w:top w:val="none" w:sz="0" w:space="0" w:color="auto"/>
                <w:left w:val="none" w:sz="0" w:space="0" w:color="auto"/>
                <w:bottom w:val="none" w:sz="0" w:space="0" w:color="auto"/>
                <w:right w:val="none" w:sz="0" w:space="0" w:color="auto"/>
              </w:divBdr>
            </w:div>
            <w:div w:id="1444156223">
              <w:marLeft w:val="0"/>
              <w:marRight w:val="57"/>
              <w:marTop w:val="0"/>
              <w:marBottom w:val="0"/>
              <w:divBdr>
                <w:top w:val="none" w:sz="0" w:space="0" w:color="auto"/>
                <w:left w:val="none" w:sz="0" w:space="0" w:color="auto"/>
                <w:bottom w:val="none" w:sz="0" w:space="0" w:color="auto"/>
                <w:right w:val="none" w:sz="0" w:space="0" w:color="auto"/>
              </w:divBdr>
            </w:div>
            <w:div w:id="1517190348">
              <w:marLeft w:val="0"/>
              <w:marRight w:val="57"/>
              <w:marTop w:val="0"/>
              <w:marBottom w:val="240"/>
              <w:divBdr>
                <w:top w:val="none" w:sz="0" w:space="0" w:color="auto"/>
                <w:left w:val="none" w:sz="0" w:space="0" w:color="auto"/>
                <w:bottom w:val="none" w:sz="0" w:space="0" w:color="auto"/>
                <w:right w:val="none" w:sz="0" w:space="0" w:color="auto"/>
              </w:divBdr>
            </w:div>
            <w:div w:id="1475414920">
              <w:marLeft w:val="0"/>
              <w:marRight w:val="57"/>
              <w:marTop w:val="0"/>
              <w:marBottom w:val="0"/>
              <w:divBdr>
                <w:top w:val="none" w:sz="0" w:space="0" w:color="auto"/>
                <w:left w:val="none" w:sz="0" w:space="0" w:color="auto"/>
                <w:bottom w:val="none" w:sz="0" w:space="0" w:color="auto"/>
                <w:right w:val="none" w:sz="0" w:space="0" w:color="auto"/>
              </w:divBdr>
            </w:div>
            <w:div w:id="1832133505">
              <w:marLeft w:val="0"/>
              <w:marRight w:val="57"/>
              <w:marTop w:val="0"/>
              <w:marBottom w:val="240"/>
              <w:divBdr>
                <w:top w:val="none" w:sz="0" w:space="0" w:color="auto"/>
                <w:left w:val="none" w:sz="0" w:space="0" w:color="auto"/>
                <w:bottom w:val="none" w:sz="0" w:space="0" w:color="auto"/>
                <w:right w:val="none" w:sz="0" w:space="0" w:color="auto"/>
              </w:divBdr>
            </w:div>
            <w:div w:id="813569955">
              <w:marLeft w:val="0"/>
              <w:marRight w:val="57"/>
              <w:marTop w:val="0"/>
              <w:marBottom w:val="240"/>
              <w:divBdr>
                <w:top w:val="none" w:sz="0" w:space="0" w:color="auto"/>
                <w:left w:val="none" w:sz="0" w:space="0" w:color="auto"/>
                <w:bottom w:val="none" w:sz="0" w:space="0" w:color="auto"/>
                <w:right w:val="none" w:sz="0" w:space="0" w:color="auto"/>
              </w:divBdr>
            </w:div>
            <w:div w:id="1212425571">
              <w:marLeft w:val="0"/>
              <w:marRight w:val="57"/>
              <w:marTop w:val="0"/>
              <w:marBottom w:val="0"/>
              <w:divBdr>
                <w:top w:val="none" w:sz="0" w:space="0" w:color="auto"/>
                <w:left w:val="none" w:sz="0" w:space="0" w:color="auto"/>
                <w:bottom w:val="none" w:sz="0" w:space="0" w:color="auto"/>
                <w:right w:val="none" w:sz="0" w:space="0" w:color="auto"/>
              </w:divBdr>
            </w:div>
            <w:div w:id="1618294236">
              <w:marLeft w:val="0"/>
              <w:marRight w:val="57"/>
              <w:marTop w:val="0"/>
              <w:marBottom w:val="240"/>
              <w:divBdr>
                <w:top w:val="none" w:sz="0" w:space="0" w:color="auto"/>
                <w:left w:val="none" w:sz="0" w:space="0" w:color="auto"/>
                <w:bottom w:val="none" w:sz="0" w:space="0" w:color="auto"/>
                <w:right w:val="none" w:sz="0" w:space="0" w:color="auto"/>
              </w:divBdr>
            </w:div>
            <w:div w:id="1583643833">
              <w:marLeft w:val="0"/>
              <w:marRight w:val="57"/>
              <w:marTop w:val="0"/>
              <w:marBottom w:val="240"/>
              <w:divBdr>
                <w:top w:val="none" w:sz="0" w:space="0" w:color="auto"/>
                <w:left w:val="none" w:sz="0" w:space="0" w:color="auto"/>
                <w:bottom w:val="none" w:sz="0" w:space="0" w:color="auto"/>
                <w:right w:val="none" w:sz="0" w:space="0" w:color="auto"/>
              </w:divBdr>
            </w:div>
            <w:div w:id="1958176777">
              <w:marLeft w:val="0"/>
              <w:marRight w:val="57"/>
              <w:marTop w:val="0"/>
              <w:marBottom w:val="240"/>
              <w:divBdr>
                <w:top w:val="none" w:sz="0" w:space="0" w:color="auto"/>
                <w:left w:val="none" w:sz="0" w:space="0" w:color="auto"/>
                <w:bottom w:val="none" w:sz="0" w:space="0" w:color="auto"/>
                <w:right w:val="none" w:sz="0" w:space="0" w:color="auto"/>
              </w:divBdr>
            </w:div>
            <w:div w:id="1400397672">
              <w:marLeft w:val="0"/>
              <w:marRight w:val="57"/>
              <w:marTop w:val="0"/>
              <w:marBottom w:val="240"/>
              <w:divBdr>
                <w:top w:val="none" w:sz="0" w:space="0" w:color="auto"/>
                <w:left w:val="none" w:sz="0" w:space="0" w:color="auto"/>
                <w:bottom w:val="none" w:sz="0" w:space="0" w:color="auto"/>
                <w:right w:val="none" w:sz="0" w:space="0" w:color="auto"/>
              </w:divBdr>
            </w:div>
            <w:div w:id="1252857667">
              <w:marLeft w:val="0"/>
              <w:marRight w:val="57"/>
              <w:marTop w:val="0"/>
              <w:marBottom w:val="0"/>
              <w:divBdr>
                <w:top w:val="none" w:sz="0" w:space="0" w:color="auto"/>
                <w:left w:val="none" w:sz="0" w:space="0" w:color="auto"/>
                <w:bottom w:val="none" w:sz="0" w:space="0" w:color="auto"/>
                <w:right w:val="none" w:sz="0" w:space="0" w:color="auto"/>
              </w:divBdr>
            </w:div>
            <w:div w:id="1800881386">
              <w:marLeft w:val="0"/>
              <w:marRight w:val="57"/>
              <w:marTop w:val="0"/>
              <w:marBottom w:val="240"/>
              <w:divBdr>
                <w:top w:val="none" w:sz="0" w:space="0" w:color="auto"/>
                <w:left w:val="none" w:sz="0" w:space="0" w:color="auto"/>
                <w:bottom w:val="none" w:sz="0" w:space="0" w:color="auto"/>
                <w:right w:val="none" w:sz="0" w:space="0" w:color="auto"/>
              </w:divBdr>
            </w:div>
            <w:div w:id="1814639658">
              <w:marLeft w:val="0"/>
              <w:marRight w:val="57"/>
              <w:marTop w:val="0"/>
              <w:marBottom w:val="240"/>
              <w:divBdr>
                <w:top w:val="none" w:sz="0" w:space="0" w:color="auto"/>
                <w:left w:val="none" w:sz="0" w:space="0" w:color="auto"/>
                <w:bottom w:val="none" w:sz="0" w:space="0" w:color="auto"/>
                <w:right w:val="none" w:sz="0" w:space="0" w:color="auto"/>
              </w:divBdr>
            </w:div>
            <w:div w:id="1214537234">
              <w:marLeft w:val="0"/>
              <w:marRight w:val="57"/>
              <w:marTop w:val="0"/>
              <w:marBottom w:val="240"/>
              <w:divBdr>
                <w:top w:val="none" w:sz="0" w:space="0" w:color="auto"/>
                <w:left w:val="none" w:sz="0" w:space="0" w:color="auto"/>
                <w:bottom w:val="none" w:sz="0" w:space="0" w:color="auto"/>
                <w:right w:val="none" w:sz="0" w:space="0" w:color="auto"/>
              </w:divBdr>
            </w:div>
            <w:div w:id="2065175273">
              <w:marLeft w:val="0"/>
              <w:marRight w:val="57"/>
              <w:marTop w:val="0"/>
              <w:marBottom w:val="240"/>
              <w:divBdr>
                <w:top w:val="none" w:sz="0" w:space="0" w:color="auto"/>
                <w:left w:val="none" w:sz="0" w:space="0" w:color="auto"/>
                <w:bottom w:val="none" w:sz="0" w:space="0" w:color="auto"/>
                <w:right w:val="none" w:sz="0" w:space="0" w:color="auto"/>
              </w:divBdr>
            </w:div>
            <w:div w:id="301926158">
              <w:marLeft w:val="0"/>
              <w:marRight w:val="57"/>
              <w:marTop w:val="0"/>
              <w:marBottom w:val="240"/>
              <w:divBdr>
                <w:top w:val="none" w:sz="0" w:space="0" w:color="auto"/>
                <w:left w:val="none" w:sz="0" w:space="0" w:color="auto"/>
                <w:bottom w:val="none" w:sz="0" w:space="0" w:color="auto"/>
                <w:right w:val="none" w:sz="0" w:space="0" w:color="auto"/>
              </w:divBdr>
            </w:div>
            <w:div w:id="818035794">
              <w:marLeft w:val="0"/>
              <w:marRight w:val="57"/>
              <w:marTop w:val="0"/>
              <w:marBottom w:val="240"/>
              <w:divBdr>
                <w:top w:val="none" w:sz="0" w:space="0" w:color="auto"/>
                <w:left w:val="none" w:sz="0" w:space="0" w:color="auto"/>
                <w:bottom w:val="none" w:sz="0" w:space="0" w:color="auto"/>
                <w:right w:val="none" w:sz="0" w:space="0" w:color="auto"/>
              </w:divBdr>
            </w:div>
            <w:div w:id="1055011420">
              <w:marLeft w:val="0"/>
              <w:marRight w:val="57"/>
              <w:marTop w:val="0"/>
              <w:marBottom w:val="0"/>
              <w:divBdr>
                <w:top w:val="none" w:sz="0" w:space="0" w:color="auto"/>
                <w:left w:val="none" w:sz="0" w:space="0" w:color="auto"/>
                <w:bottom w:val="none" w:sz="0" w:space="0" w:color="auto"/>
                <w:right w:val="none" w:sz="0" w:space="0" w:color="auto"/>
              </w:divBdr>
            </w:div>
            <w:div w:id="150029226">
              <w:marLeft w:val="0"/>
              <w:marRight w:val="57"/>
              <w:marTop w:val="0"/>
              <w:marBottom w:val="0"/>
              <w:divBdr>
                <w:top w:val="none" w:sz="0" w:space="0" w:color="auto"/>
                <w:left w:val="none" w:sz="0" w:space="0" w:color="auto"/>
                <w:bottom w:val="none" w:sz="0" w:space="0" w:color="auto"/>
                <w:right w:val="none" w:sz="0" w:space="0" w:color="auto"/>
              </w:divBdr>
            </w:div>
            <w:div w:id="1998340011">
              <w:marLeft w:val="0"/>
              <w:marRight w:val="57"/>
              <w:marTop w:val="0"/>
              <w:marBottom w:val="0"/>
              <w:divBdr>
                <w:top w:val="none" w:sz="0" w:space="0" w:color="auto"/>
                <w:left w:val="none" w:sz="0" w:space="0" w:color="auto"/>
                <w:bottom w:val="none" w:sz="0" w:space="0" w:color="auto"/>
                <w:right w:val="none" w:sz="0" w:space="0" w:color="auto"/>
              </w:divBdr>
            </w:div>
            <w:div w:id="386418422">
              <w:marLeft w:val="0"/>
              <w:marRight w:val="57"/>
              <w:marTop w:val="0"/>
              <w:marBottom w:val="0"/>
              <w:divBdr>
                <w:top w:val="none" w:sz="0" w:space="0" w:color="auto"/>
                <w:left w:val="none" w:sz="0" w:space="0" w:color="auto"/>
                <w:bottom w:val="none" w:sz="0" w:space="0" w:color="auto"/>
                <w:right w:val="none" w:sz="0" w:space="0" w:color="auto"/>
              </w:divBdr>
            </w:div>
            <w:div w:id="1642541627">
              <w:marLeft w:val="0"/>
              <w:marRight w:val="57"/>
              <w:marTop w:val="0"/>
              <w:marBottom w:val="0"/>
              <w:divBdr>
                <w:top w:val="none" w:sz="0" w:space="0" w:color="auto"/>
                <w:left w:val="none" w:sz="0" w:space="0" w:color="auto"/>
                <w:bottom w:val="none" w:sz="0" w:space="0" w:color="auto"/>
                <w:right w:val="none" w:sz="0" w:space="0" w:color="auto"/>
              </w:divBdr>
            </w:div>
            <w:div w:id="93211202">
              <w:marLeft w:val="0"/>
              <w:marRight w:val="57"/>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6737</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espace infos</dc:creator>
  <cp:keywords/>
  <dc:description/>
  <cp:lastModifiedBy>espace infos</cp:lastModifiedBy>
  <cp:revision>2</cp:revision>
  <dcterms:created xsi:type="dcterms:W3CDTF">2020-06-27T13:10:00Z</dcterms:created>
  <dcterms:modified xsi:type="dcterms:W3CDTF">2020-06-27T13:11:00Z</dcterms:modified>
</cp:coreProperties>
</file>