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AA2" w:rsidRDefault="000A7AA2" w:rsidP="006E64AA">
      <w:pPr>
        <w:jc w:val="both"/>
        <w:rPr>
          <w:rFonts w:ascii="Times New Roman" w:hAnsi="Times New Roman" w:cs="Times New Roman"/>
          <w:b/>
          <w:sz w:val="28"/>
          <w:szCs w:val="28"/>
        </w:rPr>
      </w:pPr>
    </w:p>
    <w:p w:rsidR="00C827F3" w:rsidRPr="000A7AA2" w:rsidRDefault="006B0E39" w:rsidP="006E64AA">
      <w:pPr>
        <w:jc w:val="both"/>
        <w:rPr>
          <w:rFonts w:ascii="Arial" w:hAnsi="Arial" w:cs="Arial"/>
          <w:b/>
          <w:sz w:val="28"/>
          <w:szCs w:val="28"/>
        </w:rPr>
      </w:pPr>
      <w:r w:rsidRPr="000A7AA2">
        <w:rPr>
          <w:rFonts w:ascii="Arial" w:hAnsi="Arial" w:cs="Arial"/>
          <w:b/>
          <w:sz w:val="28"/>
          <w:szCs w:val="28"/>
        </w:rPr>
        <w:t>Introduction :</w:t>
      </w:r>
    </w:p>
    <w:p w:rsidR="006B0E39" w:rsidRPr="000A7AA2" w:rsidRDefault="000A7AA2" w:rsidP="006E64AA">
      <w:pPr>
        <w:jc w:val="both"/>
        <w:rPr>
          <w:rFonts w:ascii="Arial" w:hAnsi="Arial" w:cs="Arial"/>
          <w:sz w:val="28"/>
          <w:szCs w:val="28"/>
        </w:rPr>
      </w:pPr>
      <w:r w:rsidRPr="000A7AA2">
        <w:rPr>
          <w:rFonts w:ascii="Arial" w:hAnsi="Arial" w:cs="Arial"/>
          <w:sz w:val="28"/>
          <w:szCs w:val="28"/>
        </w:rPr>
        <w:t xml:space="preserve">        </w:t>
      </w:r>
      <w:r w:rsidR="006B0E39" w:rsidRPr="000A7AA2">
        <w:rPr>
          <w:rFonts w:ascii="Arial" w:hAnsi="Arial" w:cs="Arial"/>
          <w:sz w:val="28"/>
          <w:szCs w:val="28"/>
        </w:rPr>
        <w:t>Un peut organisme contient différent types de cellulaires .Chaque cellules peut être programmée pour répondre à une série de signaux contrôlant :</w:t>
      </w:r>
    </w:p>
    <w:p w:rsidR="006B0E39" w:rsidRPr="000A7AA2" w:rsidRDefault="006B0E39" w:rsidP="006E64AA">
      <w:pPr>
        <w:jc w:val="both"/>
        <w:rPr>
          <w:rFonts w:ascii="Arial" w:hAnsi="Arial" w:cs="Arial"/>
          <w:sz w:val="28"/>
          <w:szCs w:val="28"/>
        </w:rPr>
      </w:pPr>
      <w:r w:rsidRPr="000A7AA2">
        <w:rPr>
          <w:rFonts w:ascii="Arial" w:hAnsi="Arial" w:cs="Arial"/>
          <w:sz w:val="28"/>
          <w:szCs w:val="28"/>
        </w:rPr>
        <w:t>-la prolifération cellulaire</w:t>
      </w:r>
    </w:p>
    <w:p w:rsidR="006B0E39" w:rsidRPr="000A7AA2" w:rsidRDefault="006B0E39" w:rsidP="006E64AA">
      <w:pPr>
        <w:jc w:val="both"/>
        <w:rPr>
          <w:rFonts w:ascii="Arial" w:hAnsi="Arial" w:cs="Arial"/>
          <w:sz w:val="28"/>
          <w:szCs w:val="28"/>
        </w:rPr>
      </w:pPr>
      <w:r w:rsidRPr="000A7AA2">
        <w:rPr>
          <w:rFonts w:ascii="Arial" w:hAnsi="Arial" w:cs="Arial"/>
          <w:sz w:val="28"/>
          <w:szCs w:val="28"/>
        </w:rPr>
        <w:t>-la différentiation cellulaire</w:t>
      </w:r>
    </w:p>
    <w:p w:rsidR="006B0E39" w:rsidRPr="000A7AA2" w:rsidRDefault="006B0E39" w:rsidP="006E64AA">
      <w:pPr>
        <w:jc w:val="both"/>
        <w:rPr>
          <w:rFonts w:ascii="Arial" w:hAnsi="Arial" w:cs="Arial"/>
          <w:sz w:val="28"/>
          <w:szCs w:val="28"/>
        </w:rPr>
      </w:pPr>
      <w:r w:rsidRPr="000A7AA2">
        <w:rPr>
          <w:rFonts w:ascii="Arial" w:hAnsi="Arial" w:cs="Arial"/>
          <w:sz w:val="28"/>
          <w:szCs w:val="28"/>
        </w:rPr>
        <w:t>-la mort cellulaire programmée (</w:t>
      </w:r>
      <w:proofErr w:type="spellStart"/>
      <w:r w:rsidRPr="000A7AA2">
        <w:rPr>
          <w:rFonts w:ascii="Arial" w:hAnsi="Arial" w:cs="Arial"/>
          <w:sz w:val="28"/>
          <w:szCs w:val="28"/>
        </w:rPr>
        <w:t>apoptose</w:t>
      </w:r>
      <w:proofErr w:type="spellEnd"/>
      <w:r w:rsidRPr="000A7AA2">
        <w:rPr>
          <w:rFonts w:ascii="Arial" w:hAnsi="Arial" w:cs="Arial"/>
          <w:sz w:val="28"/>
          <w:szCs w:val="28"/>
        </w:rPr>
        <w:t>)</w:t>
      </w:r>
    </w:p>
    <w:p w:rsidR="006B0E39" w:rsidRPr="000A7AA2" w:rsidRDefault="006B0E39" w:rsidP="000A7AA2">
      <w:pPr>
        <w:pStyle w:val="Paragraphedeliste"/>
        <w:numPr>
          <w:ilvl w:val="0"/>
          <w:numId w:val="23"/>
        </w:numPr>
        <w:jc w:val="both"/>
        <w:rPr>
          <w:rFonts w:ascii="Arial" w:hAnsi="Arial" w:cs="Arial"/>
          <w:sz w:val="28"/>
          <w:szCs w:val="28"/>
        </w:rPr>
      </w:pPr>
      <w:r w:rsidRPr="000A7AA2">
        <w:rPr>
          <w:rFonts w:ascii="Arial" w:hAnsi="Arial" w:cs="Arial"/>
          <w:b/>
          <w:sz w:val="28"/>
          <w:szCs w:val="28"/>
        </w:rPr>
        <w:t>Importance des mécanismes de communication cellulaire</w:t>
      </w:r>
      <w:r w:rsidRPr="000A7AA2">
        <w:rPr>
          <w:rFonts w:ascii="Arial" w:hAnsi="Arial" w:cs="Arial"/>
          <w:sz w:val="28"/>
          <w:szCs w:val="28"/>
        </w:rPr>
        <w:t xml:space="preserve"> :  </w:t>
      </w:r>
    </w:p>
    <w:p w:rsidR="006B0E39" w:rsidRDefault="000A7AA2" w:rsidP="006E64A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0E39">
        <w:rPr>
          <w:rFonts w:ascii="Times New Roman" w:hAnsi="Times New Roman" w:cs="Times New Roman"/>
          <w:sz w:val="28"/>
          <w:szCs w:val="28"/>
        </w:rPr>
        <w:t xml:space="preserve">L’altération des mécanismes impliqués dans les processus de communication cellulaire provoque des </w:t>
      </w:r>
      <w:r w:rsidR="00B10D5A">
        <w:rPr>
          <w:rFonts w:ascii="Times New Roman" w:hAnsi="Times New Roman" w:cs="Times New Roman"/>
          <w:sz w:val="28"/>
          <w:szCs w:val="28"/>
        </w:rPr>
        <w:t>pathologies</w:t>
      </w:r>
      <w:r w:rsidR="006B0E39">
        <w:rPr>
          <w:rFonts w:ascii="Times New Roman" w:hAnsi="Times New Roman" w:cs="Times New Roman"/>
          <w:sz w:val="28"/>
          <w:szCs w:val="28"/>
        </w:rPr>
        <w:t xml:space="preserve"> et en particulier des </w:t>
      </w:r>
      <w:r w:rsidR="00B10D5A">
        <w:rPr>
          <w:rFonts w:ascii="Times New Roman" w:hAnsi="Times New Roman" w:cs="Times New Roman"/>
          <w:sz w:val="28"/>
          <w:szCs w:val="28"/>
        </w:rPr>
        <w:t>cancers. En</w:t>
      </w:r>
      <w:r w:rsidR="006B0E39">
        <w:rPr>
          <w:rFonts w:ascii="Times New Roman" w:hAnsi="Times New Roman" w:cs="Times New Roman"/>
          <w:sz w:val="28"/>
          <w:szCs w:val="28"/>
        </w:rPr>
        <w:t xml:space="preserve"> </w:t>
      </w:r>
      <w:r w:rsidR="00B10D5A">
        <w:rPr>
          <w:rFonts w:ascii="Times New Roman" w:hAnsi="Times New Roman" w:cs="Times New Roman"/>
          <w:sz w:val="28"/>
          <w:szCs w:val="28"/>
        </w:rPr>
        <w:t>effet, une</w:t>
      </w:r>
      <w:r w:rsidR="006B0E39">
        <w:rPr>
          <w:rFonts w:ascii="Times New Roman" w:hAnsi="Times New Roman" w:cs="Times New Roman"/>
          <w:sz w:val="28"/>
          <w:szCs w:val="28"/>
        </w:rPr>
        <w:t xml:space="preserve"> cellule cancéreuse est caractérisée par sa capacité à ne plus communiquer avec sont </w:t>
      </w:r>
      <w:r w:rsidR="00B10D5A">
        <w:rPr>
          <w:rFonts w:ascii="Times New Roman" w:hAnsi="Times New Roman" w:cs="Times New Roman"/>
          <w:sz w:val="28"/>
          <w:szCs w:val="28"/>
        </w:rPr>
        <w:t>environnement, c’est-à-dire d’échapper  aux mécanismes de contrôle de la prolifération cellulaire et de perdre ses capacités d’adhérences aux autres cellules.</w:t>
      </w:r>
      <w:r w:rsidR="00B10D5A" w:rsidRPr="00B10D5A">
        <w:rPr>
          <w:rFonts w:ascii="Times New Roman" w:hAnsi="Times New Roman" w:cs="Times New Roman"/>
          <w:sz w:val="28"/>
          <w:szCs w:val="28"/>
        </w:rPr>
        <w:t xml:space="preserve"> </w:t>
      </w:r>
    </w:p>
    <w:p w:rsidR="00B10D5A" w:rsidRPr="00B10D5A" w:rsidRDefault="000A7AA2" w:rsidP="006E64AA">
      <w:pPr>
        <w:autoSpaceDE w:val="0"/>
        <w:autoSpaceDN w:val="0"/>
        <w:adjustRightInd w:val="0"/>
        <w:spacing w:after="0" w:line="240" w:lineRule="auto"/>
        <w:jc w:val="both"/>
        <w:rPr>
          <w:rFonts w:ascii="Times New Roman" w:hAnsi="Times New Roman" w:cs="Times New Roman"/>
          <w:bCs/>
          <w:color w:val="231F20"/>
          <w:sz w:val="28"/>
          <w:szCs w:val="28"/>
        </w:rPr>
      </w:pPr>
      <w:r>
        <w:rPr>
          <w:rFonts w:ascii="Times New Roman" w:hAnsi="Times New Roman" w:cs="Times New Roman"/>
          <w:bCs/>
          <w:color w:val="231F20"/>
          <w:sz w:val="24"/>
          <w:szCs w:val="24"/>
        </w:rPr>
        <w:t xml:space="preserve">         </w:t>
      </w:r>
      <w:r w:rsidR="00B10D5A" w:rsidRPr="00B10D5A">
        <w:rPr>
          <w:rFonts w:ascii="Times New Roman" w:hAnsi="Times New Roman" w:cs="Times New Roman"/>
          <w:bCs/>
          <w:color w:val="231F20"/>
          <w:sz w:val="28"/>
          <w:szCs w:val="28"/>
        </w:rPr>
        <w:t xml:space="preserve">De nombreuses maladies inflammatoires rhumatologiques ont une altération de la signalisation intracellulaire, ainsi, une meilleure compréhension de ces différentes voies permet d’envisager de nouvelles cibles thérapeutiques avec l’utilisation de petites molécules capables de réguler les protéines de signalisation. </w:t>
      </w:r>
    </w:p>
    <w:p w:rsidR="00B10D5A" w:rsidRDefault="00B10D5A" w:rsidP="006E64AA">
      <w:pPr>
        <w:autoSpaceDE w:val="0"/>
        <w:autoSpaceDN w:val="0"/>
        <w:adjustRightInd w:val="0"/>
        <w:spacing w:after="0" w:line="240" w:lineRule="auto"/>
        <w:jc w:val="both"/>
        <w:rPr>
          <w:rFonts w:ascii="Times New Roman" w:hAnsi="Times New Roman" w:cs="Times New Roman"/>
          <w:bCs/>
          <w:sz w:val="28"/>
          <w:szCs w:val="28"/>
        </w:rPr>
      </w:pPr>
    </w:p>
    <w:p w:rsidR="00B10D5A" w:rsidRPr="003B3168" w:rsidRDefault="003D6360" w:rsidP="006E64AA">
      <w:pPr>
        <w:autoSpaceDE w:val="0"/>
        <w:autoSpaceDN w:val="0"/>
        <w:adjustRightInd w:val="0"/>
        <w:spacing w:after="0" w:line="240" w:lineRule="auto"/>
        <w:jc w:val="both"/>
        <w:rPr>
          <w:rFonts w:ascii="Arial" w:hAnsi="Arial" w:cs="Arial"/>
          <w:b/>
          <w:bCs/>
          <w:sz w:val="28"/>
          <w:szCs w:val="28"/>
        </w:rPr>
      </w:pPr>
      <w:r w:rsidRPr="003B3168">
        <w:rPr>
          <w:rFonts w:ascii="Arial" w:hAnsi="Arial" w:cs="Arial"/>
          <w:b/>
          <w:bCs/>
          <w:sz w:val="28"/>
          <w:szCs w:val="28"/>
        </w:rPr>
        <w:t>1-La signalisation cellulaire</w:t>
      </w:r>
      <w:r w:rsidR="003B3168">
        <w:rPr>
          <w:rFonts w:ascii="Arial" w:hAnsi="Arial" w:cs="Arial"/>
          <w:b/>
          <w:bCs/>
          <w:sz w:val="28"/>
          <w:szCs w:val="28"/>
        </w:rPr>
        <w:t> :</w:t>
      </w:r>
    </w:p>
    <w:p w:rsidR="00B10D5A" w:rsidRPr="003D6360" w:rsidRDefault="00B10D5A" w:rsidP="006E64AA">
      <w:pPr>
        <w:autoSpaceDE w:val="0"/>
        <w:autoSpaceDN w:val="0"/>
        <w:adjustRightInd w:val="0"/>
        <w:spacing w:after="0" w:line="240" w:lineRule="auto"/>
        <w:jc w:val="both"/>
        <w:rPr>
          <w:rFonts w:ascii="Times New Roman" w:hAnsi="Times New Roman" w:cs="Times New Roman"/>
          <w:b/>
          <w:bCs/>
          <w:color w:val="231F20"/>
          <w:sz w:val="28"/>
          <w:szCs w:val="28"/>
        </w:rPr>
      </w:pPr>
    </w:p>
    <w:p w:rsidR="003D6360" w:rsidRPr="003D6360" w:rsidRDefault="00DF781B" w:rsidP="006E64AA">
      <w:pPr>
        <w:autoSpaceDE w:val="0"/>
        <w:autoSpaceDN w:val="0"/>
        <w:adjustRightInd w:val="0"/>
        <w:spacing w:after="0" w:line="240" w:lineRule="auto"/>
        <w:jc w:val="both"/>
        <w:rPr>
          <w:rFonts w:ascii="Times New Roman" w:hAnsi="Times New Roman" w:cs="Times New Roman"/>
          <w:color w:val="545453"/>
          <w:sz w:val="28"/>
          <w:szCs w:val="28"/>
        </w:rPr>
      </w:pPr>
      <w:r>
        <w:rPr>
          <w:rFonts w:ascii="Times New Roman" w:hAnsi="Times New Roman" w:cs="Times New Roman"/>
          <w:color w:val="3F3E3B"/>
          <w:sz w:val="28"/>
          <w:szCs w:val="28"/>
        </w:rPr>
        <w:t xml:space="preserve">      </w:t>
      </w:r>
      <w:r w:rsidR="003D6360" w:rsidRPr="003D6360">
        <w:rPr>
          <w:rFonts w:ascii="Times New Roman" w:hAnsi="Times New Roman" w:cs="Times New Roman"/>
          <w:color w:val="3F3E3B"/>
          <w:sz w:val="28"/>
          <w:szCs w:val="28"/>
        </w:rPr>
        <w:t xml:space="preserve">Les </w:t>
      </w:r>
      <w:r w:rsidR="003D6360" w:rsidRPr="003D6360">
        <w:rPr>
          <w:rFonts w:ascii="Times New Roman" w:hAnsi="Times New Roman" w:cs="Times New Roman"/>
          <w:color w:val="545453"/>
          <w:sz w:val="28"/>
          <w:szCs w:val="28"/>
        </w:rPr>
        <w:t xml:space="preserve">cellules </w:t>
      </w:r>
      <w:r w:rsidR="003D6360">
        <w:rPr>
          <w:rFonts w:ascii="Times New Roman" w:hAnsi="Times New Roman" w:cs="Times New Roman"/>
          <w:color w:val="3F3E3B"/>
          <w:sz w:val="28"/>
          <w:szCs w:val="28"/>
        </w:rPr>
        <w:t>répondent</w:t>
      </w:r>
      <w:r w:rsidR="003D6360" w:rsidRPr="003D6360">
        <w:rPr>
          <w:rFonts w:ascii="Times New Roman" w:hAnsi="Times New Roman" w:cs="Times New Roman"/>
          <w:color w:val="3F3E3B"/>
          <w:sz w:val="28"/>
          <w:szCs w:val="28"/>
        </w:rPr>
        <w:t xml:space="preserve"> à </w:t>
      </w:r>
      <w:r w:rsidR="003D6360" w:rsidRPr="003D6360">
        <w:rPr>
          <w:rFonts w:ascii="Times New Roman" w:hAnsi="Times New Roman" w:cs="Times New Roman"/>
          <w:color w:val="2B2B29"/>
          <w:sz w:val="28"/>
          <w:szCs w:val="28"/>
        </w:rPr>
        <w:t>d</w:t>
      </w:r>
      <w:r w:rsidR="003D6360" w:rsidRPr="003D6360">
        <w:rPr>
          <w:rFonts w:ascii="Times New Roman" w:hAnsi="Times New Roman" w:cs="Times New Roman"/>
          <w:color w:val="545453"/>
          <w:sz w:val="28"/>
          <w:szCs w:val="28"/>
        </w:rPr>
        <w:t>es s</w:t>
      </w:r>
      <w:r w:rsidR="003D6360" w:rsidRPr="003D6360">
        <w:rPr>
          <w:rFonts w:ascii="Times New Roman" w:hAnsi="Times New Roman" w:cs="Times New Roman"/>
          <w:color w:val="2B2B29"/>
          <w:sz w:val="28"/>
          <w:szCs w:val="28"/>
        </w:rPr>
        <w:t>ign</w:t>
      </w:r>
      <w:r w:rsidR="003D6360">
        <w:rPr>
          <w:rFonts w:ascii="Times New Roman" w:hAnsi="Times New Roman" w:cs="Times New Roman"/>
          <w:color w:val="545453"/>
          <w:sz w:val="28"/>
          <w:szCs w:val="28"/>
        </w:rPr>
        <w:t>aux extr</w:t>
      </w:r>
      <w:r w:rsidR="003D6360" w:rsidRPr="003D6360">
        <w:rPr>
          <w:rFonts w:ascii="Times New Roman" w:hAnsi="Times New Roman" w:cs="Times New Roman"/>
          <w:color w:val="545453"/>
          <w:sz w:val="28"/>
          <w:szCs w:val="28"/>
        </w:rPr>
        <w:t>acellu</w:t>
      </w:r>
      <w:r w:rsidR="003D6360" w:rsidRPr="003D6360">
        <w:rPr>
          <w:rFonts w:ascii="Times New Roman" w:hAnsi="Times New Roman" w:cs="Times New Roman"/>
          <w:color w:val="2B2B29"/>
          <w:sz w:val="28"/>
          <w:szCs w:val="28"/>
        </w:rPr>
        <w:t>laire</w:t>
      </w:r>
      <w:r w:rsidR="003D6360" w:rsidRPr="003D6360">
        <w:rPr>
          <w:rFonts w:ascii="Times New Roman" w:hAnsi="Times New Roman" w:cs="Times New Roman"/>
          <w:color w:val="545453"/>
          <w:sz w:val="28"/>
          <w:szCs w:val="28"/>
        </w:rPr>
        <w:t xml:space="preserve">s </w:t>
      </w:r>
      <w:r w:rsidR="003D6360" w:rsidRPr="003D6360">
        <w:rPr>
          <w:rFonts w:ascii="Times New Roman" w:hAnsi="Times New Roman" w:cs="Times New Roman"/>
          <w:color w:val="3F3E3B"/>
          <w:sz w:val="28"/>
          <w:szCs w:val="28"/>
        </w:rPr>
        <w:t>émis par d'autres cellules ou par elles</w:t>
      </w:r>
      <w:r w:rsidR="003D6360">
        <w:rPr>
          <w:rFonts w:ascii="Times New Roman" w:hAnsi="Times New Roman" w:cs="Times New Roman"/>
          <w:color w:val="3F3E3B"/>
          <w:sz w:val="28"/>
          <w:szCs w:val="28"/>
        </w:rPr>
        <w:t xml:space="preserve"> </w:t>
      </w:r>
      <w:r w:rsidR="003D6360" w:rsidRPr="003D6360">
        <w:rPr>
          <w:rFonts w:ascii="Times New Roman" w:hAnsi="Times New Roman" w:cs="Times New Roman"/>
          <w:color w:val="545453"/>
          <w:sz w:val="28"/>
          <w:szCs w:val="28"/>
        </w:rPr>
        <w:t>mêmes.</w:t>
      </w:r>
    </w:p>
    <w:p w:rsidR="003D6360" w:rsidRPr="003B3168" w:rsidRDefault="003B3168" w:rsidP="006E64AA">
      <w:pPr>
        <w:autoSpaceDE w:val="0"/>
        <w:autoSpaceDN w:val="0"/>
        <w:adjustRightInd w:val="0"/>
        <w:spacing w:after="0" w:line="240" w:lineRule="auto"/>
        <w:jc w:val="both"/>
        <w:rPr>
          <w:rFonts w:ascii="Times New Roman" w:hAnsi="Times New Roman" w:cs="Times New Roman"/>
          <w:color w:val="3F3E3B"/>
          <w:sz w:val="28"/>
          <w:szCs w:val="28"/>
        </w:rPr>
      </w:pPr>
      <w:r>
        <w:rPr>
          <w:rFonts w:ascii="Times New Roman" w:hAnsi="Times New Roman" w:cs="Times New Roman"/>
          <w:color w:val="3F3E3B"/>
          <w:sz w:val="28"/>
          <w:szCs w:val="28"/>
        </w:rPr>
        <w:t xml:space="preserve">      </w:t>
      </w:r>
      <w:r w:rsidR="003D6360" w:rsidRPr="003D6360">
        <w:rPr>
          <w:rFonts w:ascii="Times New Roman" w:hAnsi="Times New Roman" w:cs="Times New Roman"/>
          <w:color w:val="3F3E3B"/>
          <w:sz w:val="28"/>
          <w:szCs w:val="28"/>
        </w:rPr>
        <w:t>Ce mécanisme</w:t>
      </w:r>
      <w:r w:rsidR="003D6360" w:rsidRPr="003D6360">
        <w:rPr>
          <w:rFonts w:ascii="Times New Roman" w:hAnsi="Times New Roman" w:cs="Times New Roman"/>
          <w:color w:val="7D7D7D"/>
          <w:sz w:val="28"/>
          <w:szCs w:val="28"/>
        </w:rPr>
        <w:t xml:space="preserve">, </w:t>
      </w:r>
      <w:r w:rsidR="003D6360" w:rsidRPr="003D6360">
        <w:rPr>
          <w:rFonts w:ascii="Times New Roman" w:hAnsi="Times New Roman" w:cs="Times New Roman"/>
          <w:color w:val="545453"/>
          <w:sz w:val="28"/>
          <w:szCs w:val="28"/>
        </w:rPr>
        <w:t xml:space="preserve">appelé </w:t>
      </w:r>
      <w:r w:rsidR="003D6360" w:rsidRPr="003D6360">
        <w:rPr>
          <w:rFonts w:ascii="Times New Roman" w:hAnsi="Times New Roman" w:cs="Times New Roman"/>
          <w:b/>
          <w:color w:val="3F3E3B"/>
          <w:sz w:val="28"/>
          <w:szCs w:val="28"/>
        </w:rPr>
        <w:t xml:space="preserve">signalisation cellulaire </w:t>
      </w:r>
      <w:r w:rsidR="003D6360" w:rsidRPr="003D6360">
        <w:rPr>
          <w:rFonts w:ascii="Times New Roman" w:hAnsi="Times New Roman" w:cs="Times New Roman"/>
          <w:b/>
          <w:i/>
          <w:iCs/>
          <w:color w:val="545453"/>
          <w:sz w:val="28"/>
          <w:szCs w:val="28"/>
        </w:rPr>
        <w:t>(</w:t>
      </w:r>
      <w:r w:rsidR="003D6360" w:rsidRPr="003D6360">
        <w:rPr>
          <w:rFonts w:ascii="Times New Roman" w:hAnsi="Times New Roman" w:cs="Times New Roman"/>
          <w:b/>
          <w:color w:val="3F3E3B"/>
          <w:sz w:val="28"/>
          <w:szCs w:val="28"/>
        </w:rPr>
        <w:t xml:space="preserve">ou communication </w:t>
      </w:r>
      <w:r w:rsidR="003D6360" w:rsidRPr="003D6360">
        <w:rPr>
          <w:rFonts w:ascii="Times New Roman" w:hAnsi="Times New Roman" w:cs="Times New Roman"/>
          <w:b/>
          <w:iCs/>
          <w:color w:val="545453"/>
          <w:sz w:val="28"/>
          <w:szCs w:val="28"/>
        </w:rPr>
        <w:t>ce1lulaire</w:t>
      </w:r>
      <w:r w:rsidR="003D6360" w:rsidRPr="003D6360">
        <w:rPr>
          <w:rFonts w:ascii="Times New Roman" w:hAnsi="Times New Roman" w:cs="Times New Roman"/>
          <w:b/>
          <w:iCs/>
          <w:color w:val="6E6E6E"/>
          <w:sz w:val="28"/>
          <w:szCs w:val="28"/>
        </w:rPr>
        <w:t>),</w:t>
      </w:r>
      <w:r>
        <w:rPr>
          <w:rFonts w:ascii="Times New Roman" w:hAnsi="Times New Roman" w:cs="Times New Roman"/>
          <w:color w:val="3F3E3B"/>
          <w:sz w:val="28"/>
          <w:szCs w:val="28"/>
        </w:rPr>
        <w:t xml:space="preserve"> </w:t>
      </w:r>
      <w:r w:rsidR="003D6360">
        <w:rPr>
          <w:rFonts w:ascii="Times New Roman" w:hAnsi="Times New Roman" w:cs="Times New Roman"/>
          <w:iCs/>
          <w:color w:val="545453"/>
          <w:sz w:val="28"/>
          <w:szCs w:val="28"/>
        </w:rPr>
        <w:t>permet une communicati</w:t>
      </w:r>
      <w:r w:rsidR="003D6360" w:rsidRPr="003D6360">
        <w:rPr>
          <w:rFonts w:ascii="Times New Roman" w:hAnsi="Times New Roman" w:cs="Times New Roman"/>
          <w:iCs/>
          <w:color w:val="545453"/>
          <w:sz w:val="28"/>
          <w:szCs w:val="28"/>
        </w:rPr>
        <w:t xml:space="preserve">on </w:t>
      </w:r>
      <w:r w:rsidR="003D6360" w:rsidRPr="003D6360">
        <w:rPr>
          <w:rFonts w:ascii="Times New Roman" w:hAnsi="Times New Roman" w:cs="Times New Roman"/>
          <w:iCs/>
          <w:color w:val="3F3E3B"/>
          <w:sz w:val="28"/>
          <w:szCs w:val="28"/>
        </w:rPr>
        <w:t xml:space="preserve">de </w:t>
      </w:r>
      <w:r w:rsidR="003D6360">
        <w:rPr>
          <w:rFonts w:ascii="Times New Roman" w:hAnsi="Times New Roman" w:cs="Times New Roman"/>
          <w:iCs/>
          <w:color w:val="545453"/>
          <w:sz w:val="28"/>
          <w:szCs w:val="28"/>
        </w:rPr>
        <w:t>cell</w:t>
      </w:r>
      <w:r w:rsidR="003D6360" w:rsidRPr="003D6360">
        <w:rPr>
          <w:rFonts w:ascii="Times New Roman" w:hAnsi="Times New Roman" w:cs="Times New Roman"/>
          <w:iCs/>
          <w:color w:val="545453"/>
          <w:sz w:val="28"/>
          <w:szCs w:val="28"/>
        </w:rPr>
        <w:t>u</w:t>
      </w:r>
      <w:r w:rsidR="003D6360">
        <w:rPr>
          <w:rFonts w:ascii="Times New Roman" w:hAnsi="Times New Roman" w:cs="Times New Roman"/>
          <w:iCs/>
          <w:color w:val="2B2B29"/>
          <w:sz w:val="28"/>
          <w:szCs w:val="28"/>
        </w:rPr>
        <w:t>l</w:t>
      </w:r>
      <w:r w:rsidR="003D6360" w:rsidRPr="003D6360">
        <w:rPr>
          <w:rFonts w:ascii="Times New Roman" w:hAnsi="Times New Roman" w:cs="Times New Roman"/>
          <w:iCs/>
          <w:color w:val="545453"/>
          <w:sz w:val="28"/>
          <w:szCs w:val="28"/>
        </w:rPr>
        <w:t xml:space="preserve">e </w:t>
      </w:r>
      <w:r w:rsidR="003D6360" w:rsidRPr="003D6360">
        <w:rPr>
          <w:rFonts w:ascii="Times New Roman" w:hAnsi="Times New Roman" w:cs="Times New Roman"/>
          <w:iCs/>
          <w:color w:val="3F3E3B"/>
          <w:sz w:val="28"/>
          <w:szCs w:val="28"/>
        </w:rPr>
        <w:t xml:space="preserve">à </w:t>
      </w:r>
      <w:r w:rsidR="003D6360">
        <w:rPr>
          <w:rFonts w:ascii="Times New Roman" w:hAnsi="Times New Roman" w:cs="Times New Roman"/>
          <w:iCs/>
          <w:color w:val="545453"/>
          <w:sz w:val="28"/>
          <w:szCs w:val="28"/>
        </w:rPr>
        <w:t xml:space="preserve">cellule </w:t>
      </w:r>
      <w:r>
        <w:rPr>
          <w:rFonts w:ascii="Times New Roman" w:hAnsi="Times New Roman" w:cs="Times New Roman"/>
          <w:iCs/>
          <w:color w:val="545453"/>
          <w:sz w:val="28"/>
          <w:szCs w:val="28"/>
        </w:rPr>
        <w:t xml:space="preserve">et </w:t>
      </w:r>
      <w:r w:rsidR="003D6360">
        <w:rPr>
          <w:rFonts w:ascii="Times New Roman" w:hAnsi="Times New Roman" w:cs="Times New Roman"/>
          <w:iCs/>
          <w:color w:val="3F3E3B"/>
          <w:sz w:val="28"/>
          <w:szCs w:val="28"/>
        </w:rPr>
        <w:t>est  nécessair</w:t>
      </w:r>
      <w:r w:rsidR="003D6360" w:rsidRPr="003D6360">
        <w:rPr>
          <w:rFonts w:ascii="Times New Roman" w:hAnsi="Times New Roman" w:cs="Times New Roman"/>
          <w:iCs/>
          <w:color w:val="3F3E3B"/>
          <w:sz w:val="28"/>
          <w:szCs w:val="28"/>
        </w:rPr>
        <w:t xml:space="preserve">e </w:t>
      </w:r>
      <w:r w:rsidR="003D6360" w:rsidRPr="003D6360">
        <w:rPr>
          <w:rFonts w:ascii="Times New Roman" w:hAnsi="Times New Roman" w:cs="Times New Roman"/>
          <w:iCs/>
          <w:color w:val="545453"/>
          <w:sz w:val="28"/>
          <w:szCs w:val="28"/>
        </w:rPr>
        <w:t xml:space="preserve">à </w:t>
      </w:r>
      <w:r w:rsidR="003D6360">
        <w:rPr>
          <w:rFonts w:ascii="Times New Roman" w:hAnsi="Times New Roman" w:cs="Times New Roman"/>
          <w:iCs/>
          <w:color w:val="2B2B29"/>
          <w:sz w:val="28"/>
          <w:szCs w:val="28"/>
        </w:rPr>
        <w:t>l</w:t>
      </w:r>
      <w:r w:rsidR="003D6360" w:rsidRPr="003D6360">
        <w:rPr>
          <w:rFonts w:ascii="Times New Roman" w:hAnsi="Times New Roman" w:cs="Times New Roman"/>
          <w:iCs/>
          <w:color w:val="2B2B29"/>
          <w:sz w:val="28"/>
          <w:szCs w:val="28"/>
        </w:rPr>
        <w:t xml:space="preserve">a </w:t>
      </w:r>
      <w:r w:rsidR="003D6360" w:rsidRPr="003D6360">
        <w:rPr>
          <w:rFonts w:ascii="Times New Roman" w:hAnsi="Times New Roman" w:cs="Times New Roman"/>
          <w:iCs/>
          <w:color w:val="3F3E3B"/>
          <w:sz w:val="28"/>
          <w:szCs w:val="28"/>
        </w:rPr>
        <w:t xml:space="preserve">régulation </w:t>
      </w:r>
      <w:r w:rsidR="003D6360" w:rsidRPr="003D6360">
        <w:rPr>
          <w:rFonts w:ascii="Times New Roman" w:hAnsi="Times New Roman" w:cs="Times New Roman"/>
          <w:color w:val="545453"/>
          <w:sz w:val="28"/>
          <w:szCs w:val="28"/>
        </w:rPr>
        <w:t xml:space="preserve">et à l'intégration </w:t>
      </w:r>
      <w:r w:rsidR="003D6360" w:rsidRPr="003D6360">
        <w:rPr>
          <w:rFonts w:ascii="Times New Roman" w:hAnsi="Times New Roman" w:cs="Times New Roman"/>
          <w:color w:val="3F3E3B"/>
          <w:sz w:val="28"/>
          <w:szCs w:val="28"/>
        </w:rPr>
        <w:t>fonctionnelles d</w:t>
      </w:r>
      <w:r w:rsidR="003D6360" w:rsidRPr="003D6360">
        <w:rPr>
          <w:rFonts w:ascii="Times New Roman" w:hAnsi="Times New Roman" w:cs="Times New Roman"/>
          <w:color w:val="6E6E6E"/>
          <w:sz w:val="28"/>
          <w:szCs w:val="28"/>
        </w:rPr>
        <w:t>'</w:t>
      </w:r>
      <w:r w:rsidR="003D6360" w:rsidRPr="003D6360">
        <w:rPr>
          <w:rFonts w:ascii="Times New Roman" w:hAnsi="Times New Roman" w:cs="Times New Roman"/>
          <w:color w:val="545453"/>
          <w:sz w:val="28"/>
          <w:szCs w:val="28"/>
        </w:rPr>
        <w:t>organ</w:t>
      </w:r>
      <w:r w:rsidR="003D6360" w:rsidRPr="003D6360">
        <w:rPr>
          <w:rFonts w:ascii="Times New Roman" w:hAnsi="Times New Roman" w:cs="Times New Roman"/>
          <w:color w:val="2B2B29"/>
          <w:sz w:val="28"/>
          <w:szCs w:val="28"/>
        </w:rPr>
        <w:t>i</w:t>
      </w:r>
      <w:r w:rsidR="003D6360" w:rsidRPr="003D6360">
        <w:rPr>
          <w:rFonts w:ascii="Times New Roman" w:hAnsi="Times New Roman" w:cs="Times New Roman"/>
          <w:color w:val="6E6E6E"/>
          <w:sz w:val="28"/>
          <w:szCs w:val="28"/>
        </w:rPr>
        <w:t>s</w:t>
      </w:r>
      <w:r w:rsidR="003D6360" w:rsidRPr="003D6360">
        <w:rPr>
          <w:rFonts w:ascii="Times New Roman" w:hAnsi="Times New Roman" w:cs="Times New Roman"/>
          <w:color w:val="3F3E3B"/>
          <w:sz w:val="28"/>
          <w:szCs w:val="28"/>
        </w:rPr>
        <w:t>mes pluricellulaires</w:t>
      </w:r>
      <w:r w:rsidR="003D6360">
        <w:rPr>
          <w:rFonts w:ascii="Times New Roman" w:hAnsi="Times New Roman" w:cs="Times New Roman"/>
          <w:color w:val="3F3E3B"/>
          <w:sz w:val="20"/>
          <w:szCs w:val="20"/>
        </w:rPr>
        <w:t>.</w:t>
      </w:r>
    </w:p>
    <w:p w:rsidR="00B10D5A" w:rsidRPr="003D6360" w:rsidRDefault="00B10D5A" w:rsidP="006E64AA">
      <w:pPr>
        <w:jc w:val="both"/>
        <w:rPr>
          <w:rFonts w:ascii="Times New Roman" w:hAnsi="Times New Roman" w:cs="Times New Roman"/>
          <w:sz w:val="28"/>
          <w:szCs w:val="28"/>
        </w:rPr>
      </w:pPr>
    </w:p>
    <w:p w:rsidR="003D6360" w:rsidRDefault="003D6360" w:rsidP="006E64AA">
      <w:pPr>
        <w:autoSpaceDE w:val="0"/>
        <w:autoSpaceDN w:val="0"/>
        <w:adjustRightInd w:val="0"/>
        <w:spacing w:after="0" w:line="240" w:lineRule="auto"/>
        <w:jc w:val="both"/>
        <w:rPr>
          <w:rFonts w:ascii="Times New Roman" w:hAnsi="Times New Roman" w:cs="Times New Roman"/>
          <w:sz w:val="28"/>
          <w:szCs w:val="28"/>
        </w:rPr>
      </w:pPr>
      <w:r w:rsidRPr="00FA623C">
        <w:rPr>
          <w:rFonts w:ascii="Arial" w:eastAsia="Times New Roman" w:hAnsi="Arial" w:cs="Arial"/>
          <w:b/>
          <w:sz w:val="28"/>
          <w:szCs w:val="28"/>
          <w:lang w:eastAsia="fr-FR"/>
        </w:rPr>
        <w:t xml:space="preserve">La </w:t>
      </w:r>
      <w:r w:rsidRPr="00FA623C">
        <w:rPr>
          <w:rFonts w:ascii="Arial" w:eastAsia="Times New Roman" w:hAnsi="Arial" w:cs="Arial"/>
          <w:b/>
          <w:bCs/>
          <w:sz w:val="28"/>
          <w:szCs w:val="28"/>
          <w:lang w:eastAsia="fr-FR"/>
        </w:rPr>
        <w:t>transduction de signal</w:t>
      </w:r>
      <w:r w:rsidRPr="003D6360">
        <w:rPr>
          <w:rFonts w:ascii="Times New Roman" w:eastAsia="Times New Roman" w:hAnsi="Times New Roman" w:cs="Times New Roman"/>
          <w:sz w:val="28"/>
          <w:szCs w:val="28"/>
          <w:lang w:eastAsia="fr-FR"/>
        </w:rPr>
        <w:t xml:space="preserve"> désigne le mécanisme par lequel une cellule répond à l'information qu'elle reçoit, par des agents chimiques ou autres signaux (tension,...).</w:t>
      </w:r>
      <w:r>
        <w:rPr>
          <w:rFonts w:ascii="Times New Roman" w:eastAsia="Times New Roman" w:hAnsi="Times New Roman" w:cs="Times New Roman"/>
          <w:sz w:val="28"/>
          <w:szCs w:val="28"/>
          <w:lang w:eastAsia="fr-FR"/>
        </w:rPr>
        <w:t xml:space="preserve"> </w:t>
      </w:r>
      <w:r w:rsidRPr="003D6360">
        <w:rPr>
          <w:rFonts w:ascii="Times New Roman" w:hAnsi="Times New Roman" w:cs="Times New Roman"/>
          <w:sz w:val="28"/>
          <w:szCs w:val="28"/>
        </w:rPr>
        <w:t xml:space="preserve">C’est la conversion des signaux extracellulaires en signaux intracellulaires. </w:t>
      </w:r>
    </w:p>
    <w:p w:rsidR="00444008" w:rsidRPr="00444008" w:rsidRDefault="00444008" w:rsidP="006E64AA">
      <w:pPr>
        <w:autoSpaceDE w:val="0"/>
        <w:autoSpaceDN w:val="0"/>
        <w:adjustRightInd w:val="0"/>
        <w:spacing w:after="0" w:line="240" w:lineRule="auto"/>
        <w:jc w:val="both"/>
        <w:rPr>
          <w:rFonts w:ascii="Times New Roman" w:hAnsi="Times New Roman" w:cs="Times New Roman"/>
          <w:color w:val="3F3E3B"/>
          <w:sz w:val="28"/>
          <w:szCs w:val="28"/>
        </w:rPr>
      </w:pPr>
      <w:r w:rsidRPr="00BD2A69">
        <w:rPr>
          <w:rFonts w:ascii="Times New Roman" w:hAnsi="Times New Roman" w:cs="Times New Roman"/>
          <w:b/>
          <w:i/>
          <w:color w:val="3F3E3B"/>
          <w:sz w:val="28"/>
          <w:szCs w:val="28"/>
        </w:rPr>
        <w:t>Les molécules de signalisation</w:t>
      </w:r>
      <w:r w:rsidRPr="00444008">
        <w:rPr>
          <w:rFonts w:ascii="Times New Roman" w:hAnsi="Times New Roman" w:cs="Times New Roman"/>
          <w:color w:val="3F3E3B"/>
          <w:sz w:val="28"/>
          <w:szCs w:val="28"/>
        </w:rPr>
        <w:t xml:space="preserve"> </w:t>
      </w:r>
      <w:r w:rsidRPr="00BD2A69">
        <w:rPr>
          <w:rFonts w:ascii="Times New Roman" w:hAnsi="Times New Roman" w:cs="Times New Roman"/>
          <w:i/>
          <w:iCs/>
          <w:color w:val="6E6E6E"/>
          <w:sz w:val="28"/>
          <w:szCs w:val="28"/>
        </w:rPr>
        <w:t>(</w:t>
      </w:r>
      <w:r w:rsidRPr="00BD2A69">
        <w:rPr>
          <w:rFonts w:ascii="Times New Roman" w:hAnsi="Times New Roman" w:cs="Times New Roman"/>
          <w:i/>
          <w:iCs/>
          <w:color w:val="545453"/>
          <w:sz w:val="28"/>
          <w:szCs w:val="28"/>
        </w:rPr>
        <w:t>N</w:t>
      </w:r>
      <w:r w:rsidR="004E5540">
        <w:rPr>
          <w:rFonts w:ascii="Times New Roman" w:hAnsi="Times New Roman" w:cs="Times New Roman"/>
          <w:i/>
          <w:iCs/>
          <w:color w:val="545453"/>
          <w:sz w:val="28"/>
          <w:szCs w:val="28"/>
        </w:rPr>
        <w:t>.</w:t>
      </w:r>
      <w:r w:rsidRPr="00BD2A69">
        <w:rPr>
          <w:rFonts w:ascii="Times New Roman" w:hAnsi="Times New Roman" w:cs="Times New Roman"/>
          <w:i/>
          <w:iCs/>
          <w:color w:val="545453"/>
          <w:sz w:val="28"/>
          <w:szCs w:val="28"/>
        </w:rPr>
        <w:t xml:space="preserve">D. T </w:t>
      </w:r>
      <w:r w:rsidRPr="00BD2A69">
        <w:rPr>
          <w:rFonts w:ascii="Times New Roman" w:hAnsi="Times New Roman" w:cs="Times New Roman"/>
          <w:i/>
          <w:color w:val="2B2B29"/>
          <w:sz w:val="28"/>
          <w:szCs w:val="28"/>
        </w:rPr>
        <w:t xml:space="preserve">: </w:t>
      </w:r>
      <w:r w:rsidRPr="00BD2A69">
        <w:rPr>
          <w:rFonts w:ascii="Times New Roman" w:hAnsi="Times New Roman" w:cs="Times New Roman"/>
          <w:i/>
          <w:color w:val="3F3E3B"/>
          <w:sz w:val="28"/>
          <w:szCs w:val="28"/>
        </w:rPr>
        <w:t xml:space="preserve">ou molécules </w:t>
      </w:r>
      <w:r w:rsidRPr="00BD2A69">
        <w:rPr>
          <w:rFonts w:ascii="Times New Roman" w:hAnsi="Times New Roman" w:cs="Times New Roman"/>
          <w:i/>
          <w:color w:val="545453"/>
          <w:sz w:val="28"/>
          <w:szCs w:val="28"/>
        </w:rPr>
        <w:t>i</w:t>
      </w:r>
      <w:r w:rsidRPr="00BD2A69">
        <w:rPr>
          <w:rFonts w:ascii="Times New Roman" w:hAnsi="Times New Roman" w:cs="Times New Roman"/>
          <w:i/>
          <w:color w:val="2B2B29"/>
          <w:sz w:val="28"/>
          <w:szCs w:val="28"/>
        </w:rPr>
        <w:t>nformati</w:t>
      </w:r>
      <w:r w:rsidRPr="00BD2A69">
        <w:rPr>
          <w:rFonts w:ascii="Times New Roman" w:hAnsi="Times New Roman" w:cs="Times New Roman"/>
          <w:i/>
          <w:color w:val="545453"/>
          <w:sz w:val="28"/>
          <w:szCs w:val="28"/>
        </w:rPr>
        <w:t>ves</w:t>
      </w:r>
      <w:r w:rsidRPr="00444008">
        <w:rPr>
          <w:rFonts w:ascii="Times New Roman" w:hAnsi="Times New Roman" w:cs="Times New Roman"/>
          <w:color w:val="545453"/>
          <w:sz w:val="28"/>
          <w:szCs w:val="28"/>
        </w:rPr>
        <w:t xml:space="preserve">) </w:t>
      </w:r>
      <w:r w:rsidRPr="00444008">
        <w:rPr>
          <w:rFonts w:ascii="Times New Roman" w:hAnsi="Times New Roman" w:cs="Times New Roman"/>
          <w:color w:val="3F3E3B"/>
          <w:sz w:val="28"/>
          <w:szCs w:val="28"/>
        </w:rPr>
        <w:t xml:space="preserve">sont </w:t>
      </w:r>
      <w:r w:rsidRPr="00444008">
        <w:rPr>
          <w:rFonts w:ascii="Times New Roman" w:hAnsi="Times New Roman" w:cs="Times New Roman"/>
          <w:color w:val="545453"/>
          <w:sz w:val="28"/>
          <w:szCs w:val="28"/>
        </w:rPr>
        <w:t xml:space="preserve">soit </w:t>
      </w:r>
      <w:r w:rsidRPr="00444008">
        <w:rPr>
          <w:rFonts w:ascii="Times New Roman" w:hAnsi="Times New Roman" w:cs="Times New Roman"/>
          <w:color w:val="3F3E3B"/>
          <w:sz w:val="28"/>
          <w:szCs w:val="28"/>
        </w:rPr>
        <w:t>sécrétées,</w:t>
      </w:r>
      <w:r w:rsidR="00BD2A69">
        <w:rPr>
          <w:rFonts w:ascii="Times New Roman" w:hAnsi="Times New Roman" w:cs="Times New Roman"/>
          <w:color w:val="3F3E3B"/>
          <w:sz w:val="28"/>
          <w:szCs w:val="28"/>
        </w:rPr>
        <w:t xml:space="preserve"> </w:t>
      </w:r>
      <w:r w:rsidRPr="00444008">
        <w:rPr>
          <w:rFonts w:ascii="Times New Roman" w:hAnsi="Times New Roman" w:cs="Times New Roman"/>
          <w:color w:val="545453"/>
          <w:sz w:val="28"/>
          <w:szCs w:val="28"/>
        </w:rPr>
        <w:t xml:space="preserve">soit </w:t>
      </w:r>
      <w:r w:rsidRPr="00444008">
        <w:rPr>
          <w:rFonts w:ascii="Times New Roman" w:hAnsi="Times New Roman" w:cs="Times New Roman"/>
          <w:color w:val="3F3E3B"/>
          <w:sz w:val="28"/>
          <w:szCs w:val="28"/>
        </w:rPr>
        <w:t xml:space="preserve">exprimées à la surface </w:t>
      </w:r>
      <w:r w:rsidR="00BD2A69">
        <w:rPr>
          <w:rFonts w:ascii="Times New Roman" w:hAnsi="Times New Roman" w:cs="Times New Roman"/>
          <w:color w:val="3F3E3B"/>
          <w:sz w:val="28"/>
          <w:szCs w:val="28"/>
        </w:rPr>
        <w:t xml:space="preserve">d'une cellule. Les molécules de </w:t>
      </w:r>
      <w:r w:rsidRPr="00444008">
        <w:rPr>
          <w:rFonts w:ascii="Times New Roman" w:hAnsi="Times New Roman" w:cs="Times New Roman"/>
          <w:color w:val="3F3E3B"/>
          <w:sz w:val="28"/>
          <w:szCs w:val="28"/>
        </w:rPr>
        <w:t xml:space="preserve">signalisation peuvent </w:t>
      </w:r>
      <w:r w:rsidRPr="00444008">
        <w:rPr>
          <w:rFonts w:ascii="Times New Roman" w:hAnsi="Times New Roman" w:cs="Times New Roman"/>
          <w:color w:val="545453"/>
          <w:sz w:val="28"/>
          <w:szCs w:val="28"/>
        </w:rPr>
        <w:t>se</w:t>
      </w:r>
      <w:r w:rsidR="00BD2A69">
        <w:rPr>
          <w:rFonts w:ascii="Times New Roman" w:hAnsi="Times New Roman" w:cs="Times New Roman"/>
          <w:color w:val="3F3E3B"/>
          <w:sz w:val="28"/>
          <w:szCs w:val="28"/>
        </w:rPr>
        <w:t xml:space="preserve"> </w:t>
      </w:r>
      <w:r w:rsidR="00BD2A69">
        <w:rPr>
          <w:rFonts w:ascii="Times New Roman" w:hAnsi="Times New Roman" w:cs="Times New Roman"/>
          <w:color w:val="545453"/>
          <w:sz w:val="28"/>
          <w:szCs w:val="28"/>
        </w:rPr>
        <w:t>fi</w:t>
      </w:r>
      <w:r w:rsidRPr="00444008">
        <w:rPr>
          <w:rFonts w:ascii="Times New Roman" w:hAnsi="Times New Roman" w:cs="Times New Roman"/>
          <w:color w:val="545453"/>
          <w:sz w:val="28"/>
          <w:szCs w:val="28"/>
        </w:rPr>
        <w:t xml:space="preserve">xer sur </w:t>
      </w:r>
      <w:r w:rsidRPr="00444008">
        <w:rPr>
          <w:rFonts w:ascii="Times New Roman" w:hAnsi="Times New Roman" w:cs="Times New Roman"/>
          <w:color w:val="3F3E3B"/>
          <w:sz w:val="28"/>
          <w:szCs w:val="28"/>
        </w:rPr>
        <w:t xml:space="preserve">des récepteurs de la </w:t>
      </w:r>
      <w:r w:rsidRPr="00444008">
        <w:rPr>
          <w:rFonts w:ascii="Times New Roman" w:hAnsi="Times New Roman" w:cs="Times New Roman"/>
          <w:color w:val="545453"/>
          <w:sz w:val="28"/>
          <w:szCs w:val="28"/>
        </w:rPr>
        <w:t xml:space="preserve">surface </w:t>
      </w:r>
      <w:r w:rsidRPr="00444008">
        <w:rPr>
          <w:rFonts w:ascii="Times New Roman" w:hAnsi="Times New Roman" w:cs="Times New Roman"/>
          <w:color w:val="3F3E3B"/>
          <w:sz w:val="28"/>
          <w:szCs w:val="28"/>
        </w:rPr>
        <w:t>d</w:t>
      </w:r>
      <w:r w:rsidRPr="00444008">
        <w:rPr>
          <w:rFonts w:ascii="Times New Roman" w:hAnsi="Times New Roman" w:cs="Times New Roman"/>
          <w:color w:val="6E6E6E"/>
          <w:sz w:val="28"/>
          <w:szCs w:val="28"/>
        </w:rPr>
        <w:t>'</w:t>
      </w:r>
      <w:r w:rsidRPr="00444008">
        <w:rPr>
          <w:rFonts w:ascii="Times New Roman" w:hAnsi="Times New Roman" w:cs="Times New Roman"/>
          <w:color w:val="3F3E3B"/>
          <w:sz w:val="28"/>
          <w:szCs w:val="28"/>
        </w:rPr>
        <w:t>une autre cellule ou de la cellule elle-même.</w:t>
      </w:r>
    </w:p>
    <w:p w:rsidR="00444008" w:rsidRPr="00BD2A69" w:rsidRDefault="00085A89" w:rsidP="006E64AA">
      <w:pPr>
        <w:autoSpaceDE w:val="0"/>
        <w:autoSpaceDN w:val="0"/>
        <w:adjustRightInd w:val="0"/>
        <w:spacing w:after="0" w:line="240" w:lineRule="auto"/>
        <w:jc w:val="both"/>
        <w:rPr>
          <w:rFonts w:ascii="Times New Roman" w:hAnsi="Times New Roman" w:cs="Times New Roman"/>
          <w:color w:val="545453"/>
          <w:sz w:val="28"/>
          <w:szCs w:val="28"/>
        </w:rPr>
      </w:pPr>
      <w:r>
        <w:rPr>
          <w:rFonts w:ascii="Times New Roman" w:hAnsi="Times New Roman" w:cs="Times New Roman"/>
          <w:color w:val="2B2B29"/>
          <w:sz w:val="28"/>
          <w:szCs w:val="28"/>
        </w:rPr>
        <w:lastRenderedPageBreak/>
        <w:t xml:space="preserve">       </w:t>
      </w:r>
      <w:r w:rsidR="00444008" w:rsidRPr="00444008">
        <w:rPr>
          <w:rFonts w:ascii="Times New Roman" w:hAnsi="Times New Roman" w:cs="Times New Roman"/>
          <w:color w:val="2B2B29"/>
          <w:sz w:val="28"/>
          <w:szCs w:val="28"/>
        </w:rPr>
        <w:t>Di</w:t>
      </w:r>
      <w:r w:rsidR="00444008" w:rsidRPr="00444008">
        <w:rPr>
          <w:rFonts w:ascii="Times New Roman" w:hAnsi="Times New Roman" w:cs="Times New Roman"/>
          <w:color w:val="545453"/>
          <w:sz w:val="28"/>
          <w:szCs w:val="28"/>
        </w:rPr>
        <w:t>ffére</w:t>
      </w:r>
      <w:r w:rsidR="00444008" w:rsidRPr="00444008">
        <w:rPr>
          <w:rFonts w:ascii="Times New Roman" w:hAnsi="Times New Roman" w:cs="Times New Roman"/>
          <w:color w:val="2B2B29"/>
          <w:sz w:val="28"/>
          <w:szCs w:val="28"/>
        </w:rPr>
        <w:t>nt</w:t>
      </w:r>
      <w:r w:rsidR="00444008" w:rsidRPr="00444008">
        <w:rPr>
          <w:rFonts w:ascii="Times New Roman" w:hAnsi="Times New Roman" w:cs="Times New Roman"/>
          <w:color w:val="545453"/>
          <w:sz w:val="28"/>
          <w:szCs w:val="28"/>
        </w:rPr>
        <w:t xml:space="preserve">s types </w:t>
      </w:r>
      <w:r w:rsidR="00444008" w:rsidRPr="00444008">
        <w:rPr>
          <w:rFonts w:ascii="Times New Roman" w:hAnsi="Times New Roman" w:cs="Times New Roman"/>
          <w:color w:val="3F3E3B"/>
          <w:sz w:val="28"/>
          <w:szCs w:val="28"/>
        </w:rPr>
        <w:t xml:space="preserve">de molécules de </w:t>
      </w:r>
      <w:r w:rsidR="00444008" w:rsidRPr="00444008">
        <w:rPr>
          <w:rFonts w:ascii="Times New Roman" w:hAnsi="Times New Roman" w:cs="Times New Roman"/>
          <w:color w:val="545453"/>
          <w:sz w:val="28"/>
          <w:szCs w:val="28"/>
        </w:rPr>
        <w:t xml:space="preserve">signalisation </w:t>
      </w:r>
      <w:r w:rsidR="00444008" w:rsidRPr="00444008">
        <w:rPr>
          <w:rFonts w:ascii="Times New Roman" w:hAnsi="Times New Roman" w:cs="Times New Roman"/>
          <w:color w:val="3F3E3B"/>
          <w:sz w:val="28"/>
          <w:szCs w:val="28"/>
        </w:rPr>
        <w:t>transmettent l</w:t>
      </w:r>
      <w:r w:rsidR="00444008" w:rsidRPr="00444008">
        <w:rPr>
          <w:rFonts w:ascii="Times New Roman" w:hAnsi="Times New Roman" w:cs="Times New Roman"/>
          <w:color w:val="7D7D7D"/>
          <w:sz w:val="28"/>
          <w:szCs w:val="28"/>
        </w:rPr>
        <w:t>'</w:t>
      </w:r>
      <w:r w:rsidR="00444008" w:rsidRPr="00444008">
        <w:rPr>
          <w:rFonts w:ascii="Times New Roman" w:hAnsi="Times New Roman" w:cs="Times New Roman"/>
          <w:color w:val="3F3E3B"/>
          <w:sz w:val="28"/>
          <w:szCs w:val="28"/>
        </w:rPr>
        <w:t xml:space="preserve">information dans </w:t>
      </w:r>
      <w:r w:rsidR="00444008" w:rsidRPr="00444008">
        <w:rPr>
          <w:rFonts w:ascii="Times New Roman" w:hAnsi="Times New Roman" w:cs="Times New Roman"/>
          <w:color w:val="2B2B29"/>
          <w:sz w:val="28"/>
          <w:szCs w:val="28"/>
        </w:rPr>
        <w:t>l</w:t>
      </w:r>
      <w:r w:rsidR="00444008" w:rsidRPr="00444008">
        <w:rPr>
          <w:rFonts w:ascii="Times New Roman" w:hAnsi="Times New Roman" w:cs="Times New Roman"/>
          <w:color w:val="545453"/>
          <w:sz w:val="28"/>
          <w:szCs w:val="28"/>
        </w:rPr>
        <w:t>es</w:t>
      </w:r>
      <w:r w:rsidR="00BD2A69">
        <w:rPr>
          <w:rFonts w:ascii="Times New Roman" w:hAnsi="Times New Roman" w:cs="Times New Roman"/>
          <w:color w:val="545453"/>
          <w:sz w:val="28"/>
          <w:szCs w:val="28"/>
        </w:rPr>
        <w:t xml:space="preserve"> </w:t>
      </w:r>
      <w:r w:rsidR="00444008" w:rsidRPr="00444008">
        <w:rPr>
          <w:rFonts w:ascii="Times New Roman" w:hAnsi="Times New Roman" w:cs="Times New Roman"/>
          <w:color w:val="3F3E3B"/>
          <w:sz w:val="28"/>
          <w:szCs w:val="28"/>
        </w:rPr>
        <w:t xml:space="preserve">organismes pluricellulaires et </w:t>
      </w:r>
      <w:r w:rsidR="00444008" w:rsidRPr="00444008">
        <w:rPr>
          <w:rFonts w:ascii="Times New Roman" w:hAnsi="Times New Roman" w:cs="Times New Roman"/>
          <w:color w:val="2B2B29"/>
          <w:sz w:val="28"/>
          <w:szCs w:val="28"/>
        </w:rPr>
        <w:t>l</w:t>
      </w:r>
      <w:r w:rsidR="00444008" w:rsidRPr="00444008">
        <w:rPr>
          <w:rFonts w:ascii="Times New Roman" w:hAnsi="Times New Roman" w:cs="Times New Roman"/>
          <w:color w:val="545453"/>
          <w:sz w:val="28"/>
          <w:szCs w:val="28"/>
        </w:rPr>
        <w:t xml:space="preserve">eurs </w:t>
      </w:r>
      <w:r w:rsidR="00444008" w:rsidRPr="00444008">
        <w:rPr>
          <w:rFonts w:ascii="Times New Roman" w:hAnsi="Times New Roman" w:cs="Times New Roman"/>
          <w:color w:val="3F3E3B"/>
          <w:sz w:val="28"/>
          <w:szCs w:val="28"/>
        </w:rPr>
        <w:t>mécanismes d</w:t>
      </w:r>
      <w:r w:rsidR="00444008" w:rsidRPr="00444008">
        <w:rPr>
          <w:rFonts w:ascii="Times New Roman" w:hAnsi="Times New Roman" w:cs="Times New Roman"/>
          <w:color w:val="6E6E6E"/>
          <w:sz w:val="28"/>
          <w:szCs w:val="28"/>
        </w:rPr>
        <w:t>'</w:t>
      </w:r>
      <w:r w:rsidR="00444008" w:rsidRPr="00444008">
        <w:rPr>
          <w:rFonts w:ascii="Times New Roman" w:hAnsi="Times New Roman" w:cs="Times New Roman"/>
          <w:color w:val="3F3E3B"/>
          <w:sz w:val="28"/>
          <w:szCs w:val="28"/>
        </w:rPr>
        <w:t xml:space="preserve">action </w:t>
      </w:r>
      <w:r w:rsidR="00444008" w:rsidRPr="00444008">
        <w:rPr>
          <w:rFonts w:ascii="Times New Roman" w:hAnsi="Times New Roman" w:cs="Times New Roman"/>
          <w:color w:val="545453"/>
          <w:sz w:val="28"/>
          <w:szCs w:val="28"/>
        </w:rPr>
        <w:t xml:space="preserve">sur </w:t>
      </w:r>
      <w:r w:rsidR="00444008" w:rsidRPr="00444008">
        <w:rPr>
          <w:rFonts w:ascii="Times New Roman" w:hAnsi="Times New Roman" w:cs="Times New Roman"/>
          <w:color w:val="2B2B29"/>
          <w:sz w:val="28"/>
          <w:szCs w:val="28"/>
        </w:rPr>
        <w:t>leur</w:t>
      </w:r>
      <w:r w:rsidR="00444008" w:rsidRPr="00444008">
        <w:rPr>
          <w:rFonts w:ascii="Times New Roman" w:hAnsi="Times New Roman" w:cs="Times New Roman"/>
          <w:color w:val="545453"/>
          <w:sz w:val="28"/>
          <w:szCs w:val="28"/>
        </w:rPr>
        <w:t xml:space="preserve">s </w:t>
      </w:r>
      <w:r w:rsidR="00444008" w:rsidRPr="00444008">
        <w:rPr>
          <w:rFonts w:ascii="Times New Roman" w:hAnsi="Times New Roman" w:cs="Times New Roman"/>
          <w:color w:val="3F3E3B"/>
          <w:sz w:val="28"/>
          <w:szCs w:val="28"/>
        </w:rPr>
        <w:t xml:space="preserve">cellules </w:t>
      </w:r>
      <w:r w:rsidR="00444008" w:rsidRPr="00444008">
        <w:rPr>
          <w:rFonts w:ascii="Times New Roman" w:hAnsi="Times New Roman" w:cs="Times New Roman"/>
          <w:color w:val="545453"/>
          <w:sz w:val="28"/>
          <w:szCs w:val="28"/>
        </w:rPr>
        <w:t>c</w:t>
      </w:r>
      <w:r w:rsidR="00444008" w:rsidRPr="00444008">
        <w:rPr>
          <w:rFonts w:ascii="Times New Roman" w:hAnsi="Times New Roman" w:cs="Times New Roman"/>
          <w:color w:val="2B2B29"/>
          <w:sz w:val="28"/>
          <w:szCs w:val="28"/>
        </w:rPr>
        <w:t>ibl</w:t>
      </w:r>
      <w:r w:rsidR="00444008" w:rsidRPr="00444008">
        <w:rPr>
          <w:rFonts w:ascii="Times New Roman" w:hAnsi="Times New Roman" w:cs="Times New Roman"/>
          <w:color w:val="545453"/>
          <w:sz w:val="28"/>
          <w:szCs w:val="28"/>
        </w:rPr>
        <w:t xml:space="preserve">es </w:t>
      </w:r>
      <w:r w:rsidR="00444008" w:rsidRPr="00444008">
        <w:rPr>
          <w:rFonts w:ascii="Times New Roman" w:hAnsi="Times New Roman" w:cs="Times New Roman"/>
          <w:color w:val="3F3E3B"/>
          <w:sz w:val="28"/>
          <w:szCs w:val="28"/>
        </w:rPr>
        <w:t>sont</w:t>
      </w:r>
      <w:r w:rsidR="00BD2A69">
        <w:rPr>
          <w:rFonts w:ascii="Times New Roman" w:hAnsi="Times New Roman" w:cs="Times New Roman"/>
          <w:color w:val="545453"/>
          <w:sz w:val="28"/>
          <w:szCs w:val="28"/>
        </w:rPr>
        <w:t xml:space="preserve"> </w:t>
      </w:r>
      <w:r w:rsidR="00444008" w:rsidRPr="00444008">
        <w:rPr>
          <w:rFonts w:ascii="Times New Roman" w:hAnsi="Times New Roman" w:cs="Times New Roman"/>
          <w:color w:val="545453"/>
          <w:sz w:val="28"/>
          <w:szCs w:val="28"/>
        </w:rPr>
        <w:t xml:space="preserve">variés. </w:t>
      </w:r>
      <w:r w:rsidR="00444008" w:rsidRPr="00444008">
        <w:rPr>
          <w:rFonts w:ascii="Times New Roman" w:hAnsi="Times New Roman" w:cs="Times New Roman"/>
          <w:color w:val="3F3E3B"/>
          <w:sz w:val="28"/>
          <w:szCs w:val="28"/>
        </w:rPr>
        <w:t xml:space="preserve">Certaines molécules de </w:t>
      </w:r>
      <w:r w:rsidR="00444008" w:rsidRPr="00444008">
        <w:rPr>
          <w:rFonts w:ascii="Times New Roman" w:hAnsi="Times New Roman" w:cs="Times New Roman"/>
          <w:color w:val="545453"/>
          <w:sz w:val="28"/>
          <w:szCs w:val="28"/>
        </w:rPr>
        <w:t>s</w:t>
      </w:r>
      <w:r w:rsidR="00444008" w:rsidRPr="00444008">
        <w:rPr>
          <w:rFonts w:ascii="Times New Roman" w:hAnsi="Times New Roman" w:cs="Times New Roman"/>
          <w:color w:val="2B2B29"/>
          <w:sz w:val="28"/>
          <w:szCs w:val="28"/>
        </w:rPr>
        <w:t>i</w:t>
      </w:r>
      <w:r w:rsidR="00444008" w:rsidRPr="00444008">
        <w:rPr>
          <w:rFonts w:ascii="Times New Roman" w:hAnsi="Times New Roman" w:cs="Times New Roman"/>
          <w:color w:val="545453"/>
          <w:sz w:val="28"/>
          <w:szCs w:val="28"/>
        </w:rPr>
        <w:t xml:space="preserve">gnalisation </w:t>
      </w:r>
      <w:r w:rsidR="00444008" w:rsidRPr="00444008">
        <w:rPr>
          <w:rFonts w:ascii="Times New Roman" w:hAnsi="Times New Roman" w:cs="Times New Roman"/>
          <w:color w:val="3F3E3B"/>
          <w:sz w:val="28"/>
          <w:szCs w:val="28"/>
        </w:rPr>
        <w:t xml:space="preserve">peuvent agir à </w:t>
      </w:r>
      <w:r w:rsidR="00BD2A69">
        <w:rPr>
          <w:rFonts w:ascii="Times New Roman" w:hAnsi="Times New Roman" w:cs="Times New Roman"/>
          <w:color w:val="3F3E3B"/>
          <w:sz w:val="28"/>
          <w:szCs w:val="28"/>
        </w:rPr>
        <w:t>la</w:t>
      </w:r>
      <w:r w:rsidR="00444008" w:rsidRPr="00444008">
        <w:rPr>
          <w:rFonts w:ascii="Arial" w:hAnsi="Arial" w:cs="Arial"/>
          <w:color w:val="2B2B29"/>
          <w:sz w:val="28"/>
          <w:szCs w:val="28"/>
        </w:rPr>
        <w:t xml:space="preserve"> </w:t>
      </w:r>
      <w:r w:rsidR="00444008" w:rsidRPr="00444008">
        <w:rPr>
          <w:rFonts w:ascii="Times New Roman" w:hAnsi="Times New Roman" w:cs="Times New Roman"/>
          <w:color w:val="545453"/>
          <w:sz w:val="28"/>
          <w:szCs w:val="28"/>
        </w:rPr>
        <w:t xml:space="preserve">surface </w:t>
      </w:r>
      <w:r w:rsidR="00444008" w:rsidRPr="00444008">
        <w:rPr>
          <w:rFonts w:ascii="Times New Roman" w:hAnsi="Times New Roman" w:cs="Times New Roman"/>
          <w:color w:val="3F3E3B"/>
          <w:sz w:val="28"/>
          <w:szCs w:val="28"/>
        </w:rPr>
        <w:t xml:space="preserve">de </w:t>
      </w:r>
      <w:r w:rsidR="00BD2A69">
        <w:rPr>
          <w:rFonts w:ascii="Times New Roman" w:hAnsi="Times New Roman" w:cs="Times New Roman"/>
          <w:color w:val="3F3E3B"/>
          <w:sz w:val="28"/>
          <w:szCs w:val="28"/>
        </w:rPr>
        <w:t>la</w:t>
      </w:r>
      <w:r w:rsidR="00444008" w:rsidRPr="00444008">
        <w:rPr>
          <w:rFonts w:ascii="Arial" w:hAnsi="Arial" w:cs="Arial"/>
          <w:color w:val="2B2B29"/>
          <w:sz w:val="28"/>
          <w:szCs w:val="28"/>
        </w:rPr>
        <w:t xml:space="preserve"> </w:t>
      </w:r>
      <w:r w:rsidR="00444008" w:rsidRPr="00444008">
        <w:rPr>
          <w:rFonts w:ascii="Times New Roman" w:hAnsi="Times New Roman" w:cs="Times New Roman"/>
          <w:color w:val="3F3E3B"/>
          <w:sz w:val="28"/>
          <w:szCs w:val="28"/>
        </w:rPr>
        <w:t xml:space="preserve">cellule </w:t>
      </w:r>
      <w:r w:rsidR="00444008" w:rsidRPr="00444008">
        <w:rPr>
          <w:rFonts w:ascii="Times New Roman" w:hAnsi="Times New Roman" w:cs="Times New Roman"/>
          <w:color w:val="545453"/>
          <w:sz w:val="28"/>
          <w:szCs w:val="28"/>
        </w:rPr>
        <w:t>a</w:t>
      </w:r>
      <w:r w:rsidR="00444008" w:rsidRPr="00444008">
        <w:rPr>
          <w:rFonts w:ascii="Times New Roman" w:hAnsi="Times New Roman" w:cs="Times New Roman"/>
          <w:color w:val="2B2B29"/>
          <w:sz w:val="28"/>
          <w:szCs w:val="28"/>
        </w:rPr>
        <w:t>pr</w:t>
      </w:r>
      <w:r w:rsidR="00444008" w:rsidRPr="00444008">
        <w:rPr>
          <w:rFonts w:ascii="Times New Roman" w:hAnsi="Times New Roman" w:cs="Times New Roman"/>
          <w:color w:val="545453"/>
          <w:sz w:val="28"/>
          <w:szCs w:val="28"/>
        </w:rPr>
        <w:t>ès</w:t>
      </w:r>
      <w:r w:rsidR="00BD2A69">
        <w:rPr>
          <w:rFonts w:ascii="Times New Roman" w:hAnsi="Times New Roman" w:cs="Times New Roman"/>
          <w:color w:val="545453"/>
          <w:sz w:val="28"/>
          <w:szCs w:val="28"/>
        </w:rPr>
        <w:t xml:space="preserve"> fix</w:t>
      </w:r>
      <w:r w:rsidR="00444008" w:rsidRPr="00444008">
        <w:rPr>
          <w:rFonts w:ascii="Times New Roman" w:hAnsi="Times New Roman" w:cs="Times New Roman"/>
          <w:color w:val="545453"/>
          <w:sz w:val="28"/>
          <w:szCs w:val="28"/>
        </w:rPr>
        <w:t>atio</w:t>
      </w:r>
      <w:r w:rsidR="00444008" w:rsidRPr="00444008">
        <w:rPr>
          <w:rFonts w:ascii="Times New Roman" w:hAnsi="Times New Roman" w:cs="Times New Roman"/>
          <w:color w:val="2B2B29"/>
          <w:sz w:val="28"/>
          <w:szCs w:val="28"/>
        </w:rPr>
        <w:t xml:space="preserve">n </w:t>
      </w:r>
      <w:r w:rsidR="00444008" w:rsidRPr="00444008">
        <w:rPr>
          <w:rFonts w:ascii="Times New Roman" w:hAnsi="Times New Roman" w:cs="Times New Roman"/>
          <w:color w:val="545453"/>
          <w:sz w:val="28"/>
          <w:szCs w:val="28"/>
        </w:rPr>
        <w:t xml:space="preserve">sur </w:t>
      </w:r>
      <w:r w:rsidR="00444008" w:rsidRPr="00444008">
        <w:rPr>
          <w:rFonts w:ascii="Times New Roman" w:hAnsi="Times New Roman" w:cs="Times New Roman"/>
          <w:color w:val="3F3E3B"/>
          <w:sz w:val="28"/>
          <w:szCs w:val="28"/>
        </w:rPr>
        <w:t xml:space="preserve">des récepteurs </w:t>
      </w:r>
      <w:r w:rsidR="00444008" w:rsidRPr="00444008">
        <w:rPr>
          <w:rFonts w:ascii="Times New Roman" w:hAnsi="Times New Roman" w:cs="Times New Roman"/>
          <w:color w:val="545453"/>
          <w:sz w:val="28"/>
          <w:szCs w:val="28"/>
        </w:rPr>
        <w:t>s</w:t>
      </w:r>
      <w:r w:rsidR="00444008" w:rsidRPr="00444008">
        <w:rPr>
          <w:rFonts w:ascii="Times New Roman" w:hAnsi="Times New Roman" w:cs="Times New Roman"/>
          <w:color w:val="2B2B29"/>
          <w:sz w:val="28"/>
          <w:szCs w:val="28"/>
        </w:rPr>
        <w:t>up</w:t>
      </w:r>
      <w:r w:rsidR="00444008" w:rsidRPr="00444008">
        <w:rPr>
          <w:rFonts w:ascii="Times New Roman" w:hAnsi="Times New Roman" w:cs="Times New Roman"/>
          <w:color w:val="545453"/>
          <w:sz w:val="28"/>
          <w:szCs w:val="28"/>
        </w:rPr>
        <w:t>e</w:t>
      </w:r>
      <w:r w:rsidR="00444008" w:rsidRPr="00444008">
        <w:rPr>
          <w:rFonts w:ascii="Times New Roman" w:hAnsi="Times New Roman" w:cs="Times New Roman"/>
          <w:color w:val="2B2B29"/>
          <w:sz w:val="28"/>
          <w:szCs w:val="28"/>
        </w:rPr>
        <w:t>rfi</w:t>
      </w:r>
      <w:r w:rsidR="00444008" w:rsidRPr="00444008">
        <w:rPr>
          <w:rFonts w:ascii="Times New Roman" w:hAnsi="Times New Roman" w:cs="Times New Roman"/>
          <w:color w:val="545453"/>
          <w:sz w:val="28"/>
          <w:szCs w:val="28"/>
        </w:rPr>
        <w:t xml:space="preserve">ciels; </w:t>
      </w:r>
      <w:r w:rsidR="00444008" w:rsidRPr="00444008">
        <w:rPr>
          <w:rFonts w:ascii="Times New Roman" w:hAnsi="Times New Roman" w:cs="Times New Roman"/>
          <w:color w:val="3F3E3B"/>
          <w:sz w:val="28"/>
          <w:szCs w:val="28"/>
        </w:rPr>
        <w:t>d</w:t>
      </w:r>
      <w:r w:rsidR="00444008" w:rsidRPr="00444008">
        <w:rPr>
          <w:rFonts w:ascii="Times New Roman" w:hAnsi="Times New Roman" w:cs="Times New Roman"/>
          <w:color w:val="6E6E6E"/>
          <w:sz w:val="28"/>
          <w:szCs w:val="28"/>
        </w:rPr>
        <w:t>'</w:t>
      </w:r>
      <w:r w:rsidR="00BD2A69">
        <w:rPr>
          <w:rFonts w:ascii="Times New Roman" w:hAnsi="Times New Roman" w:cs="Times New Roman"/>
          <w:color w:val="3F3E3B"/>
          <w:sz w:val="28"/>
          <w:szCs w:val="28"/>
        </w:rPr>
        <w:t>autr</w:t>
      </w:r>
      <w:r w:rsidR="00444008" w:rsidRPr="00444008">
        <w:rPr>
          <w:rFonts w:ascii="Times New Roman" w:hAnsi="Times New Roman" w:cs="Times New Roman"/>
          <w:color w:val="3F3E3B"/>
          <w:sz w:val="28"/>
          <w:szCs w:val="28"/>
        </w:rPr>
        <w:t>es peuvent traverser la membrane plasmique</w:t>
      </w:r>
      <w:r w:rsidR="00BD2A69">
        <w:rPr>
          <w:rFonts w:ascii="Times New Roman" w:hAnsi="Times New Roman" w:cs="Times New Roman"/>
          <w:color w:val="545453"/>
          <w:sz w:val="28"/>
          <w:szCs w:val="28"/>
        </w:rPr>
        <w:t xml:space="preserve"> </w:t>
      </w:r>
      <w:r w:rsidR="00444008" w:rsidRPr="00444008">
        <w:rPr>
          <w:rFonts w:ascii="Times New Roman" w:hAnsi="Times New Roman" w:cs="Times New Roman"/>
          <w:color w:val="3F3E3B"/>
          <w:sz w:val="28"/>
          <w:szCs w:val="28"/>
        </w:rPr>
        <w:t xml:space="preserve">et </w:t>
      </w:r>
      <w:r w:rsidR="00444008" w:rsidRPr="00444008">
        <w:rPr>
          <w:rFonts w:ascii="Times New Roman" w:hAnsi="Times New Roman" w:cs="Times New Roman"/>
          <w:color w:val="545453"/>
          <w:sz w:val="28"/>
          <w:szCs w:val="28"/>
        </w:rPr>
        <w:t xml:space="preserve">se </w:t>
      </w:r>
      <w:r w:rsidR="00BD2A69">
        <w:rPr>
          <w:rFonts w:ascii="Times New Roman" w:hAnsi="Times New Roman" w:cs="Times New Roman"/>
          <w:color w:val="3F3E3B"/>
          <w:sz w:val="28"/>
          <w:szCs w:val="28"/>
        </w:rPr>
        <w:t>fix</w:t>
      </w:r>
      <w:r w:rsidR="00444008" w:rsidRPr="00444008">
        <w:rPr>
          <w:rFonts w:ascii="Times New Roman" w:hAnsi="Times New Roman" w:cs="Times New Roman"/>
          <w:color w:val="3F3E3B"/>
          <w:sz w:val="28"/>
          <w:szCs w:val="28"/>
        </w:rPr>
        <w:t xml:space="preserve">er </w:t>
      </w:r>
      <w:r w:rsidR="00444008" w:rsidRPr="00444008">
        <w:rPr>
          <w:rFonts w:ascii="Times New Roman" w:hAnsi="Times New Roman" w:cs="Times New Roman"/>
          <w:color w:val="545453"/>
          <w:sz w:val="28"/>
          <w:szCs w:val="28"/>
        </w:rPr>
        <w:t xml:space="preserve">à </w:t>
      </w:r>
      <w:r w:rsidR="00444008" w:rsidRPr="00444008">
        <w:rPr>
          <w:rFonts w:ascii="Times New Roman" w:hAnsi="Times New Roman" w:cs="Times New Roman"/>
          <w:color w:val="3F3E3B"/>
          <w:sz w:val="28"/>
          <w:szCs w:val="28"/>
        </w:rPr>
        <w:t xml:space="preserve">des </w:t>
      </w:r>
      <w:r w:rsidR="00444008" w:rsidRPr="00444008">
        <w:rPr>
          <w:rFonts w:ascii="Times New Roman" w:hAnsi="Times New Roman" w:cs="Times New Roman"/>
          <w:color w:val="2B2B29"/>
          <w:sz w:val="28"/>
          <w:szCs w:val="28"/>
        </w:rPr>
        <w:t>r</w:t>
      </w:r>
      <w:r w:rsidR="00444008" w:rsidRPr="00444008">
        <w:rPr>
          <w:rFonts w:ascii="Times New Roman" w:hAnsi="Times New Roman" w:cs="Times New Roman"/>
          <w:color w:val="545453"/>
          <w:sz w:val="28"/>
          <w:szCs w:val="28"/>
        </w:rPr>
        <w:t xml:space="preserve">écepteurs </w:t>
      </w:r>
      <w:r w:rsidR="00444008" w:rsidRPr="00444008">
        <w:rPr>
          <w:rFonts w:ascii="Times New Roman" w:hAnsi="Times New Roman" w:cs="Times New Roman"/>
          <w:color w:val="3F3E3B"/>
          <w:sz w:val="28"/>
          <w:szCs w:val="28"/>
        </w:rPr>
        <w:t>intracellulaires du cytop</w:t>
      </w:r>
      <w:r w:rsidR="00444008" w:rsidRPr="00444008">
        <w:rPr>
          <w:rFonts w:ascii="Times New Roman" w:hAnsi="Times New Roman" w:cs="Times New Roman"/>
          <w:color w:val="0B0C0A"/>
          <w:sz w:val="28"/>
          <w:szCs w:val="28"/>
        </w:rPr>
        <w:t>l</w:t>
      </w:r>
      <w:r w:rsidR="00444008" w:rsidRPr="00444008">
        <w:rPr>
          <w:rFonts w:ascii="Times New Roman" w:hAnsi="Times New Roman" w:cs="Times New Roman"/>
          <w:color w:val="3F3E3B"/>
          <w:sz w:val="28"/>
          <w:szCs w:val="28"/>
        </w:rPr>
        <w:t xml:space="preserve">asme ou du </w:t>
      </w:r>
      <w:r w:rsidR="00444008" w:rsidRPr="00444008">
        <w:rPr>
          <w:rFonts w:ascii="Times New Roman" w:hAnsi="Times New Roman" w:cs="Times New Roman"/>
          <w:color w:val="2B2B29"/>
          <w:sz w:val="28"/>
          <w:szCs w:val="28"/>
        </w:rPr>
        <w:t>no</w:t>
      </w:r>
      <w:r w:rsidR="00444008" w:rsidRPr="00444008">
        <w:rPr>
          <w:rFonts w:ascii="Times New Roman" w:hAnsi="Times New Roman" w:cs="Times New Roman"/>
          <w:color w:val="545453"/>
          <w:sz w:val="28"/>
          <w:szCs w:val="28"/>
        </w:rPr>
        <w:t>yau</w:t>
      </w:r>
      <w:r w:rsidR="00444008" w:rsidRPr="00444008">
        <w:rPr>
          <w:rFonts w:ascii="Times New Roman" w:hAnsi="Times New Roman" w:cs="Times New Roman"/>
          <w:color w:val="0B0C0A"/>
          <w:sz w:val="28"/>
          <w:szCs w:val="28"/>
        </w:rPr>
        <w:t>.</w:t>
      </w:r>
    </w:p>
    <w:p w:rsidR="00444008" w:rsidRDefault="00085A89" w:rsidP="006E64AA">
      <w:pPr>
        <w:autoSpaceDE w:val="0"/>
        <w:autoSpaceDN w:val="0"/>
        <w:adjustRightInd w:val="0"/>
        <w:spacing w:after="0" w:line="240" w:lineRule="auto"/>
        <w:jc w:val="both"/>
        <w:rPr>
          <w:rFonts w:ascii="Times New Roman" w:hAnsi="Times New Roman" w:cs="Times New Roman"/>
          <w:color w:val="0B0C0A"/>
          <w:sz w:val="28"/>
          <w:szCs w:val="28"/>
        </w:rPr>
      </w:pPr>
      <w:r>
        <w:rPr>
          <w:rFonts w:ascii="Times New Roman" w:hAnsi="Times New Roman" w:cs="Times New Roman"/>
          <w:color w:val="3F3E3B"/>
          <w:sz w:val="28"/>
          <w:szCs w:val="28"/>
        </w:rPr>
        <w:t xml:space="preserve">       </w:t>
      </w:r>
      <w:r w:rsidR="00444008" w:rsidRPr="00444008">
        <w:rPr>
          <w:rFonts w:ascii="Times New Roman" w:hAnsi="Times New Roman" w:cs="Times New Roman"/>
          <w:color w:val="3F3E3B"/>
          <w:sz w:val="28"/>
          <w:szCs w:val="28"/>
        </w:rPr>
        <w:t>Lorsqu</w:t>
      </w:r>
      <w:r w:rsidR="00444008" w:rsidRPr="00444008">
        <w:rPr>
          <w:rFonts w:ascii="Times New Roman" w:hAnsi="Times New Roman" w:cs="Times New Roman"/>
          <w:color w:val="7D7D7D"/>
          <w:sz w:val="28"/>
          <w:szCs w:val="28"/>
        </w:rPr>
        <w:t>'</w:t>
      </w:r>
      <w:r w:rsidR="00444008" w:rsidRPr="00444008">
        <w:rPr>
          <w:rFonts w:ascii="Times New Roman" w:hAnsi="Times New Roman" w:cs="Times New Roman"/>
          <w:color w:val="3F3E3B"/>
          <w:sz w:val="28"/>
          <w:szCs w:val="28"/>
        </w:rPr>
        <w:t xml:space="preserve">une </w:t>
      </w:r>
      <w:r w:rsidR="00444008" w:rsidRPr="00444008">
        <w:rPr>
          <w:rFonts w:ascii="Times New Roman" w:hAnsi="Times New Roman" w:cs="Times New Roman"/>
          <w:color w:val="2B2B29"/>
          <w:sz w:val="28"/>
          <w:szCs w:val="28"/>
        </w:rPr>
        <w:t>mol</w:t>
      </w:r>
      <w:r w:rsidR="00444008" w:rsidRPr="00444008">
        <w:rPr>
          <w:rFonts w:ascii="Times New Roman" w:hAnsi="Times New Roman" w:cs="Times New Roman"/>
          <w:color w:val="545453"/>
          <w:sz w:val="28"/>
          <w:szCs w:val="28"/>
        </w:rPr>
        <w:t>écu</w:t>
      </w:r>
      <w:r w:rsidR="00444008" w:rsidRPr="00444008">
        <w:rPr>
          <w:rFonts w:ascii="Times New Roman" w:hAnsi="Times New Roman" w:cs="Times New Roman"/>
          <w:color w:val="2B2B29"/>
          <w:sz w:val="28"/>
          <w:szCs w:val="28"/>
        </w:rPr>
        <w:t xml:space="preserve">le </w:t>
      </w:r>
      <w:r w:rsidR="00444008" w:rsidRPr="00444008">
        <w:rPr>
          <w:rFonts w:ascii="Times New Roman" w:hAnsi="Times New Roman" w:cs="Times New Roman"/>
          <w:color w:val="3F3E3B"/>
          <w:sz w:val="28"/>
          <w:szCs w:val="28"/>
        </w:rPr>
        <w:t xml:space="preserve">de </w:t>
      </w:r>
      <w:r w:rsidR="00444008" w:rsidRPr="00444008">
        <w:rPr>
          <w:rFonts w:ascii="Times New Roman" w:hAnsi="Times New Roman" w:cs="Times New Roman"/>
          <w:color w:val="545453"/>
          <w:sz w:val="28"/>
          <w:szCs w:val="28"/>
        </w:rPr>
        <w:t>s</w:t>
      </w:r>
      <w:r w:rsidR="00444008" w:rsidRPr="00444008">
        <w:rPr>
          <w:rFonts w:ascii="Times New Roman" w:hAnsi="Times New Roman" w:cs="Times New Roman"/>
          <w:color w:val="2B2B29"/>
          <w:sz w:val="28"/>
          <w:szCs w:val="28"/>
        </w:rPr>
        <w:t>ignali</w:t>
      </w:r>
      <w:r w:rsidR="00444008" w:rsidRPr="00444008">
        <w:rPr>
          <w:rFonts w:ascii="Times New Roman" w:hAnsi="Times New Roman" w:cs="Times New Roman"/>
          <w:color w:val="545453"/>
          <w:sz w:val="28"/>
          <w:szCs w:val="28"/>
        </w:rPr>
        <w:t>sat</w:t>
      </w:r>
      <w:r w:rsidR="00444008" w:rsidRPr="00444008">
        <w:rPr>
          <w:rFonts w:ascii="Times New Roman" w:hAnsi="Times New Roman" w:cs="Times New Roman"/>
          <w:color w:val="2B2B29"/>
          <w:sz w:val="28"/>
          <w:szCs w:val="28"/>
        </w:rPr>
        <w:t xml:space="preserve">ion </w:t>
      </w:r>
      <w:r w:rsidR="00444008" w:rsidRPr="00444008">
        <w:rPr>
          <w:rFonts w:ascii="Times New Roman" w:hAnsi="Times New Roman" w:cs="Times New Roman"/>
          <w:color w:val="545453"/>
          <w:sz w:val="28"/>
          <w:szCs w:val="28"/>
        </w:rPr>
        <w:t xml:space="preserve">se </w:t>
      </w:r>
      <w:r w:rsidR="00BD2A69">
        <w:rPr>
          <w:rFonts w:ascii="Times New Roman" w:hAnsi="Times New Roman" w:cs="Times New Roman"/>
          <w:color w:val="3F3E3B"/>
          <w:sz w:val="28"/>
          <w:szCs w:val="28"/>
        </w:rPr>
        <w:t>fix</w:t>
      </w:r>
      <w:r w:rsidR="00444008" w:rsidRPr="00444008">
        <w:rPr>
          <w:rFonts w:ascii="Times New Roman" w:hAnsi="Times New Roman" w:cs="Times New Roman"/>
          <w:color w:val="3F3E3B"/>
          <w:sz w:val="28"/>
          <w:szCs w:val="28"/>
        </w:rPr>
        <w:t xml:space="preserve">e </w:t>
      </w:r>
      <w:r w:rsidR="00444008" w:rsidRPr="00444008">
        <w:rPr>
          <w:rFonts w:ascii="Times New Roman" w:hAnsi="Times New Roman" w:cs="Times New Roman"/>
          <w:color w:val="545453"/>
          <w:sz w:val="28"/>
          <w:szCs w:val="28"/>
        </w:rPr>
        <w:t xml:space="preserve">sur son </w:t>
      </w:r>
      <w:r w:rsidR="00444008" w:rsidRPr="00444008">
        <w:rPr>
          <w:rFonts w:ascii="Times New Roman" w:hAnsi="Times New Roman" w:cs="Times New Roman"/>
          <w:color w:val="3F3E3B"/>
          <w:sz w:val="28"/>
          <w:szCs w:val="28"/>
        </w:rPr>
        <w:t>récepteur</w:t>
      </w:r>
      <w:r w:rsidR="00444008" w:rsidRPr="00444008">
        <w:rPr>
          <w:rFonts w:ascii="Times New Roman" w:hAnsi="Times New Roman" w:cs="Times New Roman"/>
          <w:color w:val="7D7D7D"/>
          <w:sz w:val="28"/>
          <w:szCs w:val="28"/>
        </w:rPr>
        <w:t xml:space="preserve">, </w:t>
      </w:r>
      <w:r w:rsidR="00444008" w:rsidRPr="00444008">
        <w:rPr>
          <w:rFonts w:ascii="Times New Roman" w:hAnsi="Times New Roman" w:cs="Times New Roman"/>
          <w:color w:val="545453"/>
          <w:sz w:val="28"/>
          <w:szCs w:val="28"/>
        </w:rPr>
        <w:t>e</w:t>
      </w:r>
      <w:r w:rsidR="00444008" w:rsidRPr="00444008">
        <w:rPr>
          <w:rFonts w:ascii="Times New Roman" w:hAnsi="Times New Roman" w:cs="Times New Roman"/>
          <w:color w:val="2B2B29"/>
          <w:sz w:val="28"/>
          <w:szCs w:val="28"/>
        </w:rPr>
        <w:t xml:space="preserve">lle </w:t>
      </w:r>
      <w:r w:rsidR="00444008" w:rsidRPr="00444008">
        <w:rPr>
          <w:rFonts w:ascii="Times New Roman" w:hAnsi="Times New Roman" w:cs="Times New Roman"/>
          <w:color w:val="3F3E3B"/>
          <w:sz w:val="28"/>
          <w:szCs w:val="28"/>
        </w:rPr>
        <w:t xml:space="preserve">initie </w:t>
      </w:r>
      <w:r w:rsidR="00444008" w:rsidRPr="00444008">
        <w:rPr>
          <w:rFonts w:ascii="Times New Roman" w:hAnsi="Times New Roman" w:cs="Times New Roman"/>
          <w:color w:val="2B2B29"/>
          <w:sz w:val="28"/>
          <w:szCs w:val="28"/>
        </w:rPr>
        <w:t xml:space="preserve">une </w:t>
      </w:r>
      <w:r w:rsidR="00444008" w:rsidRPr="00444008">
        <w:rPr>
          <w:rFonts w:ascii="Times New Roman" w:hAnsi="Times New Roman" w:cs="Times New Roman"/>
          <w:color w:val="3F3E3B"/>
          <w:sz w:val="28"/>
          <w:szCs w:val="28"/>
        </w:rPr>
        <w:t>cascade</w:t>
      </w:r>
      <w:r w:rsidR="00BD2A69">
        <w:rPr>
          <w:rFonts w:ascii="Times New Roman" w:hAnsi="Times New Roman" w:cs="Times New Roman"/>
          <w:color w:val="3F3E3B"/>
          <w:sz w:val="28"/>
          <w:szCs w:val="28"/>
        </w:rPr>
        <w:t xml:space="preserve"> </w:t>
      </w:r>
      <w:r w:rsidR="00444008" w:rsidRPr="00444008">
        <w:rPr>
          <w:rFonts w:ascii="Times New Roman" w:hAnsi="Times New Roman" w:cs="Times New Roman"/>
          <w:color w:val="3F3E3B"/>
          <w:sz w:val="28"/>
          <w:szCs w:val="28"/>
        </w:rPr>
        <w:t xml:space="preserve">de </w:t>
      </w:r>
      <w:r w:rsidR="00444008" w:rsidRPr="00444008">
        <w:rPr>
          <w:rFonts w:ascii="Times New Roman" w:hAnsi="Times New Roman" w:cs="Times New Roman"/>
          <w:color w:val="545453"/>
          <w:sz w:val="28"/>
          <w:szCs w:val="28"/>
        </w:rPr>
        <w:t>réact</w:t>
      </w:r>
      <w:r w:rsidR="00444008" w:rsidRPr="00444008">
        <w:rPr>
          <w:rFonts w:ascii="Times New Roman" w:hAnsi="Times New Roman" w:cs="Times New Roman"/>
          <w:color w:val="2B2B29"/>
          <w:sz w:val="28"/>
          <w:szCs w:val="28"/>
        </w:rPr>
        <w:t>ion</w:t>
      </w:r>
      <w:r w:rsidR="00444008" w:rsidRPr="00444008">
        <w:rPr>
          <w:rFonts w:ascii="Times New Roman" w:hAnsi="Times New Roman" w:cs="Times New Roman"/>
          <w:color w:val="545453"/>
          <w:sz w:val="28"/>
          <w:szCs w:val="28"/>
        </w:rPr>
        <w:t xml:space="preserve">s </w:t>
      </w:r>
      <w:r w:rsidR="00BD2A69">
        <w:rPr>
          <w:rFonts w:ascii="Times New Roman" w:hAnsi="Times New Roman" w:cs="Times New Roman"/>
          <w:color w:val="3F3E3B"/>
          <w:sz w:val="28"/>
          <w:szCs w:val="28"/>
        </w:rPr>
        <w:t>in</w:t>
      </w:r>
      <w:r w:rsidR="00BD2A69" w:rsidRPr="00444008">
        <w:rPr>
          <w:rFonts w:ascii="Times New Roman" w:hAnsi="Times New Roman" w:cs="Times New Roman"/>
          <w:color w:val="3F3E3B"/>
          <w:sz w:val="28"/>
          <w:szCs w:val="28"/>
        </w:rPr>
        <w:t>tracellulaires</w:t>
      </w:r>
      <w:r w:rsidR="00BD2A69">
        <w:rPr>
          <w:rFonts w:ascii="Times New Roman" w:hAnsi="Times New Roman" w:cs="Times New Roman"/>
          <w:color w:val="3F3E3B"/>
          <w:sz w:val="28"/>
          <w:szCs w:val="28"/>
        </w:rPr>
        <w:t xml:space="preserve"> qui contrôlent </w:t>
      </w:r>
      <w:r w:rsidR="00444008" w:rsidRPr="00444008">
        <w:rPr>
          <w:rFonts w:ascii="Times New Roman" w:hAnsi="Times New Roman" w:cs="Times New Roman"/>
          <w:color w:val="3F3E3B"/>
          <w:sz w:val="28"/>
          <w:szCs w:val="28"/>
        </w:rPr>
        <w:t xml:space="preserve"> des fonctions capitales </w:t>
      </w:r>
      <w:r w:rsidR="00444008" w:rsidRPr="00444008">
        <w:rPr>
          <w:rFonts w:ascii="Times New Roman" w:hAnsi="Times New Roman" w:cs="Times New Roman"/>
          <w:color w:val="545453"/>
          <w:sz w:val="28"/>
          <w:szCs w:val="28"/>
        </w:rPr>
        <w:t xml:space="preserve">telles </w:t>
      </w:r>
      <w:r w:rsidR="00444008" w:rsidRPr="00444008">
        <w:rPr>
          <w:rFonts w:ascii="Times New Roman" w:hAnsi="Times New Roman" w:cs="Times New Roman"/>
          <w:color w:val="3F3E3B"/>
          <w:sz w:val="28"/>
          <w:szCs w:val="28"/>
        </w:rPr>
        <w:t xml:space="preserve">que </w:t>
      </w:r>
      <w:r w:rsidR="00444008" w:rsidRPr="00444008">
        <w:rPr>
          <w:rFonts w:ascii="Times New Roman" w:hAnsi="Times New Roman" w:cs="Times New Roman"/>
          <w:color w:val="2B2B29"/>
          <w:sz w:val="28"/>
          <w:szCs w:val="28"/>
        </w:rPr>
        <w:t xml:space="preserve">la </w:t>
      </w:r>
      <w:r w:rsidR="00444008" w:rsidRPr="00444008">
        <w:rPr>
          <w:rFonts w:ascii="Times New Roman" w:hAnsi="Times New Roman" w:cs="Times New Roman"/>
          <w:color w:val="3F3E3B"/>
          <w:sz w:val="28"/>
          <w:szCs w:val="28"/>
        </w:rPr>
        <w:t>prolifération</w:t>
      </w:r>
      <w:r w:rsidR="00444008" w:rsidRPr="00444008">
        <w:rPr>
          <w:rFonts w:ascii="Times New Roman" w:hAnsi="Times New Roman" w:cs="Times New Roman"/>
          <w:color w:val="6E6E6E"/>
          <w:sz w:val="28"/>
          <w:szCs w:val="28"/>
        </w:rPr>
        <w:t>,</w:t>
      </w:r>
      <w:r w:rsidR="00BD2A69">
        <w:rPr>
          <w:rFonts w:ascii="Times New Roman" w:hAnsi="Times New Roman" w:cs="Times New Roman"/>
          <w:color w:val="3F3E3B"/>
          <w:sz w:val="28"/>
          <w:szCs w:val="28"/>
        </w:rPr>
        <w:t xml:space="preserve"> </w:t>
      </w:r>
      <w:r w:rsidR="00444008" w:rsidRPr="00444008">
        <w:rPr>
          <w:rFonts w:ascii="Times New Roman" w:hAnsi="Times New Roman" w:cs="Times New Roman"/>
          <w:color w:val="545453"/>
          <w:sz w:val="28"/>
          <w:szCs w:val="28"/>
        </w:rPr>
        <w:t xml:space="preserve">la </w:t>
      </w:r>
      <w:r w:rsidR="00444008" w:rsidRPr="00444008">
        <w:rPr>
          <w:rFonts w:ascii="Times New Roman" w:hAnsi="Times New Roman" w:cs="Times New Roman"/>
          <w:color w:val="3F3E3B"/>
          <w:sz w:val="28"/>
          <w:szCs w:val="28"/>
        </w:rPr>
        <w:t>différenciation, la mobilité</w:t>
      </w:r>
      <w:r w:rsidR="00444008" w:rsidRPr="00444008">
        <w:rPr>
          <w:rFonts w:ascii="Times New Roman" w:hAnsi="Times New Roman" w:cs="Times New Roman"/>
          <w:color w:val="6E6E6E"/>
          <w:sz w:val="28"/>
          <w:szCs w:val="28"/>
        </w:rPr>
        <w:t xml:space="preserve">, </w:t>
      </w:r>
      <w:r w:rsidR="00444008" w:rsidRPr="00444008">
        <w:rPr>
          <w:rFonts w:ascii="Times New Roman" w:hAnsi="Times New Roman" w:cs="Times New Roman"/>
          <w:color w:val="2B2B29"/>
          <w:sz w:val="28"/>
          <w:szCs w:val="28"/>
        </w:rPr>
        <w:t>l</w:t>
      </w:r>
      <w:r w:rsidR="00444008" w:rsidRPr="00444008">
        <w:rPr>
          <w:rFonts w:ascii="Times New Roman" w:hAnsi="Times New Roman" w:cs="Times New Roman"/>
          <w:color w:val="545453"/>
          <w:sz w:val="28"/>
          <w:szCs w:val="28"/>
        </w:rPr>
        <w:t xml:space="preserve">e </w:t>
      </w:r>
      <w:r w:rsidR="00444008" w:rsidRPr="00444008">
        <w:rPr>
          <w:rFonts w:ascii="Times New Roman" w:hAnsi="Times New Roman" w:cs="Times New Roman"/>
          <w:color w:val="3F3E3B"/>
          <w:sz w:val="28"/>
          <w:szCs w:val="28"/>
        </w:rPr>
        <w:t xml:space="preserve">métabolisme </w:t>
      </w:r>
      <w:r w:rsidR="00444008" w:rsidRPr="00444008">
        <w:rPr>
          <w:rFonts w:ascii="Times New Roman" w:hAnsi="Times New Roman" w:cs="Times New Roman"/>
          <w:color w:val="545453"/>
          <w:sz w:val="28"/>
          <w:szCs w:val="28"/>
        </w:rPr>
        <w:t xml:space="preserve">et </w:t>
      </w:r>
      <w:r w:rsidR="00444008" w:rsidRPr="00444008">
        <w:rPr>
          <w:rFonts w:ascii="Times New Roman" w:hAnsi="Times New Roman" w:cs="Times New Roman"/>
          <w:color w:val="3F3E3B"/>
          <w:sz w:val="28"/>
          <w:szCs w:val="28"/>
        </w:rPr>
        <w:t>le maintien de l'intégrité de la</w:t>
      </w:r>
      <w:r w:rsidR="00BD2A69">
        <w:rPr>
          <w:rFonts w:ascii="Times New Roman" w:hAnsi="Times New Roman" w:cs="Times New Roman"/>
          <w:color w:val="3F3E3B"/>
          <w:sz w:val="28"/>
          <w:szCs w:val="28"/>
        </w:rPr>
        <w:t xml:space="preserve"> </w:t>
      </w:r>
      <w:r w:rsidR="00444008" w:rsidRPr="00444008">
        <w:rPr>
          <w:rFonts w:ascii="Times New Roman" w:hAnsi="Times New Roman" w:cs="Times New Roman"/>
          <w:color w:val="3F3E3B"/>
          <w:sz w:val="28"/>
          <w:szCs w:val="28"/>
        </w:rPr>
        <w:t xml:space="preserve">cellule. En raison de leur rôle majeur dans le contrôle </w:t>
      </w:r>
      <w:r w:rsidR="00444008" w:rsidRPr="00444008">
        <w:rPr>
          <w:rFonts w:ascii="Times New Roman" w:hAnsi="Times New Roman" w:cs="Times New Roman"/>
          <w:color w:val="2B2B29"/>
          <w:sz w:val="28"/>
          <w:szCs w:val="28"/>
        </w:rPr>
        <w:t xml:space="preserve">de la </w:t>
      </w:r>
      <w:r w:rsidR="00444008" w:rsidRPr="00444008">
        <w:rPr>
          <w:rFonts w:ascii="Times New Roman" w:hAnsi="Times New Roman" w:cs="Times New Roman"/>
          <w:color w:val="3F3E3B"/>
          <w:sz w:val="28"/>
          <w:szCs w:val="28"/>
        </w:rPr>
        <w:t xml:space="preserve">croissance normale et de </w:t>
      </w:r>
      <w:r w:rsidR="00444008" w:rsidRPr="00444008">
        <w:rPr>
          <w:rFonts w:ascii="Times New Roman" w:hAnsi="Times New Roman" w:cs="Times New Roman"/>
          <w:color w:val="2B2B29"/>
          <w:sz w:val="28"/>
          <w:szCs w:val="28"/>
        </w:rPr>
        <w:t>la</w:t>
      </w:r>
      <w:r w:rsidR="00BD2A69">
        <w:rPr>
          <w:rFonts w:ascii="Times New Roman" w:hAnsi="Times New Roman" w:cs="Times New Roman"/>
          <w:color w:val="3F3E3B"/>
          <w:sz w:val="28"/>
          <w:szCs w:val="28"/>
        </w:rPr>
        <w:t xml:space="preserve"> </w:t>
      </w:r>
      <w:r w:rsidR="00444008" w:rsidRPr="00444008">
        <w:rPr>
          <w:rFonts w:ascii="Times New Roman" w:hAnsi="Times New Roman" w:cs="Times New Roman"/>
          <w:color w:val="3F3E3B"/>
          <w:sz w:val="28"/>
          <w:szCs w:val="28"/>
        </w:rPr>
        <w:t>différenciation cellulaires</w:t>
      </w:r>
      <w:r w:rsidR="00444008" w:rsidRPr="00444008">
        <w:rPr>
          <w:rFonts w:ascii="Times New Roman" w:hAnsi="Times New Roman" w:cs="Times New Roman"/>
          <w:color w:val="6E6E6E"/>
          <w:sz w:val="28"/>
          <w:szCs w:val="28"/>
        </w:rPr>
        <w:t xml:space="preserve">, </w:t>
      </w:r>
      <w:r w:rsidR="00444008" w:rsidRPr="00444008">
        <w:rPr>
          <w:rFonts w:ascii="Times New Roman" w:hAnsi="Times New Roman" w:cs="Times New Roman"/>
          <w:color w:val="2B2B29"/>
          <w:sz w:val="28"/>
          <w:szCs w:val="28"/>
        </w:rPr>
        <w:t>le</w:t>
      </w:r>
      <w:r w:rsidR="00444008" w:rsidRPr="00444008">
        <w:rPr>
          <w:rFonts w:ascii="Times New Roman" w:hAnsi="Times New Roman" w:cs="Times New Roman"/>
          <w:color w:val="545453"/>
          <w:sz w:val="28"/>
          <w:szCs w:val="28"/>
        </w:rPr>
        <w:t xml:space="preserve">s </w:t>
      </w:r>
      <w:r w:rsidR="00444008" w:rsidRPr="00444008">
        <w:rPr>
          <w:rFonts w:ascii="Times New Roman" w:hAnsi="Times New Roman" w:cs="Times New Roman"/>
          <w:color w:val="3F3E3B"/>
          <w:sz w:val="28"/>
          <w:szCs w:val="28"/>
        </w:rPr>
        <w:t>molécules de</w:t>
      </w:r>
      <w:r w:rsidR="00BD2A69">
        <w:rPr>
          <w:rFonts w:ascii="Times New Roman" w:hAnsi="Times New Roman" w:cs="Times New Roman"/>
          <w:color w:val="3F3E3B"/>
          <w:sz w:val="28"/>
          <w:szCs w:val="28"/>
        </w:rPr>
        <w:t xml:space="preserve"> </w:t>
      </w:r>
      <w:r w:rsidR="00444008" w:rsidRPr="00444008">
        <w:rPr>
          <w:rFonts w:ascii="Times New Roman" w:hAnsi="Times New Roman" w:cs="Times New Roman"/>
          <w:color w:val="545453"/>
          <w:sz w:val="28"/>
          <w:szCs w:val="28"/>
        </w:rPr>
        <w:t xml:space="preserve">signalisation </w:t>
      </w:r>
      <w:r>
        <w:rPr>
          <w:rFonts w:ascii="Times New Roman" w:hAnsi="Times New Roman" w:cs="Times New Roman"/>
          <w:color w:val="3F3E3B"/>
          <w:sz w:val="28"/>
          <w:szCs w:val="28"/>
        </w:rPr>
        <w:t>o</w:t>
      </w:r>
      <w:r w:rsidR="00444008" w:rsidRPr="00444008">
        <w:rPr>
          <w:rFonts w:ascii="Times New Roman" w:hAnsi="Times New Roman" w:cs="Times New Roman"/>
          <w:color w:val="3F3E3B"/>
          <w:sz w:val="28"/>
          <w:szCs w:val="28"/>
        </w:rPr>
        <w:t xml:space="preserve">nt acquis un </w:t>
      </w:r>
      <w:r w:rsidR="00444008" w:rsidRPr="00444008">
        <w:rPr>
          <w:rFonts w:ascii="Times New Roman" w:hAnsi="Times New Roman" w:cs="Times New Roman"/>
          <w:color w:val="2B2B29"/>
          <w:sz w:val="28"/>
          <w:szCs w:val="28"/>
        </w:rPr>
        <w:t>int</w:t>
      </w:r>
      <w:r w:rsidR="00444008" w:rsidRPr="00444008">
        <w:rPr>
          <w:rFonts w:ascii="Times New Roman" w:hAnsi="Times New Roman" w:cs="Times New Roman"/>
          <w:color w:val="545453"/>
          <w:sz w:val="28"/>
          <w:szCs w:val="28"/>
        </w:rPr>
        <w:t>érêt p</w:t>
      </w:r>
      <w:r w:rsidR="00444008" w:rsidRPr="00444008">
        <w:rPr>
          <w:rFonts w:ascii="Times New Roman" w:hAnsi="Times New Roman" w:cs="Times New Roman"/>
          <w:color w:val="2B2B29"/>
          <w:sz w:val="28"/>
          <w:szCs w:val="28"/>
        </w:rPr>
        <w:t>r</w:t>
      </w:r>
      <w:r w:rsidR="00444008" w:rsidRPr="00444008">
        <w:rPr>
          <w:rFonts w:ascii="Times New Roman" w:hAnsi="Times New Roman" w:cs="Times New Roman"/>
          <w:color w:val="545453"/>
          <w:sz w:val="28"/>
          <w:szCs w:val="28"/>
        </w:rPr>
        <w:t>épo</w:t>
      </w:r>
      <w:r w:rsidR="00444008" w:rsidRPr="00444008">
        <w:rPr>
          <w:rFonts w:ascii="Times New Roman" w:hAnsi="Times New Roman" w:cs="Times New Roman"/>
          <w:color w:val="2B2B29"/>
          <w:sz w:val="28"/>
          <w:szCs w:val="28"/>
        </w:rPr>
        <w:t>nd</w:t>
      </w:r>
      <w:r w:rsidR="00444008" w:rsidRPr="00444008">
        <w:rPr>
          <w:rFonts w:ascii="Times New Roman" w:hAnsi="Times New Roman" w:cs="Times New Roman"/>
          <w:color w:val="545453"/>
          <w:sz w:val="28"/>
          <w:szCs w:val="28"/>
        </w:rPr>
        <w:t>é</w:t>
      </w:r>
      <w:r w:rsidR="00BD2A69">
        <w:rPr>
          <w:rFonts w:ascii="Times New Roman" w:hAnsi="Times New Roman" w:cs="Times New Roman"/>
          <w:color w:val="3F3E3B"/>
          <w:sz w:val="28"/>
          <w:szCs w:val="28"/>
        </w:rPr>
        <w:t xml:space="preserve">rant  </w:t>
      </w:r>
      <w:r w:rsidR="00444008" w:rsidRPr="00444008">
        <w:rPr>
          <w:rFonts w:ascii="Times New Roman" w:hAnsi="Times New Roman" w:cs="Times New Roman"/>
          <w:color w:val="3F3E3B"/>
          <w:sz w:val="28"/>
          <w:szCs w:val="28"/>
        </w:rPr>
        <w:t xml:space="preserve">dans la recherche </w:t>
      </w:r>
      <w:r w:rsidR="00444008" w:rsidRPr="00444008">
        <w:rPr>
          <w:rFonts w:ascii="Times New Roman" w:hAnsi="Times New Roman" w:cs="Times New Roman"/>
          <w:color w:val="545453"/>
          <w:sz w:val="28"/>
          <w:szCs w:val="28"/>
        </w:rPr>
        <w:t>en cancéro</w:t>
      </w:r>
      <w:r w:rsidR="00444008" w:rsidRPr="00444008">
        <w:rPr>
          <w:rFonts w:ascii="Times New Roman" w:hAnsi="Times New Roman" w:cs="Times New Roman"/>
          <w:color w:val="2B2B29"/>
          <w:sz w:val="28"/>
          <w:szCs w:val="28"/>
        </w:rPr>
        <w:t>logie</w:t>
      </w:r>
      <w:r w:rsidR="00444008" w:rsidRPr="00444008">
        <w:rPr>
          <w:rFonts w:ascii="Times New Roman" w:hAnsi="Times New Roman" w:cs="Times New Roman"/>
          <w:color w:val="0B0C0A"/>
          <w:sz w:val="28"/>
          <w:szCs w:val="28"/>
        </w:rPr>
        <w:t>.</w:t>
      </w: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p>
    <w:p w:rsidR="00D25334" w:rsidRPr="00085A89" w:rsidRDefault="00D25334" w:rsidP="006E64AA">
      <w:pPr>
        <w:autoSpaceDE w:val="0"/>
        <w:autoSpaceDN w:val="0"/>
        <w:adjustRightInd w:val="0"/>
        <w:spacing w:after="0" w:line="240" w:lineRule="auto"/>
        <w:jc w:val="both"/>
        <w:rPr>
          <w:rFonts w:ascii="Arial" w:hAnsi="Arial" w:cs="Arial"/>
          <w:b/>
          <w:color w:val="0B0C0A"/>
          <w:sz w:val="28"/>
          <w:szCs w:val="28"/>
        </w:rPr>
      </w:pPr>
      <w:r w:rsidRPr="00085A89">
        <w:rPr>
          <w:rFonts w:ascii="Arial" w:hAnsi="Arial" w:cs="Arial"/>
          <w:b/>
          <w:color w:val="0B0C0A"/>
          <w:sz w:val="28"/>
          <w:szCs w:val="28"/>
        </w:rPr>
        <w:t>2-Quatre modalité de communication …</w:t>
      </w:r>
    </w:p>
    <w:p w:rsidR="00D25334" w:rsidRPr="00D25334" w:rsidRDefault="00D25334" w:rsidP="006E64AA">
      <w:pPr>
        <w:autoSpaceDE w:val="0"/>
        <w:autoSpaceDN w:val="0"/>
        <w:adjustRightInd w:val="0"/>
        <w:spacing w:after="0" w:line="240" w:lineRule="auto"/>
        <w:jc w:val="both"/>
        <w:rPr>
          <w:rFonts w:ascii="Times New Roman" w:hAnsi="Times New Roman" w:cs="Times New Roman"/>
          <w:b/>
          <w:color w:val="0B0C0A"/>
          <w:sz w:val="28"/>
          <w:szCs w:val="28"/>
        </w:rPr>
      </w:pP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r w:rsidRPr="00D25334">
        <w:rPr>
          <w:rFonts w:ascii="Arial" w:hAnsi="Arial" w:cs="Arial"/>
          <w:color w:val="0B0C0A"/>
          <w:sz w:val="28"/>
          <w:szCs w:val="28"/>
        </w:rPr>
        <w:t>La communication cellulaire peut se faire par les jonctions communicantes (Jonction GAP).</w:t>
      </w:r>
      <w:r>
        <w:rPr>
          <w:rFonts w:ascii="Times New Roman" w:hAnsi="Times New Roman" w:cs="Times New Roman"/>
          <w:color w:val="0B0C0A"/>
          <w:sz w:val="28"/>
          <w:szCs w:val="28"/>
        </w:rPr>
        <w:t xml:space="preserve"> Celles-ci assurent un couplage métabolique et un couplage électrique entre les cellules.</w:t>
      </w:r>
    </w:p>
    <w:p w:rsidR="00BD2A69" w:rsidRDefault="00BD2A69" w:rsidP="006E64AA">
      <w:pPr>
        <w:autoSpaceDE w:val="0"/>
        <w:autoSpaceDN w:val="0"/>
        <w:adjustRightInd w:val="0"/>
        <w:spacing w:after="0" w:line="240" w:lineRule="auto"/>
        <w:jc w:val="both"/>
        <w:rPr>
          <w:rFonts w:ascii="Times New Roman" w:hAnsi="Times New Roman" w:cs="Times New Roman"/>
          <w:color w:val="0B0C0A"/>
          <w:sz w:val="28"/>
          <w:szCs w:val="28"/>
        </w:rPr>
      </w:pP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r w:rsidRPr="00D25334">
        <w:rPr>
          <w:rFonts w:ascii="Arial" w:hAnsi="Arial" w:cs="Arial"/>
          <w:color w:val="0B0C0A"/>
          <w:sz w:val="28"/>
          <w:szCs w:val="28"/>
        </w:rPr>
        <w:t>L’adhérence cellule-cellule</w:t>
      </w:r>
      <w:r>
        <w:rPr>
          <w:rFonts w:ascii="Times New Roman" w:hAnsi="Times New Roman" w:cs="Times New Roman"/>
          <w:color w:val="0B0C0A"/>
          <w:sz w:val="28"/>
          <w:szCs w:val="28"/>
        </w:rPr>
        <w:t> .implique les molécules appelées CAM</w:t>
      </w:r>
      <w:r w:rsidR="002B5605">
        <w:rPr>
          <w:rFonts w:ascii="Times New Roman" w:hAnsi="Times New Roman" w:cs="Times New Roman"/>
          <w:color w:val="0B0C0A"/>
          <w:sz w:val="28"/>
          <w:szCs w:val="28"/>
        </w:rPr>
        <w:t xml:space="preserve"> (</w:t>
      </w:r>
      <w:proofErr w:type="spellStart"/>
      <w:r w:rsidR="002B5605">
        <w:rPr>
          <w:rFonts w:ascii="Times New Roman" w:hAnsi="Times New Roman" w:cs="Times New Roman"/>
          <w:color w:val="0B0C0A"/>
          <w:sz w:val="28"/>
          <w:szCs w:val="28"/>
        </w:rPr>
        <w:t>Cell</w:t>
      </w:r>
      <w:proofErr w:type="spellEnd"/>
      <w:r w:rsidR="002B5605">
        <w:rPr>
          <w:rFonts w:ascii="Times New Roman" w:hAnsi="Times New Roman" w:cs="Times New Roman"/>
          <w:color w:val="0B0C0A"/>
          <w:sz w:val="28"/>
          <w:szCs w:val="28"/>
        </w:rPr>
        <w:t xml:space="preserve"> </w:t>
      </w:r>
      <w:proofErr w:type="spellStart"/>
      <w:r w:rsidR="002B5605">
        <w:rPr>
          <w:rFonts w:ascii="Times New Roman" w:hAnsi="Times New Roman" w:cs="Times New Roman"/>
          <w:color w:val="0B0C0A"/>
          <w:sz w:val="28"/>
          <w:szCs w:val="28"/>
        </w:rPr>
        <w:t>Adhe</w:t>
      </w:r>
      <w:r>
        <w:rPr>
          <w:rFonts w:ascii="Times New Roman" w:hAnsi="Times New Roman" w:cs="Times New Roman"/>
          <w:color w:val="0B0C0A"/>
          <w:sz w:val="28"/>
          <w:szCs w:val="28"/>
        </w:rPr>
        <w:t>sion</w:t>
      </w:r>
      <w:proofErr w:type="spellEnd"/>
      <w:r>
        <w:rPr>
          <w:rFonts w:ascii="Times New Roman" w:hAnsi="Times New Roman" w:cs="Times New Roman"/>
          <w:color w:val="0B0C0A"/>
          <w:sz w:val="28"/>
          <w:szCs w:val="28"/>
        </w:rPr>
        <w:t xml:space="preserve"> </w:t>
      </w:r>
      <w:proofErr w:type="spellStart"/>
      <w:r>
        <w:rPr>
          <w:rFonts w:ascii="Times New Roman" w:hAnsi="Times New Roman" w:cs="Times New Roman"/>
          <w:color w:val="0B0C0A"/>
          <w:sz w:val="28"/>
          <w:szCs w:val="28"/>
        </w:rPr>
        <w:t>molecule</w:t>
      </w:r>
      <w:r w:rsidR="002B5605">
        <w:rPr>
          <w:rFonts w:ascii="Times New Roman" w:hAnsi="Times New Roman" w:cs="Times New Roman"/>
          <w:color w:val="0B0C0A"/>
          <w:sz w:val="28"/>
          <w:szCs w:val="28"/>
        </w:rPr>
        <w:t>s</w:t>
      </w:r>
      <w:proofErr w:type="spellEnd"/>
      <w:r w:rsidR="002B5605">
        <w:rPr>
          <w:rFonts w:ascii="Times New Roman" w:hAnsi="Times New Roman" w:cs="Times New Roman"/>
          <w:color w:val="0B0C0A"/>
          <w:sz w:val="28"/>
          <w:szCs w:val="28"/>
        </w:rPr>
        <w:t>).il existe plusieur</w:t>
      </w:r>
      <w:r>
        <w:rPr>
          <w:rFonts w:ascii="Times New Roman" w:hAnsi="Times New Roman" w:cs="Times New Roman"/>
          <w:color w:val="0B0C0A"/>
          <w:sz w:val="28"/>
          <w:szCs w:val="28"/>
        </w:rPr>
        <w:t>s familles de CAM,</w:t>
      </w:r>
      <w:r w:rsidR="002B5605">
        <w:rPr>
          <w:rFonts w:ascii="Times New Roman" w:hAnsi="Times New Roman" w:cs="Times New Roman"/>
          <w:color w:val="0B0C0A"/>
          <w:sz w:val="28"/>
          <w:szCs w:val="28"/>
        </w:rPr>
        <w:t xml:space="preserve"> </w:t>
      </w:r>
      <w:r>
        <w:rPr>
          <w:rFonts w:ascii="Times New Roman" w:hAnsi="Times New Roman" w:cs="Times New Roman"/>
          <w:color w:val="0B0C0A"/>
          <w:sz w:val="28"/>
          <w:szCs w:val="28"/>
        </w:rPr>
        <w:t>les deux principales sont :</w:t>
      </w: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r>
        <w:rPr>
          <w:rFonts w:ascii="Times New Roman" w:hAnsi="Times New Roman" w:cs="Times New Roman"/>
          <w:color w:val="0B0C0A"/>
          <w:sz w:val="28"/>
          <w:szCs w:val="28"/>
        </w:rPr>
        <w:t xml:space="preserve">            -la superfamille des immunoglobulines</w:t>
      </w: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r>
        <w:rPr>
          <w:rFonts w:ascii="Times New Roman" w:hAnsi="Times New Roman" w:cs="Times New Roman"/>
          <w:color w:val="0B0C0A"/>
          <w:sz w:val="28"/>
          <w:szCs w:val="28"/>
        </w:rPr>
        <w:t xml:space="preserve">            </w:t>
      </w:r>
      <w:r w:rsidR="000A3436">
        <w:rPr>
          <w:rFonts w:ascii="Times New Roman" w:hAnsi="Times New Roman" w:cs="Times New Roman"/>
          <w:color w:val="0B0C0A"/>
          <w:sz w:val="28"/>
          <w:szCs w:val="28"/>
        </w:rPr>
        <w:t>-la famille</w:t>
      </w:r>
      <w:r>
        <w:rPr>
          <w:rFonts w:ascii="Times New Roman" w:hAnsi="Times New Roman" w:cs="Times New Roman"/>
          <w:color w:val="0B0C0A"/>
          <w:sz w:val="28"/>
          <w:szCs w:val="28"/>
        </w:rPr>
        <w:t xml:space="preserve"> des </w:t>
      </w:r>
      <w:proofErr w:type="spellStart"/>
      <w:r>
        <w:rPr>
          <w:rFonts w:ascii="Times New Roman" w:hAnsi="Times New Roman" w:cs="Times New Roman"/>
          <w:color w:val="0B0C0A"/>
          <w:sz w:val="28"/>
          <w:szCs w:val="28"/>
        </w:rPr>
        <w:t>cadhérines</w:t>
      </w:r>
      <w:proofErr w:type="spellEnd"/>
      <w:r w:rsidR="002B5605">
        <w:rPr>
          <w:rFonts w:ascii="Times New Roman" w:hAnsi="Times New Roman" w:cs="Times New Roman"/>
          <w:color w:val="0B0C0A"/>
          <w:sz w:val="28"/>
          <w:szCs w:val="28"/>
        </w:rPr>
        <w:t xml:space="preserve"> </w:t>
      </w:r>
      <w:r>
        <w:rPr>
          <w:rFonts w:ascii="Times New Roman" w:hAnsi="Times New Roman" w:cs="Times New Roman"/>
          <w:color w:val="0B0C0A"/>
          <w:sz w:val="28"/>
          <w:szCs w:val="28"/>
        </w:rPr>
        <w:t>(adhésion Ca</w:t>
      </w:r>
      <w:r>
        <w:rPr>
          <w:rFonts w:ascii="Times New Roman" w:hAnsi="Times New Roman" w:cs="Times New Roman"/>
          <w:color w:val="0B0C0A"/>
          <w:sz w:val="28"/>
          <w:szCs w:val="28"/>
          <w:vertAlign w:val="superscript"/>
        </w:rPr>
        <w:t>2+</w:t>
      </w:r>
      <w:r>
        <w:rPr>
          <w:rFonts w:ascii="Times New Roman" w:hAnsi="Times New Roman" w:cs="Times New Roman"/>
          <w:color w:val="0B0C0A"/>
          <w:sz w:val="28"/>
          <w:szCs w:val="28"/>
        </w:rPr>
        <w:t xml:space="preserve"> dépendante).</w:t>
      </w: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r w:rsidRPr="00D25334">
        <w:rPr>
          <w:rFonts w:ascii="Arial" w:hAnsi="Arial" w:cs="Arial"/>
          <w:color w:val="0B0C0A"/>
          <w:sz w:val="28"/>
          <w:szCs w:val="28"/>
        </w:rPr>
        <w:t>L’adhérence cellule-matrice extracellulaire</w:t>
      </w:r>
      <w:r>
        <w:rPr>
          <w:rFonts w:ascii="Times New Roman" w:hAnsi="Times New Roman" w:cs="Times New Roman"/>
          <w:color w:val="0B0C0A"/>
          <w:sz w:val="28"/>
          <w:szCs w:val="28"/>
        </w:rPr>
        <w:t>.</w:t>
      </w:r>
      <w:r w:rsidR="002B5605">
        <w:rPr>
          <w:rFonts w:ascii="Times New Roman" w:hAnsi="Times New Roman" w:cs="Times New Roman"/>
          <w:color w:val="0B0C0A"/>
          <w:sz w:val="28"/>
          <w:szCs w:val="28"/>
        </w:rPr>
        <w:t xml:space="preserve"> </w:t>
      </w:r>
      <w:r>
        <w:rPr>
          <w:rFonts w:ascii="Times New Roman" w:hAnsi="Times New Roman" w:cs="Times New Roman"/>
          <w:color w:val="0B0C0A"/>
          <w:sz w:val="28"/>
          <w:szCs w:val="28"/>
        </w:rPr>
        <w:t xml:space="preserve">Ces protéines membranaires </w:t>
      </w:r>
      <w:r w:rsidR="002B5605">
        <w:rPr>
          <w:rFonts w:ascii="Times New Roman" w:hAnsi="Times New Roman" w:cs="Times New Roman"/>
          <w:color w:val="0B0C0A"/>
          <w:sz w:val="28"/>
          <w:szCs w:val="28"/>
        </w:rPr>
        <w:t>appartiennent</w:t>
      </w:r>
      <w:r>
        <w:rPr>
          <w:rFonts w:ascii="Times New Roman" w:hAnsi="Times New Roman" w:cs="Times New Roman"/>
          <w:color w:val="0B0C0A"/>
          <w:sz w:val="28"/>
          <w:szCs w:val="28"/>
        </w:rPr>
        <w:t xml:space="preserve"> à la famille des </w:t>
      </w:r>
      <w:proofErr w:type="spellStart"/>
      <w:r>
        <w:rPr>
          <w:rFonts w:ascii="Times New Roman" w:hAnsi="Times New Roman" w:cs="Times New Roman"/>
          <w:color w:val="0B0C0A"/>
          <w:sz w:val="28"/>
          <w:szCs w:val="28"/>
        </w:rPr>
        <w:t>intégrines</w:t>
      </w:r>
      <w:proofErr w:type="spellEnd"/>
      <w:r w:rsidR="002B5605">
        <w:rPr>
          <w:rFonts w:ascii="Times New Roman" w:hAnsi="Times New Roman" w:cs="Times New Roman"/>
          <w:color w:val="0B0C0A"/>
          <w:sz w:val="28"/>
          <w:szCs w:val="28"/>
        </w:rPr>
        <w:t xml:space="preserve"> </w:t>
      </w:r>
      <w:r w:rsidRPr="002B5605">
        <w:rPr>
          <w:rFonts w:ascii="Arial" w:hAnsi="Arial" w:cs="Arial"/>
          <w:color w:val="0B0C0A"/>
          <w:sz w:val="28"/>
          <w:szCs w:val="28"/>
        </w:rPr>
        <w:t>(</w:t>
      </w:r>
      <w:proofErr w:type="spellStart"/>
      <w:r w:rsidRPr="002B5605">
        <w:rPr>
          <w:rFonts w:ascii="Arial" w:hAnsi="Arial" w:cs="Arial"/>
          <w:color w:val="0B0C0A"/>
          <w:sz w:val="28"/>
          <w:szCs w:val="28"/>
        </w:rPr>
        <w:t>SAM</w:t>
      </w:r>
      <w:proofErr w:type="gramStart"/>
      <w:r w:rsidRPr="002B5605">
        <w:rPr>
          <w:rFonts w:ascii="Arial" w:hAnsi="Arial" w:cs="Arial"/>
          <w:color w:val="0B0C0A"/>
          <w:sz w:val="28"/>
          <w:szCs w:val="28"/>
        </w:rPr>
        <w:t>,Substrat</w:t>
      </w:r>
      <w:proofErr w:type="spellEnd"/>
      <w:proofErr w:type="gramEnd"/>
      <w:r w:rsidRPr="002B5605">
        <w:rPr>
          <w:rFonts w:ascii="Arial" w:hAnsi="Arial" w:cs="Arial"/>
          <w:color w:val="0B0C0A"/>
          <w:sz w:val="28"/>
          <w:szCs w:val="28"/>
        </w:rPr>
        <w:t xml:space="preserve"> </w:t>
      </w:r>
      <w:proofErr w:type="spellStart"/>
      <w:r w:rsidRPr="002B5605">
        <w:rPr>
          <w:rFonts w:ascii="Arial" w:hAnsi="Arial" w:cs="Arial"/>
          <w:color w:val="0B0C0A"/>
          <w:sz w:val="28"/>
          <w:szCs w:val="28"/>
        </w:rPr>
        <w:t>Adhesion</w:t>
      </w:r>
      <w:proofErr w:type="spellEnd"/>
      <w:r w:rsidRPr="002B5605">
        <w:rPr>
          <w:rFonts w:ascii="Arial" w:hAnsi="Arial" w:cs="Arial"/>
          <w:color w:val="0B0C0A"/>
          <w:sz w:val="28"/>
          <w:szCs w:val="28"/>
        </w:rPr>
        <w:t xml:space="preserve"> </w:t>
      </w:r>
      <w:proofErr w:type="spellStart"/>
      <w:r w:rsidRPr="002B5605">
        <w:rPr>
          <w:rFonts w:ascii="Arial" w:hAnsi="Arial" w:cs="Arial"/>
          <w:color w:val="0B0C0A"/>
          <w:sz w:val="28"/>
          <w:szCs w:val="28"/>
        </w:rPr>
        <w:t>Molecules</w:t>
      </w:r>
      <w:proofErr w:type="spellEnd"/>
      <w:r>
        <w:rPr>
          <w:rFonts w:ascii="Times New Roman" w:hAnsi="Times New Roman" w:cs="Times New Roman"/>
          <w:color w:val="0B0C0A"/>
          <w:sz w:val="28"/>
          <w:szCs w:val="28"/>
        </w:rPr>
        <w:t>) et représentent les récepteurs membranaires spécifiques des molécules des matrices extracellulaires.</w:t>
      </w: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p>
    <w:p w:rsidR="002B5605" w:rsidRDefault="002B5605" w:rsidP="006E64AA">
      <w:pPr>
        <w:autoSpaceDE w:val="0"/>
        <w:autoSpaceDN w:val="0"/>
        <w:adjustRightInd w:val="0"/>
        <w:spacing w:after="0" w:line="240" w:lineRule="auto"/>
        <w:jc w:val="both"/>
        <w:rPr>
          <w:rFonts w:ascii="Times New Roman" w:hAnsi="Times New Roman" w:cs="Times New Roman"/>
          <w:color w:val="0B0C0A"/>
          <w:sz w:val="28"/>
          <w:szCs w:val="28"/>
        </w:rPr>
      </w:pPr>
      <w:r w:rsidRPr="002B5605">
        <w:rPr>
          <w:rFonts w:ascii="Arial" w:hAnsi="Arial" w:cs="Arial"/>
          <w:color w:val="0B0C0A"/>
          <w:sz w:val="28"/>
          <w:szCs w:val="28"/>
        </w:rPr>
        <w:t>La communication à distances</w:t>
      </w:r>
      <w:r>
        <w:rPr>
          <w:rFonts w:ascii="Times New Roman" w:hAnsi="Times New Roman" w:cs="Times New Roman"/>
          <w:color w:val="0B0C0A"/>
          <w:sz w:val="28"/>
          <w:szCs w:val="28"/>
        </w:rPr>
        <w:t>. Elle se fait par l’intermédiaire de molécules sécrétées .Ces molécules sécrétées peuvent être :</w:t>
      </w:r>
    </w:p>
    <w:p w:rsidR="002B5605" w:rsidRDefault="002B5605" w:rsidP="006E64AA">
      <w:pPr>
        <w:autoSpaceDE w:val="0"/>
        <w:autoSpaceDN w:val="0"/>
        <w:adjustRightInd w:val="0"/>
        <w:spacing w:after="0" w:line="240" w:lineRule="auto"/>
        <w:jc w:val="both"/>
        <w:rPr>
          <w:rFonts w:ascii="Times New Roman" w:hAnsi="Times New Roman" w:cs="Times New Roman"/>
          <w:color w:val="0B0C0A"/>
          <w:sz w:val="28"/>
          <w:szCs w:val="28"/>
        </w:rPr>
      </w:pPr>
      <w:r>
        <w:rPr>
          <w:rFonts w:ascii="Times New Roman" w:hAnsi="Times New Roman" w:cs="Times New Roman"/>
          <w:color w:val="0B0C0A"/>
          <w:sz w:val="28"/>
          <w:szCs w:val="28"/>
        </w:rPr>
        <w:t xml:space="preserve">            -des hormones : hormones stéroïdiennes (lipides), glycoprotéines. On parle de la signalisation endocrine.</w:t>
      </w:r>
    </w:p>
    <w:p w:rsidR="002B5605" w:rsidRDefault="00085A89" w:rsidP="006E64AA">
      <w:pPr>
        <w:autoSpaceDE w:val="0"/>
        <w:autoSpaceDN w:val="0"/>
        <w:adjustRightInd w:val="0"/>
        <w:spacing w:after="0" w:line="240" w:lineRule="auto"/>
        <w:jc w:val="both"/>
        <w:rPr>
          <w:rFonts w:ascii="Times New Roman" w:hAnsi="Times New Roman" w:cs="Times New Roman"/>
          <w:color w:val="0B0C0A"/>
          <w:sz w:val="28"/>
          <w:szCs w:val="28"/>
        </w:rPr>
      </w:pPr>
      <w:r>
        <w:rPr>
          <w:rFonts w:ascii="Times New Roman" w:hAnsi="Times New Roman" w:cs="Times New Roman"/>
          <w:color w:val="0B0C0A"/>
          <w:sz w:val="28"/>
          <w:szCs w:val="28"/>
        </w:rPr>
        <w:t xml:space="preserve">             </w:t>
      </w:r>
      <w:r w:rsidR="002B5605">
        <w:rPr>
          <w:rFonts w:ascii="Times New Roman" w:hAnsi="Times New Roman" w:cs="Times New Roman"/>
          <w:color w:val="0B0C0A"/>
          <w:sz w:val="28"/>
          <w:szCs w:val="28"/>
        </w:rPr>
        <w:t>-des neurotransmetteurs (acides aminés ou dérivés des acides aminés).</w:t>
      </w:r>
    </w:p>
    <w:p w:rsidR="002B5605" w:rsidRDefault="00085A89" w:rsidP="006E64AA">
      <w:pPr>
        <w:autoSpaceDE w:val="0"/>
        <w:autoSpaceDN w:val="0"/>
        <w:adjustRightInd w:val="0"/>
        <w:spacing w:after="0" w:line="240" w:lineRule="auto"/>
        <w:jc w:val="both"/>
        <w:rPr>
          <w:rFonts w:ascii="Times New Roman" w:hAnsi="Times New Roman" w:cs="Times New Roman"/>
          <w:color w:val="0B0C0A"/>
          <w:sz w:val="28"/>
          <w:szCs w:val="28"/>
        </w:rPr>
      </w:pPr>
      <w:r>
        <w:rPr>
          <w:rFonts w:ascii="Times New Roman" w:hAnsi="Times New Roman" w:cs="Times New Roman"/>
          <w:color w:val="0B0C0A"/>
          <w:sz w:val="28"/>
          <w:szCs w:val="28"/>
        </w:rPr>
        <w:t xml:space="preserve">          </w:t>
      </w:r>
      <w:r w:rsidR="002B5605">
        <w:rPr>
          <w:rFonts w:ascii="Times New Roman" w:hAnsi="Times New Roman" w:cs="Times New Roman"/>
          <w:color w:val="0B0C0A"/>
          <w:sz w:val="28"/>
          <w:szCs w:val="28"/>
        </w:rPr>
        <w:t xml:space="preserve"> - des facteurs de croissance (et parfois des morphogènes)</w:t>
      </w: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p>
    <w:p w:rsidR="00D25334" w:rsidRDefault="002B5605" w:rsidP="006E64AA">
      <w:pPr>
        <w:autoSpaceDE w:val="0"/>
        <w:autoSpaceDN w:val="0"/>
        <w:adjustRightInd w:val="0"/>
        <w:spacing w:after="0" w:line="240" w:lineRule="auto"/>
        <w:jc w:val="both"/>
        <w:rPr>
          <w:rFonts w:ascii="Times New Roman" w:hAnsi="Times New Roman" w:cs="Times New Roman"/>
          <w:color w:val="0B0C0A"/>
          <w:sz w:val="28"/>
          <w:szCs w:val="28"/>
        </w:rPr>
      </w:pPr>
      <w:r>
        <w:rPr>
          <w:rFonts w:ascii="Times New Roman" w:hAnsi="Times New Roman" w:cs="Times New Roman"/>
          <w:color w:val="0B0C0A"/>
          <w:sz w:val="28"/>
          <w:szCs w:val="28"/>
        </w:rPr>
        <w:t>On distingue plusieurs modes :</w:t>
      </w:r>
    </w:p>
    <w:p w:rsidR="002B5605" w:rsidRDefault="002B5605" w:rsidP="006E64AA">
      <w:pPr>
        <w:autoSpaceDE w:val="0"/>
        <w:autoSpaceDN w:val="0"/>
        <w:adjustRightInd w:val="0"/>
        <w:spacing w:after="0" w:line="240" w:lineRule="auto"/>
        <w:jc w:val="both"/>
        <w:rPr>
          <w:rFonts w:ascii="Times New Roman" w:hAnsi="Times New Roman" w:cs="Times New Roman"/>
          <w:color w:val="0B0C0A"/>
          <w:sz w:val="28"/>
          <w:szCs w:val="28"/>
        </w:rPr>
      </w:pPr>
    </w:p>
    <w:p w:rsidR="002B5605" w:rsidRDefault="002B5605" w:rsidP="006E64AA">
      <w:pPr>
        <w:autoSpaceDE w:val="0"/>
        <w:autoSpaceDN w:val="0"/>
        <w:adjustRightInd w:val="0"/>
        <w:spacing w:after="0" w:line="240" w:lineRule="auto"/>
        <w:jc w:val="both"/>
        <w:rPr>
          <w:rFonts w:ascii="Times New Roman" w:hAnsi="Times New Roman" w:cs="Times New Roman"/>
          <w:color w:val="0B0C0A"/>
          <w:sz w:val="28"/>
          <w:szCs w:val="28"/>
        </w:rPr>
      </w:pPr>
      <w:r w:rsidRPr="002B5605">
        <w:rPr>
          <w:rFonts w:ascii="Arial" w:hAnsi="Arial" w:cs="Arial"/>
          <w:color w:val="0B0C0A"/>
          <w:sz w:val="28"/>
          <w:szCs w:val="28"/>
          <w:u w:val="single"/>
        </w:rPr>
        <w:t xml:space="preserve">La signalisation de </w:t>
      </w:r>
      <w:r w:rsidR="00FA623C" w:rsidRPr="002B5605">
        <w:rPr>
          <w:rFonts w:ascii="Arial" w:hAnsi="Arial" w:cs="Arial"/>
          <w:color w:val="0B0C0A"/>
          <w:sz w:val="28"/>
          <w:szCs w:val="28"/>
          <w:u w:val="single"/>
        </w:rPr>
        <w:t>proximité</w:t>
      </w:r>
      <w:r w:rsidR="00FA623C">
        <w:rPr>
          <w:rFonts w:ascii="Times New Roman" w:hAnsi="Times New Roman" w:cs="Times New Roman"/>
          <w:color w:val="0B0C0A"/>
          <w:sz w:val="28"/>
          <w:szCs w:val="28"/>
        </w:rPr>
        <w:t>. Dans ce cas</w:t>
      </w:r>
      <w:r>
        <w:rPr>
          <w:rFonts w:ascii="Times New Roman" w:hAnsi="Times New Roman" w:cs="Times New Roman"/>
          <w:color w:val="0B0C0A"/>
          <w:sz w:val="28"/>
          <w:szCs w:val="28"/>
        </w:rPr>
        <w:t>,</w:t>
      </w:r>
      <w:r w:rsidR="00FA623C">
        <w:rPr>
          <w:rFonts w:ascii="Times New Roman" w:hAnsi="Times New Roman" w:cs="Times New Roman"/>
          <w:color w:val="0B0C0A"/>
          <w:sz w:val="28"/>
          <w:szCs w:val="28"/>
        </w:rPr>
        <w:t xml:space="preserve"> </w:t>
      </w:r>
      <w:r>
        <w:rPr>
          <w:rFonts w:ascii="Times New Roman" w:hAnsi="Times New Roman" w:cs="Times New Roman"/>
          <w:color w:val="0B0C0A"/>
          <w:sz w:val="28"/>
          <w:szCs w:val="28"/>
        </w:rPr>
        <w:t>les cellules émettrices et les cellules cibles sont proches .deux types :</w:t>
      </w:r>
    </w:p>
    <w:p w:rsidR="002B5605" w:rsidRDefault="002B5605" w:rsidP="006E64AA">
      <w:pPr>
        <w:pStyle w:val="Paragraphedeliste"/>
        <w:numPr>
          <w:ilvl w:val="0"/>
          <w:numId w:val="1"/>
        </w:numPr>
        <w:autoSpaceDE w:val="0"/>
        <w:autoSpaceDN w:val="0"/>
        <w:adjustRightInd w:val="0"/>
        <w:spacing w:after="0" w:line="240" w:lineRule="auto"/>
        <w:jc w:val="both"/>
        <w:rPr>
          <w:rFonts w:ascii="Times New Roman" w:hAnsi="Times New Roman" w:cs="Times New Roman"/>
          <w:color w:val="0B0C0A"/>
          <w:sz w:val="28"/>
          <w:szCs w:val="28"/>
        </w:rPr>
      </w:pPr>
      <w:r w:rsidRPr="00FA623C">
        <w:rPr>
          <w:rFonts w:ascii="Arial" w:hAnsi="Arial" w:cs="Arial"/>
          <w:color w:val="0B0C0A"/>
          <w:sz w:val="28"/>
          <w:szCs w:val="28"/>
        </w:rPr>
        <w:lastRenderedPageBreak/>
        <w:t xml:space="preserve">La communication </w:t>
      </w:r>
      <w:proofErr w:type="spellStart"/>
      <w:r w:rsidRPr="00FA623C">
        <w:rPr>
          <w:rFonts w:ascii="Arial" w:hAnsi="Arial" w:cs="Arial"/>
          <w:b/>
          <w:color w:val="0B0C0A"/>
          <w:sz w:val="28"/>
          <w:szCs w:val="28"/>
        </w:rPr>
        <w:t>paracrine</w:t>
      </w:r>
      <w:proofErr w:type="spellEnd"/>
      <w:r>
        <w:rPr>
          <w:rFonts w:ascii="Times New Roman" w:hAnsi="Times New Roman" w:cs="Times New Roman"/>
          <w:color w:val="0B0C0A"/>
          <w:sz w:val="28"/>
          <w:szCs w:val="28"/>
        </w:rPr>
        <w:t> :</w:t>
      </w:r>
      <w:r w:rsidR="00FA623C">
        <w:rPr>
          <w:rFonts w:ascii="Times New Roman" w:hAnsi="Times New Roman" w:cs="Times New Roman"/>
          <w:color w:val="0B0C0A"/>
          <w:sz w:val="28"/>
          <w:szCs w:val="28"/>
        </w:rPr>
        <w:t xml:space="preserve"> </w:t>
      </w:r>
      <w:r>
        <w:rPr>
          <w:rFonts w:ascii="Times New Roman" w:hAnsi="Times New Roman" w:cs="Times New Roman"/>
          <w:color w:val="0B0C0A"/>
          <w:sz w:val="28"/>
          <w:szCs w:val="28"/>
        </w:rPr>
        <w:t>les cellules émettrices et les cellules cibles appart</w:t>
      </w:r>
      <w:r w:rsidR="0068277C">
        <w:rPr>
          <w:rFonts w:ascii="Times New Roman" w:hAnsi="Times New Roman" w:cs="Times New Roman"/>
          <w:color w:val="0B0C0A"/>
          <w:sz w:val="28"/>
          <w:szCs w:val="28"/>
        </w:rPr>
        <w:t xml:space="preserve">iennent à </w:t>
      </w:r>
      <w:r w:rsidR="00FA623C">
        <w:rPr>
          <w:rFonts w:ascii="Times New Roman" w:hAnsi="Times New Roman" w:cs="Times New Roman"/>
          <w:color w:val="0B0C0A"/>
          <w:sz w:val="28"/>
          <w:szCs w:val="28"/>
        </w:rPr>
        <w:t xml:space="preserve"> </w:t>
      </w:r>
      <w:r>
        <w:rPr>
          <w:rFonts w:ascii="Times New Roman" w:hAnsi="Times New Roman" w:cs="Times New Roman"/>
          <w:color w:val="0B0C0A"/>
          <w:sz w:val="28"/>
          <w:szCs w:val="28"/>
        </w:rPr>
        <w:t>deux types cellulaires différents .les cellules cibles sont à proximité des cellules émettrices.</w:t>
      </w:r>
    </w:p>
    <w:p w:rsidR="00FA623C" w:rsidRDefault="00FA623C" w:rsidP="006E64AA">
      <w:pPr>
        <w:pStyle w:val="Paragraphedeliste"/>
        <w:numPr>
          <w:ilvl w:val="0"/>
          <w:numId w:val="1"/>
        </w:numPr>
        <w:autoSpaceDE w:val="0"/>
        <w:autoSpaceDN w:val="0"/>
        <w:adjustRightInd w:val="0"/>
        <w:spacing w:after="0" w:line="240" w:lineRule="auto"/>
        <w:jc w:val="both"/>
        <w:rPr>
          <w:rFonts w:ascii="Times New Roman" w:hAnsi="Times New Roman" w:cs="Times New Roman"/>
          <w:color w:val="0B0C0A"/>
          <w:sz w:val="28"/>
          <w:szCs w:val="28"/>
        </w:rPr>
      </w:pPr>
      <w:r w:rsidRPr="00FA623C">
        <w:rPr>
          <w:rFonts w:ascii="Arial" w:hAnsi="Arial" w:cs="Arial"/>
          <w:color w:val="0B0C0A"/>
          <w:sz w:val="28"/>
          <w:szCs w:val="28"/>
        </w:rPr>
        <w:t xml:space="preserve">La communication </w:t>
      </w:r>
      <w:r w:rsidRPr="00FA623C">
        <w:rPr>
          <w:rFonts w:ascii="Arial" w:hAnsi="Arial" w:cs="Arial"/>
          <w:b/>
          <w:color w:val="0B0C0A"/>
          <w:sz w:val="28"/>
          <w:szCs w:val="28"/>
        </w:rPr>
        <w:t>autocrine</w:t>
      </w:r>
      <w:r w:rsidRPr="00FA623C">
        <w:rPr>
          <w:rFonts w:ascii="Arial" w:hAnsi="Arial" w:cs="Arial"/>
          <w:color w:val="0B0C0A"/>
          <w:sz w:val="28"/>
          <w:szCs w:val="28"/>
        </w:rPr>
        <w:t> :</w:t>
      </w:r>
      <w:r>
        <w:rPr>
          <w:rFonts w:ascii="Times New Roman" w:hAnsi="Times New Roman" w:cs="Times New Roman"/>
          <w:color w:val="0B0C0A"/>
          <w:sz w:val="28"/>
          <w:szCs w:val="28"/>
        </w:rPr>
        <w:t xml:space="preserve"> les cellules émettrices et cibles sont du même type cellulair.les cellules produisent un signal qui peut se fixer sur leurs propres récepteurs. </w:t>
      </w:r>
      <w:r w:rsidRPr="00FA623C">
        <w:rPr>
          <w:rFonts w:ascii="Arial" w:hAnsi="Arial" w:cs="Arial"/>
          <w:color w:val="0B0C0A"/>
          <w:sz w:val="28"/>
          <w:szCs w:val="28"/>
        </w:rPr>
        <w:t>Ce type de communication permet de coordonner l’action de groupes de cellules</w:t>
      </w:r>
      <w:r>
        <w:rPr>
          <w:rFonts w:ascii="Times New Roman" w:hAnsi="Times New Roman" w:cs="Times New Roman"/>
          <w:color w:val="0B0C0A"/>
          <w:sz w:val="28"/>
          <w:szCs w:val="28"/>
        </w:rPr>
        <w:t>.</w:t>
      </w:r>
    </w:p>
    <w:p w:rsidR="00FA623C" w:rsidRDefault="00FA623C" w:rsidP="006E64AA">
      <w:pPr>
        <w:autoSpaceDE w:val="0"/>
        <w:autoSpaceDN w:val="0"/>
        <w:adjustRightInd w:val="0"/>
        <w:spacing w:after="0" w:line="240" w:lineRule="auto"/>
        <w:ind w:left="360"/>
        <w:jc w:val="both"/>
        <w:rPr>
          <w:rFonts w:ascii="Times New Roman" w:hAnsi="Times New Roman" w:cs="Times New Roman"/>
          <w:color w:val="0B0C0A"/>
          <w:sz w:val="28"/>
          <w:szCs w:val="28"/>
        </w:rPr>
      </w:pPr>
    </w:p>
    <w:p w:rsidR="00FA623C" w:rsidRDefault="00FA623C" w:rsidP="006E64AA">
      <w:pPr>
        <w:autoSpaceDE w:val="0"/>
        <w:autoSpaceDN w:val="0"/>
        <w:adjustRightInd w:val="0"/>
        <w:spacing w:after="0" w:line="240" w:lineRule="auto"/>
        <w:ind w:left="360"/>
        <w:jc w:val="both"/>
        <w:rPr>
          <w:rFonts w:ascii="Times New Roman" w:hAnsi="Times New Roman" w:cs="Times New Roman"/>
          <w:color w:val="0B0C0A"/>
          <w:sz w:val="28"/>
          <w:szCs w:val="28"/>
        </w:rPr>
      </w:pPr>
      <w:r w:rsidRPr="0068277C">
        <w:rPr>
          <w:rFonts w:ascii="Arial" w:hAnsi="Arial" w:cs="Arial"/>
          <w:color w:val="0B0C0A"/>
          <w:sz w:val="28"/>
          <w:szCs w:val="28"/>
        </w:rPr>
        <w:t>La signalisation de distance</w:t>
      </w:r>
      <w:r>
        <w:rPr>
          <w:rFonts w:ascii="Times New Roman" w:hAnsi="Times New Roman" w:cs="Times New Roman"/>
          <w:color w:val="0B0C0A"/>
          <w:sz w:val="28"/>
          <w:szCs w:val="28"/>
        </w:rPr>
        <w:t>. Deux ty</w:t>
      </w:r>
      <w:r w:rsidR="00FA7BE8">
        <w:rPr>
          <w:rFonts w:ascii="Times New Roman" w:hAnsi="Times New Roman" w:cs="Times New Roman"/>
          <w:color w:val="0B0C0A"/>
          <w:sz w:val="28"/>
          <w:szCs w:val="28"/>
        </w:rPr>
        <w:t>pes de cellules sont spécialisé</w:t>
      </w:r>
      <w:r>
        <w:rPr>
          <w:rFonts w:ascii="Times New Roman" w:hAnsi="Times New Roman" w:cs="Times New Roman"/>
          <w:color w:val="0B0C0A"/>
          <w:sz w:val="28"/>
          <w:szCs w:val="28"/>
        </w:rPr>
        <w:t>s dans la transmission des signaux à distances :</w:t>
      </w:r>
    </w:p>
    <w:p w:rsidR="00FA623C" w:rsidRPr="00FA623C" w:rsidRDefault="00FA623C" w:rsidP="006E64AA">
      <w:pPr>
        <w:pStyle w:val="Paragraphedeliste"/>
        <w:numPr>
          <w:ilvl w:val="0"/>
          <w:numId w:val="2"/>
        </w:numPr>
        <w:autoSpaceDE w:val="0"/>
        <w:autoSpaceDN w:val="0"/>
        <w:adjustRightInd w:val="0"/>
        <w:spacing w:after="0" w:line="240" w:lineRule="auto"/>
        <w:jc w:val="both"/>
        <w:rPr>
          <w:rFonts w:ascii="Times New Roman" w:hAnsi="Times New Roman" w:cs="Times New Roman"/>
          <w:color w:val="0B0C0A"/>
          <w:sz w:val="28"/>
          <w:szCs w:val="28"/>
        </w:rPr>
      </w:pPr>
      <w:r w:rsidRPr="0068277C">
        <w:rPr>
          <w:rFonts w:ascii="Arial" w:hAnsi="Arial" w:cs="Arial"/>
          <w:color w:val="0B0C0A"/>
          <w:sz w:val="28"/>
          <w:szCs w:val="28"/>
        </w:rPr>
        <w:t>Les neurones</w:t>
      </w:r>
      <w:r>
        <w:rPr>
          <w:rFonts w:ascii="Times New Roman" w:hAnsi="Times New Roman" w:cs="Times New Roman"/>
          <w:color w:val="0B0C0A"/>
          <w:sz w:val="28"/>
          <w:szCs w:val="28"/>
        </w:rPr>
        <w:t> :</w:t>
      </w:r>
      <w:r w:rsidR="0068277C">
        <w:rPr>
          <w:rFonts w:ascii="Times New Roman" w:hAnsi="Times New Roman" w:cs="Times New Roman"/>
          <w:color w:val="0B0C0A"/>
          <w:sz w:val="28"/>
          <w:szCs w:val="28"/>
        </w:rPr>
        <w:t xml:space="preserve"> On parle de transmission synapti</w:t>
      </w:r>
      <w:r>
        <w:rPr>
          <w:rFonts w:ascii="Times New Roman" w:hAnsi="Times New Roman" w:cs="Times New Roman"/>
          <w:color w:val="0B0C0A"/>
          <w:sz w:val="28"/>
          <w:szCs w:val="28"/>
        </w:rPr>
        <w:t>que.</w:t>
      </w:r>
    </w:p>
    <w:p w:rsidR="00D25334" w:rsidRDefault="00FA623C" w:rsidP="006E64AA">
      <w:pPr>
        <w:autoSpaceDE w:val="0"/>
        <w:autoSpaceDN w:val="0"/>
        <w:adjustRightInd w:val="0"/>
        <w:spacing w:after="0" w:line="240" w:lineRule="auto"/>
        <w:jc w:val="both"/>
        <w:rPr>
          <w:rFonts w:ascii="Times New Roman" w:hAnsi="Times New Roman" w:cs="Times New Roman"/>
          <w:color w:val="0B0C0A"/>
          <w:sz w:val="28"/>
          <w:szCs w:val="28"/>
        </w:rPr>
      </w:pPr>
      <w:r>
        <w:rPr>
          <w:rFonts w:ascii="Times New Roman" w:hAnsi="Times New Roman" w:cs="Times New Roman"/>
          <w:color w:val="0B0C0A"/>
          <w:sz w:val="28"/>
          <w:szCs w:val="28"/>
        </w:rPr>
        <w:t xml:space="preserve"> Les cellules émettrices (neurones) rentrent on contact avec les cellules cibles (parfois très éloignées) par l’</w:t>
      </w:r>
      <w:r w:rsidR="0068277C">
        <w:rPr>
          <w:rFonts w:ascii="Times New Roman" w:hAnsi="Times New Roman" w:cs="Times New Roman"/>
          <w:color w:val="0B0C0A"/>
          <w:sz w:val="28"/>
          <w:szCs w:val="28"/>
        </w:rPr>
        <w:t>intermédiaire</w:t>
      </w:r>
      <w:r>
        <w:rPr>
          <w:rFonts w:ascii="Times New Roman" w:hAnsi="Times New Roman" w:cs="Times New Roman"/>
          <w:color w:val="0B0C0A"/>
          <w:sz w:val="28"/>
          <w:szCs w:val="28"/>
        </w:rPr>
        <w:t xml:space="preserve"> de leurs </w:t>
      </w:r>
      <w:r w:rsidR="00FA7BE8">
        <w:rPr>
          <w:rFonts w:ascii="Times New Roman" w:hAnsi="Times New Roman" w:cs="Times New Roman"/>
          <w:color w:val="0B0C0A"/>
          <w:sz w:val="28"/>
          <w:szCs w:val="28"/>
        </w:rPr>
        <w:t>axones.</w:t>
      </w:r>
    </w:p>
    <w:p w:rsidR="00FA623C" w:rsidRPr="00FA623C" w:rsidRDefault="0068277C" w:rsidP="006E64AA">
      <w:pPr>
        <w:pStyle w:val="Paragraphedeliste"/>
        <w:numPr>
          <w:ilvl w:val="0"/>
          <w:numId w:val="2"/>
        </w:numPr>
        <w:autoSpaceDE w:val="0"/>
        <w:autoSpaceDN w:val="0"/>
        <w:adjustRightInd w:val="0"/>
        <w:spacing w:after="0" w:line="240" w:lineRule="auto"/>
        <w:jc w:val="both"/>
        <w:rPr>
          <w:rFonts w:ascii="Times New Roman" w:hAnsi="Times New Roman" w:cs="Times New Roman"/>
          <w:color w:val="0B0C0A"/>
          <w:sz w:val="28"/>
          <w:szCs w:val="28"/>
        </w:rPr>
      </w:pPr>
      <w:r w:rsidRPr="0068277C">
        <w:rPr>
          <w:rFonts w:ascii="Arial" w:hAnsi="Arial" w:cs="Arial"/>
          <w:color w:val="0B0C0A"/>
          <w:sz w:val="28"/>
          <w:szCs w:val="28"/>
        </w:rPr>
        <w:t>Les cellul</w:t>
      </w:r>
      <w:r w:rsidR="00FA623C" w:rsidRPr="0068277C">
        <w:rPr>
          <w:rFonts w:ascii="Arial" w:hAnsi="Arial" w:cs="Arial"/>
          <w:color w:val="0B0C0A"/>
          <w:sz w:val="28"/>
          <w:szCs w:val="28"/>
        </w:rPr>
        <w:t>es endocrines</w:t>
      </w:r>
      <w:r w:rsidR="00FA623C">
        <w:rPr>
          <w:rFonts w:ascii="Times New Roman" w:hAnsi="Times New Roman" w:cs="Times New Roman"/>
          <w:color w:val="0B0C0A"/>
          <w:sz w:val="28"/>
          <w:szCs w:val="28"/>
        </w:rPr>
        <w:t xml:space="preserve"> qui </w:t>
      </w:r>
      <w:r>
        <w:rPr>
          <w:rFonts w:ascii="Times New Roman" w:hAnsi="Times New Roman" w:cs="Times New Roman"/>
          <w:color w:val="0B0C0A"/>
          <w:sz w:val="28"/>
          <w:szCs w:val="28"/>
        </w:rPr>
        <w:t>libèrent des molécules</w:t>
      </w:r>
      <w:r w:rsidR="00FA623C">
        <w:rPr>
          <w:rFonts w:ascii="Times New Roman" w:hAnsi="Times New Roman" w:cs="Times New Roman"/>
          <w:color w:val="0B0C0A"/>
          <w:sz w:val="28"/>
          <w:szCs w:val="28"/>
        </w:rPr>
        <w:t xml:space="preserve"> dans le sang (les hormones) et les cellules cible qui sont sit</w:t>
      </w:r>
      <w:r>
        <w:rPr>
          <w:rFonts w:ascii="Times New Roman" w:hAnsi="Times New Roman" w:cs="Times New Roman"/>
          <w:color w:val="0B0C0A"/>
          <w:sz w:val="28"/>
          <w:szCs w:val="28"/>
        </w:rPr>
        <w:t>uées dans tout l’organisme on parle alors de signalisation endocrine.</w:t>
      </w: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p>
    <w:p w:rsidR="00D25334" w:rsidRPr="000A3436" w:rsidRDefault="0068277C" w:rsidP="006E64AA">
      <w:pPr>
        <w:autoSpaceDE w:val="0"/>
        <w:autoSpaceDN w:val="0"/>
        <w:adjustRightInd w:val="0"/>
        <w:spacing w:after="0" w:line="240" w:lineRule="auto"/>
        <w:jc w:val="both"/>
        <w:rPr>
          <w:rFonts w:ascii="Arial" w:hAnsi="Arial" w:cs="Arial"/>
          <w:color w:val="0B0C0A"/>
          <w:sz w:val="28"/>
          <w:szCs w:val="28"/>
        </w:rPr>
      </w:pPr>
      <w:r w:rsidRPr="000A3436">
        <w:rPr>
          <w:rFonts w:ascii="Arial" w:hAnsi="Arial" w:cs="Arial"/>
          <w:color w:val="0B0C0A"/>
          <w:sz w:val="28"/>
          <w:szCs w:val="28"/>
        </w:rPr>
        <w:t xml:space="preserve">Ce mode d’auto-activation des cellules peut–être impliqué dans la multiplication cellulaire.il est également impliqué dans les </w:t>
      </w:r>
      <w:r w:rsidR="000A3436" w:rsidRPr="000A3436">
        <w:rPr>
          <w:rFonts w:ascii="Arial" w:hAnsi="Arial" w:cs="Arial"/>
          <w:color w:val="0B0C0A"/>
          <w:sz w:val="28"/>
          <w:szCs w:val="28"/>
        </w:rPr>
        <w:t>cancers.</w:t>
      </w: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p>
    <w:p w:rsid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p>
    <w:p w:rsidR="00D25334" w:rsidRPr="00D25334" w:rsidRDefault="00D25334" w:rsidP="006E64AA">
      <w:pPr>
        <w:autoSpaceDE w:val="0"/>
        <w:autoSpaceDN w:val="0"/>
        <w:adjustRightInd w:val="0"/>
        <w:spacing w:after="0" w:line="240" w:lineRule="auto"/>
        <w:jc w:val="both"/>
        <w:rPr>
          <w:rFonts w:ascii="Times New Roman" w:hAnsi="Times New Roman" w:cs="Times New Roman"/>
          <w:color w:val="0B0C0A"/>
          <w:sz w:val="28"/>
          <w:szCs w:val="28"/>
        </w:rPr>
      </w:pPr>
    </w:p>
    <w:p w:rsidR="00BD2A69" w:rsidRPr="000A3436" w:rsidRDefault="00FA7BE8" w:rsidP="006E64AA">
      <w:pPr>
        <w:autoSpaceDE w:val="0"/>
        <w:autoSpaceDN w:val="0"/>
        <w:adjustRightInd w:val="0"/>
        <w:spacing w:after="0" w:line="240" w:lineRule="auto"/>
        <w:jc w:val="both"/>
        <w:rPr>
          <w:rFonts w:ascii="Arial" w:hAnsi="Arial" w:cs="Arial"/>
          <w:b/>
          <w:bCs/>
          <w:color w:val="3F3E3B"/>
          <w:sz w:val="28"/>
          <w:szCs w:val="28"/>
        </w:rPr>
      </w:pPr>
      <w:r>
        <w:rPr>
          <w:rFonts w:ascii="Arial" w:hAnsi="Arial" w:cs="Arial"/>
          <w:b/>
          <w:bCs/>
          <w:color w:val="3F3E3B"/>
          <w:sz w:val="28"/>
          <w:szCs w:val="28"/>
        </w:rPr>
        <w:t>3</w:t>
      </w:r>
      <w:r w:rsidR="00BD2A69" w:rsidRPr="000A3436">
        <w:rPr>
          <w:rFonts w:ascii="Arial" w:hAnsi="Arial" w:cs="Arial"/>
          <w:b/>
          <w:bCs/>
          <w:color w:val="3F3E3B"/>
          <w:sz w:val="28"/>
          <w:szCs w:val="28"/>
        </w:rPr>
        <w:t xml:space="preserve">-Mécanismes d'action des molécules de </w:t>
      </w:r>
      <w:r w:rsidR="00BD2A69" w:rsidRPr="000A3436">
        <w:rPr>
          <w:rFonts w:ascii="Arial" w:hAnsi="Arial" w:cs="Arial"/>
          <w:b/>
          <w:bCs/>
          <w:color w:val="545453"/>
          <w:sz w:val="28"/>
          <w:szCs w:val="28"/>
        </w:rPr>
        <w:t xml:space="preserve">signalisation </w:t>
      </w:r>
      <w:r w:rsidR="00BD2A69" w:rsidRPr="000A3436">
        <w:rPr>
          <w:rFonts w:ascii="Arial" w:hAnsi="Arial" w:cs="Arial"/>
          <w:b/>
          <w:bCs/>
          <w:color w:val="3F3E3B"/>
          <w:sz w:val="28"/>
          <w:szCs w:val="28"/>
        </w:rPr>
        <w:t>cellulaire :</w:t>
      </w:r>
    </w:p>
    <w:p w:rsidR="00DF781B" w:rsidRPr="006B737C" w:rsidRDefault="00DF781B" w:rsidP="006E64AA">
      <w:pPr>
        <w:autoSpaceDE w:val="0"/>
        <w:autoSpaceDN w:val="0"/>
        <w:adjustRightInd w:val="0"/>
        <w:spacing w:after="0" w:line="240" w:lineRule="auto"/>
        <w:jc w:val="both"/>
        <w:rPr>
          <w:rFonts w:ascii="Times New Roman" w:hAnsi="Times New Roman" w:cs="Times New Roman"/>
          <w:b/>
          <w:bCs/>
          <w:color w:val="3F3E3B"/>
          <w:sz w:val="28"/>
          <w:szCs w:val="28"/>
        </w:rPr>
      </w:pPr>
    </w:p>
    <w:p w:rsidR="006B737C" w:rsidRDefault="00DF781B" w:rsidP="006E64AA">
      <w:pPr>
        <w:autoSpaceDE w:val="0"/>
        <w:autoSpaceDN w:val="0"/>
        <w:adjustRightInd w:val="0"/>
        <w:spacing w:after="0" w:line="240" w:lineRule="auto"/>
        <w:jc w:val="both"/>
        <w:rPr>
          <w:rFonts w:ascii="Times New Roman" w:hAnsi="Times New Roman" w:cs="Times New Roman"/>
          <w:color w:val="3F3E3B"/>
          <w:sz w:val="28"/>
          <w:szCs w:val="28"/>
        </w:rPr>
      </w:pPr>
      <w:r>
        <w:rPr>
          <w:rFonts w:ascii="Times New Roman" w:hAnsi="Times New Roman" w:cs="Times New Roman"/>
          <w:color w:val="3F3E3B"/>
          <w:sz w:val="28"/>
          <w:szCs w:val="28"/>
        </w:rPr>
        <w:t xml:space="preserve">      </w:t>
      </w:r>
      <w:r w:rsidR="00FA7BE8">
        <w:rPr>
          <w:rFonts w:ascii="Times New Roman" w:hAnsi="Times New Roman" w:cs="Times New Roman"/>
          <w:color w:val="3F3E3B"/>
          <w:sz w:val="28"/>
          <w:szCs w:val="28"/>
        </w:rPr>
        <w:t xml:space="preserve"> </w:t>
      </w:r>
      <w:r w:rsidR="00BD2A69" w:rsidRPr="006B737C">
        <w:rPr>
          <w:rFonts w:ascii="Times New Roman" w:hAnsi="Times New Roman" w:cs="Times New Roman"/>
          <w:color w:val="3F3E3B"/>
          <w:sz w:val="28"/>
          <w:szCs w:val="28"/>
        </w:rPr>
        <w:t xml:space="preserve">Les </w:t>
      </w:r>
      <w:r w:rsidR="00BD2A69" w:rsidRPr="006B737C">
        <w:rPr>
          <w:rFonts w:ascii="Times New Roman" w:hAnsi="Times New Roman" w:cs="Times New Roman"/>
          <w:color w:val="545453"/>
          <w:sz w:val="28"/>
          <w:szCs w:val="28"/>
        </w:rPr>
        <w:t xml:space="preserve">molécules </w:t>
      </w:r>
      <w:r w:rsidR="00BD2A69" w:rsidRPr="006B737C">
        <w:rPr>
          <w:rFonts w:ascii="Times New Roman" w:hAnsi="Times New Roman" w:cs="Times New Roman"/>
          <w:color w:val="3F3E3B"/>
          <w:sz w:val="28"/>
          <w:szCs w:val="28"/>
        </w:rPr>
        <w:t xml:space="preserve">de </w:t>
      </w:r>
      <w:r w:rsidR="00BD2A69" w:rsidRPr="006B737C">
        <w:rPr>
          <w:rFonts w:ascii="Times New Roman" w:hAnsi="Times New Roman" w:cs="Times New Roman"/>
          <w:color w:val="545453"/>
          <w:sz w:val="28"/>
          <w:szCs w:val="28"/>
        </w:rPr>
        <w:t>signalisation cellu</w:t>
      </w:r>
      <w:r w:rsidR="00BD2A69" w:rsidRPr="006B737C">
        <w:rPr>
          <w:rFonts w:ascii="Times New Roman" w:hAnsi="Times New Roman" w:cs="Times New Roman"/>
          <w:color w:val="2B2B29"/>
          <w:sz w:val="28"/>
          <w:szCs w:val="28"/>
        </w:rPr>
        <w:t>lair</w:t>
      </w:r>
      <w:r w:rsidR="00BD2A69" w:rsidRPr="006B737C">
        <w:rPr>
          <w:rFonts w:ascii="Times New Roman" w:hAnsi="Times New Roman" w:cs="Times New Roman"/>
          <w:color w:val="545453"/>
          <w:sz w:val="28"/>
          <w:szCs w:val="28"/>
        </w:rPr>
        <w:t xml:space="preserve">e </w:t>
      </w:r>
      <w:r w:rsidR="00BD2A69" w:rsidRPr="006B737C">
        <w:rPr>
          <w:rFonts w:ascii="Times New Roman" w:hAnsi="Times New Roman" w:cs="Times New Roman"/>
          <w:color w:val="3F3E3B"/>
          <w:sz w:val="28"/>
          <w:szCs w:val="28"/>
        </w:rPr>
        <w:t xml:space="preserve">exercent </w:t>
      </w:r>
      <w:r w:rsidR="00BD2A69" w:rsidRPr="006B737C">
        <w:rPr>
          <w:rFonts w:ascii="Times New Roman" w:hAnsi="Times New Roman" w:cs="Times New Roman"/>
          <w:color w:val="2B2B29"/>
          <w:sz w:val="28"/>
          <w:szCs w:val="28"/>
        </w:rPr>
        <w:t xml:space="preserve">leur </w:t>
      </w:r>
      <w:r w:rsidR="00BD2A69" w:rsidRPr="006B737C">
        <w:rPr>
          <w:rFonts w:ascii="Times New Roman" w:hAnsi="Times New Roman" w:cs="Times New Roman"/>
          <w:color w:val="3F3E3B"/>
          <w:sz w:val="28"/>
          <w:szCs w:val="28"/>
        </w:rPr>
        <w:t xml:space="preserve">action </w:t>
      </w:r>
      <w:r w:rsidR="00BD2A69" w:rsidRPr="006B737C">
        <w:rPr>
          <w:rFonts w:ascii="Times New Roman" w:hAnsi="Times New Roman" w:cs="Times New Roman"/>
          <w:color w:val="545453"/>
          <w:sz w:val="28"/>
          <w:szCs w:val="28"/>
        </w:rPr>
        <w:t xml:space="preserve">après </w:t>
      </w:r>
      <w:r w:rsidR="00BD2A69" w:rsidRPr="006B737C">
        <w:rPr>
          <w:rFonts w:ascii="Times New Roman" w:hAnsi="Times New Roman" w:cs="Times New Roman"/>
          <w:color w:val="3F3E3B"/>
          <w:sz w:val="28"/>
          <w:szCs w:val="28"/>
        </w:rPr>
        <w:t xml:space="preserve">fixation </w:t>
      </w:r>
      <w:r w:rsidR="00BD2A69" w:rsidRPr="006B737C">
        <w:rPr>
          <w:rFonts w:ascii="Times New Roman" w:hAnsi="Times New Roman" w:cs="Times New Roman"/>
          <w:color w:val="545453"/>
          <w:sz w:val="28"/>
          <w:szCs w:val="28"/>
        </w:rPr>
        <w:t>s</w:t>
      </w:r>
      <w:r w:rsidR="00BD2A69" w:rsidRPr="006B737C">
        <w:rPr>
          <w:rFonts w:ascii="Times New Roman" w:hAnsi="Times New Roman" w:cs="Times New Roman"/>
          <w:color w:val="2B2B29"/>
          <w:sz w:val="28"/>
          <w:szCs w:val="28"/>
        </w:rPr>
        <w:t xml:space="preserve">ur </w:t>
      </w:r>
      <w:r w:rsidR="006B737C" w:rsidRPr="006B737C">
        <w:rPr>
          <w:rFonts w:ascii="Times New Roman" w:hAnsi="Times New Roman" w:cs="Times New Roman"/>
          <w:color w:val="3F3E3B"/>
          <w:sz w:val="28"/>
          <w:szCs w:val="28"/>
        </w:rPr>
        <w:t xml:space="preserve">des </w:t>
      </w:r>
      <w:r w:rsidR="00BD2A69" w:rsidRPr="006B737C">
        <w:rPr>
          <w:rFonts w:ascii="Times New Roman" w:hAnsi="Times New Roman" w:cs="Times New Roman"/>
          <w:color w:val="3F3E3B"/>
          <w:sz w:val="28"/>
          <w:szCs w:val="28"/>
        </w:rPr>
        <w:t xml:space="preserve">récepteurs </w:t>
      </w:r>
      <w:r w:rsidR="00BD2A69" w:rsidRPr="006B737C">
        <w:rPr>
          <w:rFonts w:ascii="Times New Roman" w:hAnsi="Times New Roman" w:cs="Times New Roman"/>
          <w:color w:val="545453"/>
          <w:sz w:val="28"/>
          <w:szCs w:val="28"/>
        </w:rPr>
        <w:t xml:space="preserve">exprimés </w:t>
      </w:r>
      <w:r w:rsidR="00BD2A69" w:rsidRPr="006B737C">
        <w:rPr>
          <w:rFonts w:ascii="Times New Roman" w:hAnsi="Times New Roman" w:cs="Times New Roman"/>
          <w:color w:val="3F3E3B"/>
          <w:sz w:val="28"/>
          <w:szCs w:val="28"/>
        </w:rPr>
        <w:t xml:space="preserve">par leurs </w:t>
      </w:r>
      <w:r w:rsidR="00BD2A69" w:rsidRPr="006B737C">
        <w:rPr>
          <w:rFonts w:ascii="Times New Roman" w:hAnsi="Times New Roman" w:cs="Times New Roman"/>
          <w:color w:val="545453"/>
          <w:sz w:val="28"/>
          <w:szCs w:val="28"/>
        </w:rPr>
        <w:t>ce</w:t>
      </w:r>
      <w:r w:rsidR="00BD2A69" w:rsidRPr="006B737C">
        <w:rPr>
          <w:rFonts w:ascii="Times New Roman" w:hAnsi="Times New Roman" w:cs="Times New Roman"/>
          <w:color w:val="2B2B29"/>
          <w:sz w:val="28"/>
          <w:szCs w:val="28"/>
        </w:rPr>
        <w:t>llul</w:t>
      </w:r>
      <w:r w:rsidR="00BD2A69" w:rsidRPr="006B737C">
        <w:rPr>
          <w:rFonts w:ascii="Times New Roman" w:hAnsi="Times New Roman" w:cs="Times New Roman"/>
          <w:color w:val="545453"/>
          <w:sz w:val="28"/>
          <w:szCs w:val="28"/>
        </w:rPr>
        <w:t>es-cib</w:t>
      </w:r>
      <w:r w:rsidR="00BD2A69" w:rsidRPr="006B737C">
        <w:rPr>
          <w:rFonts w:ascii="Times New Roman" w:hAnsi="Times New Roman" w:cs="Times New Roman"/>
          <w:color w:val="2B2B29"/>
          <w:sz w:val="28"/>
          <w:szCs w:val="28"/>
        </w:rPr>
        <w:t>le</w:t>
      </w:r>
      <w:r w:rsidR="00BD2A69" w:rsidRPr="006B737C">
        <w:rPr>
          <w:rFonts w:ascii="Times New Roman" w:hAnsi="Times New Roman" w:cs="Times New Roman"/>
          <w:color w:val="545453"/>
          <w:sz w:val="28"/>
          <w:szCs w:val="28"/>
        </w:rPr>
        <w:t>s</w:t>
      </w:r>
      <w:r w:rsidR="00BD2A69" w:rsidRPr="006B737C">
        <w:rPr>
          <w:rFonts w:ascii="Times New Roman" w:hAnsi="Times New Roman" w:cs="Times New Roman"/>
          <w:color w:val="0B0C0A"/>
          <w:sz w:val="28"/>
          <w:szCs w:val="28"/>
        </w:rPr>
        <w:t xml:space="preserve">. </w:t>
      </w:r>
    </w:p>
    <w:p w:rsidR="00BD2A69" w:rsidRDefault="00FA7BE8" w:rsidP="006E64AA">
      <w:pPr>
        <w:autoSpaceDE w:val="0"/>
        <w:autoSpaceDN w:val="0"/>
        <w:adjustRightInd w:val="0"/>
        <w:spacing w:after="0" w:line="240" w:lineRule="auto"/>
        <w:jc w:val="both"/>
        <w:rPr>
          <w:rFonts w:ascii="Times New Roman" w:hAnsi="Times New Roman" w:cs="Times New Roman"/>
          <w:color w:val="3F3E3B"/>
          <w:sz w:val="28"/>
          <w:szCs w:val="28"/>
        </w:rPr>
      </w:pPr>
      <w:r>
        <w:rPr>
          <w:rFonts w:ascii="Times New Roman" w:hAnsi="Times New Roman" w:cs="Times New Roman"/>
          <w:color w:val="3F3E3B"/>
          <w:sz w:val="28"/>
          <w:szCs w:val="28"/>
        </w:rPr>
        <w:t xml:space="preserve">     </w:t>
      </w:r>
      <w:r w:rsidR="00BD2A69" w:rsidRPr="006B737C">
        <w:rPr>
          <w:rFonts w:ascii="Times New Roman" w:hAnsi="Times New Roman" w:cs="Times New Roman"/>
          <w:color w:val="3F3E3B"/>
          <w:sz w:val="28"/>
          <w:szCs w:val="28"/>
        </w:rPr>
        <w:t xml:space="preserve">Les récepteurs </w:t>
      </w:r>
      <w:r w:rsidR="00BD2A69" w:rsidRPr="006B737C">
        <w:rPr>
          <w:rFonts w:ascii="Times New Roman" w:hAnsi="Times New Roman" w:cs="Times New Roman"/>
          <w:color w:val="545453"/>
          <w:sz w:val="28"/>
          <w:szCs w:val="28"/>
        </w:rPr>
        <w:t xml:space="preserve">cellulaires </w:t>
      </w:r>
      <w:r w:rsidR="00BD2A69" w:rsidRPr="006B737C">
        <w:rPr>
          <w:rFonts w:ascii="Times New Roman" w:hAnsi="Times New Roman" w:cs="Times New Roman"/>
          <w:color w:val="3F3E3B"/>
          <w:sz w:val="28"/>
          <w:szCs w:val="28"/>
        </w:rPr>
        <w:t xml:space="preserve">peuvent </w:t>
      </w:r>
      <w:r w:rsidR="00BD2A69" w:rsidRPr="006B737C">
        <w:rPr>
          <w:rFonts w:ascii="Times New Roman" w:hAnsi="Times New Roman" w:cs="Times New Roman"/>
          <w:color w:val="545453"/>
          <w:sz w:val="28"/>
          <w:szCs w:val="28"/>
        </w:rPr>
        <w:t>ê</w:t>
      </w:r>
      <w:r w:rsidR="00BD2A69" w:rsidRPr="006B737C">
        <w:rPr>
          <w:rFonts w:ascii="Times New Roman" w:hAnsi="Times New Roman" w:cs="Times New Roman"/>
          <w:color w:val="2B2B29"/>
          <w:sz w:val="28"/>
          <w:szCs w:val="28"/>
        </w:rPr>
        <w:t>tr</w:t>
      </w:r>
      <w:r w:rsidR="00BD2A69" w:rsidRPr="006B737C">
        <w:rPr>
          <w:rFonts w:ascii="Times New Roman" w:hAnsi="Times New Roman" w:cs="Times New Roman"/>
          <w:color w:val="545453"/>
          <w:sz w:val="28"/>
          <w:szCs w:val="28"/>
        </w:rPr>
        <w:t>e exp</w:t>
      </w:r>
      <w:r w:rsidR="00BD2A69" w:rsidRPr="006B737C">
        <w:rPr>
          <w:rFonts w:ascii="Times New Roman" w:hAnsi="Times New Roman" w:cs="Times New Roman"/>
          <w:color w:val="2B2B29"/>
          <w:sz w:val="28"/>
          <w:szCs w:val="28"/>
        </w:rPr>
        <w:t>rim</w:t>
      </w:r>
      <w:r w:rsidR="00BD2A69" w:rsidRPr="006B737C">
        <w:rPr>
          <w:rFonts w:ascii="Times New Roman" w:hAnsi="Times New Roman" w:cs="Times New Roman"/>
          <w:color w:val="545453"/>
          <w:sz w:val="28"/>
          <w:szCs w:val="28"/>
        </w:rPr>
        <w:t xml:space="preserve">és </w:t>
      </w:r>
      <w:r w:rsidR="00BD2A69" w:rsidRPr="006B737C">
        <w:rPr>
          <w:rFonts w:ascii="Times New Roman" w:hAnsi="Times New Roman" w:cs="Times New Roman"/>
          <w:color w:val="3F3E3B"/>
          <w:sz w:val="28"/>
          <w:szCs w:val="28"/>
        </w:rPr>
        <w:t xml:space="preserve">à la surface des </w:t>
      </w:r>
      <w:r w:rsidR="00BD2A69" w:rsidRPr="006B737C">
        <w:rPr>
          <w:rFonts w:ascii="Times New Roman" w:hAnsi="Times New Roman" w:cs="Times New Roman"/>
          <w:color w:val="545453"/>
          <w:sz w:val="28"/>
          <w:szCs w:val="28"/>
        </w:rPr>
        <w:t>cellu</w:t>
      </w:r>
      <w:r w:rsidR="00BD2A69" w:rsidRPr="006B737C">
        <w:rPr>
          <w:rFonts w:ascii="Times New Roman" w:hAnsi="Times New Roman" w:cs="Times New Roman"/>
          <w:color w:val="2B2B29"/>
          <w:sz w:val="28"/>
          <w:szCs w:val="28"/>
        </w:rPr>
        <w:t>le</w:t>
      </w:r>
      <w:r w:rsidR="00BD2A69" w:rsidRPr="006B737C">
        <w:rPr>
          <w:rFonts w:ascii="Times New Roman" w:hAnsi="Times New Roman" w:cs="Times New Roman"/>
          <w:color w:val="545453"/>
          <w:sz w:val="28"/>
          <w:szCs w:val="28"/>
        </w:rPr>
        <w:t>s-cib</w:t>
      </w:r>
      <w:r w:rsidR="00BD2A69" w:rsidRPr="006B737C">
        <w:rPr>
          <w:rFonts w:ascii="Times New Roman" w:hAnsi="Times New Roman" w:cs="Times New Roman"/>
          <w:color w:val="2B2B29"/>
          <w:sz w:val="28"/>
          <w:szCs w:val="28"/>
        </w:rPr>
        <w:t>les.</w:t>
      </w:r>
      <w:r w:rsidR="006B737C" w:rsidRPr="006B737C">
        <w:rPr>
          <w:rFonts w:ascii="Times New Roman" w:hAnsi="Times New Roman" w:cs="Times New Roman"/>
          <w:color w:val="2B2B29"/>
          <w:sz w:val="28"/>
          <w:szCs w:val="28"/>
        </w:rPr>
        <w:t xml:space="preserve"> </w:t>
      </w:r>
      <w:r w:rsidR="00BD2A69" w:rsidRPr="006B737C">
        <w:rPr>
          <w:rFonts w:ascii="Times New Roman" w:hAnsi="Times New Roman" w:cs="Times New Roman"/>
          <w:color w:val="3F3E3B"/>
          <w:sz w:val="28"/>
          <w:szCs w:val="28"/>
        </w:rPr>
        <w:t xml:space="preserve">Certains récepteurs </w:t>
      </w:r>
      <w:r w:rsidR="006B737C" w:rsidRPr="006B737C">
        <w:rPr>
          <w:rFonts w:ascii="Times New Roman" w:hAnsi="Times New Roman" w:cs="Times New Roman"/>
          <w:color w:val="545453"/>
          <w:sz w:val="28"/>
          <w:szCs w:val="28"/>
        </w:rPr>
        <w:t>so</w:t>
      </w:r>
      <w:r w:rsidR="00BD2A69" w:rsidRPr="006B737C">
        <w:rPr>
          <w:rFonts w:ascii="Times New Roman" w:hAnsi="Times New Roman" w:cs="Times New Roman"/>
          <w:color w:val="545453"/>
          <w:sz w:val="28"/>
          <w:szCs w:val="28"/>
        </w:rPr>
        <w:t xml:space="preserve">nt </w:t>
      </w:r>
      <w:r w:rsidR="00BD2A69" w:rsidRPr="006B737C">
        <w:rPr>
          <w:rFonts w:ascii="Times New Roman" w:hAnsi="Times New Roman" w:cs="Times New Roman"/>
          <w:color w:val="3F3E3B"/>
          <w:sz w:val="28"/>
          <w:szCs w:val="28"/>
        </w:rPr>
        <w:t xml:space="preserve">des protéines intracellulaires </w:t>
      </w:r>
      <w:r w:rsidR="00BD2A69" w:rsidRPr="006B737C">
        <w:rPr>
          <w:rFonts w:ascii="Times New Roman" w:hAnsi="Times New Roman" w:cs="Times New Roman"/>
          <w:color w:val="2B2B29"/>
          <w:sz w:val="28"/>
          <w:szCs w:val="28"/>
        </w:rPr>
        <w:t xml:space="preserve">du </w:t>
      </w:r>
      <w:r w:rsidR="006B737C">
        <w:rPr>
          <w:rFonts w:ascii="Times New Roman" w:hAnsi="Times New Roman" w:cs="Times New Roman"/>
          <w:color w:val="3F3E3B"/>
          <w:sz w:val="28"/>
          <w:szCs w:val="28"/>
        </w:rPr>
        <w:t xml:space="preserve">cytosol ou du noyau </w:t>
      </w:r>
      <w:r w:rsidR="00BD2A69" w:rsidRPr="006B737C">
        <w:rPr>
          <w:rFonts w:ascii="Times New Roman" w:hAnsi="Times New Roman" w:cs="Times New Roman"/>
          <w:color w:val="3F3E3B"/>
          <w:sz w:val="28"/>
          <w:szCs w:val="28"/>
        </w:rPr>
        <w:t>des</w:t>
      </w:r>
      <w:r w:rsidR="006B737C">
        <w:rPr>
          <w:rFonts w:ascii="Times New Roman" w:hAnsi="Times New Roman" w:cs="Times New Roman"/>
          <w:color w:val="2B2B29"/>
          <w:sz w:val="28"/>
          <w:szCs w:val="28"/>
        </w:rPr>
        <w:t xml:space="preserve"> </w:t>
      </w:r>
      <w:r w:rsidR="00BD2A69" w:rsidRPr="006B737C">
        <w:rPr>
          <w:rFonts w:ascii="Times New Roman" w:hAnsi="Times New Roman" w:cs="Times New Roman"/>
          <w:color w:val="545453"/>
          <w:sz w:val="28"/>
          <w:szCs w:val="28"/>
        </w:rPr>
        <w:t>ce</w:t>
      </w:r>
      <w:r w:rsidR="00BD2A69" w:rsidRPr="006B737C">
        <w:rPr>
          <w:rFonts w:ascii="Times New Roman" w:hAnsi="Times New Roman" w:cs="Times New Roman"/>
          <w:color w:val="2B2B29"/>
          <w:sz w:val="28"/>
          <w:szCs w:val="28"/>
        </w:rPr>
        <w:t>llul</w:t>
      </w:r>
      <w:r w:rsidR="00BD2A69" w:rsidRPr="006B737C">
        <w:rPr>
          <w:rFonts w:ascii="Times New Roman" w:hAnsi="Times New Roman" w:cs="Times New Roman"/>
          <w:color w:val="545453"/>
          <w:sz w:val="28"/>
          <w:szCs w:val="28"/>
        </w:rPr>
        <w:t>es</w:t>
      </w:r>
      <w:r w:rsidR="00BD2A69" w:rsidRPr="006B737C">
        <w:rPr>
          <w:rFonts w:ascii="Times New Roman" w:hAnsi="Times New Roman" w:cs="Times New Roman"/>
          <w:color w:val="2B2B29"/>
          <w:sz w:val="28"/>
          <w:szCs w:val="28"/>
        </w:rPr>
        <w:t>-</w:t>
      </w:r>
      <w:r w:rsidR="00BD2A69" w:rsidRPr="006B737C">
        <w:rPr>
          <w:rFonts w:ascii="Times New Roman" w:hAnsi="Times New Roman" w:cs="Times New Roman"/>
          <w:color w:val="545453"/>
          <w:sz w:val="28"/>
          <w:szCs w:val="28"/>
        </w:rPr>
        <w:t xml:space="preserve">cibles. </w:t>
      </w:r>
      <w:r w:rsidR="00BD2A69" w:rsidRPr="006B737C">
        <w:rPr>
          <w:rFonts w:ascii="Times New Roman" w:hAnsi="Times New Roman" w:cs="Times New Roman"/>
          <w:color w:val="3F3E3B"/>
          <w:sz w:val="28"/>
          <w:szCs w:val="28"/>
        </w:rPr>
        <w:t xml:space="preserve">Les récepteurs </w:t>
      </w:r>
      <w:r w:rsidR="00BD2A69" w:rsidRPr="006B737C">
        <w:rPr>
          <w:rFonts w:ascii="Times New Roman" w:hAnsi="Times New Roman" w:cs="Times New Roman"/>
          <w:color w:val="2B2B29"/>
          <w:sz w:val="28"/>
          <w:szCs w:val="28"/>
        </w:rPr>
        <w:t>intr</w:t>
      </w:r>
      <w:r w:rsidR="00BD2A69" w:rsidRPr="006B737C">
        <w:rPr>
          <w:rFonts w:ascii="Times New Roman" w:hAnsi="Times New Roman" w:cs="Times New Roman"/>
          <w:color w:val="545453"/>
          <w:sz w:val="28"/>
          <w:szCs w:val="28"/>
        </w:rPr>
        <w:t>ace</w:t>
      </w:r>
      <w:r w:rsidR="00BD2A69" w:rsidRPr="006B737C">
        <w:rPr>
          <w:rFonts w:ascii="Times New Roman" w:hAnsi="Times New Roman" w:cs="Times New Roman"/>
          <w:color w:val="2B2B29"/>
          <w:sz w:val="28"/>
          <w:szCs w:val="28"/>
        </w:rPr>
        <w:t>llulair</w:t>
      </w:r>
      <w:r w:rsidR="00BD2A69" w:rsidRPr="006B737C">
        <w:rPr>
          <w:rFonts w:ascii="Times New Roman" w:hAnsi="Times New Roman" w:cs="Times New Roman"/>
          <w:color w:val="545453"/>
          <w:sz w:val="28"/>
          <w:szCs w:val="28"/>
        </w:rPr>
        <w:t xml:space="preserve">es </w:t>
      </w:r>
      <w:r w:rsidR="00BD2A69" w:rsidRPr="006B737C">
        <w:rPr>
          <w:rFonts w:ascii="Times New Roman" w:hAnsi="Times New Roman" w:cs="Times New Roman"/>
          <w:color w:val="3F3E3B"/>
          <w:sz w:val="28"/>
          <w:szCs w:val="28"/>
        </w:rPr>
        <w:t>requièrent la diffusion des molécules de</w:t>
      </w:r>
      <w:r w:rsidR="006B737C">
        <w:rPr>
          <w:rFonts w:ascii="Times New Roman" w:hAnsi="Times New Roman" w:cs="Times New Roman"/>
          <w:color w:val="2B2B29"/>
          <w:sz w:val="28"/>
          <w:szCs w:val="28"/>
        </w:rPr>
        <w:t xml:space="preserve"> </w:t>
      </w:r>
      <w:r w:rsidR="00BD2A69" w:rsidRPr="006B737C">
        <w:rPr>
          <w:rFonts w:ascii="Times New Roman" w:hAnsi="Times New Roman" w:cs="Times New Roman"/>
          <w:color w:val="3F3E3B"/>
          <w:sz w:val="28"/>
          <w:szCs w:val="28"/>
        </w:rPr>
        <w:t xml:space="preserve">signalisation à travers la membrane </w:t>
      </w:r>
      <w:r w:rsidRPr="00FA7BE8">
        <w:rPr>
          <w:rFonts w:ascii="Times New Roman" w:hAnsi="Times New Roman" w:cs="Times New Roman"/>
          <w:color w:val="3F3E3B"/>
          <w:sz w:val="28"/>
          <w:szCs w:val="28"/>
        </w:rPr>
        <w:t>plasmique.</w:t>
      </w:r>
    </w:p>
    <w:p w:rsidR="00BD2A69" w:rsidRDefault="00FA7BE8" w:rsidP="006E64AA">
      <w:pPr>
        <w:autoSpaceDE w:val="0"/>
        <w:autoSpaceDN w:val="0"/>
        <w:adjustRightInd w:val="0"/>
        <w:spacing w:after="0" w:line="240" w:lineRule="auto"/>
        <w:jc w:val="both"/>
        <w:rPr>
          <w:rFonts w:ascii="Times New Roman" w:hAnsi="Times New Roman" w:cs="Times New Roman"/>
          <w:color w:val="3F3E3B"/>
          <w:sz w:val="28"/>
          <w:szCs w:val="28"/>
        </w:rPr>
      </w:pPr>
      <w:r>
        <w:rPr>
          <w:rFonts w:ascii="Times New Roman" w:hAnsi="Times New Roman" w:cs="Times New Roman"/>
          <w:color w:val="2B2B29"/>
          <w:sz w:val="28"/>
          <w:szCs w:val="28"/>
        </w:rPr>
        <w:t xml:space="preserve">     </w:t>
      </w:r>
      <w:r w:rsidR="00BD2A69" w:rsidRPr="006B737C">
        <w:rPr>
          <w:rFonts w:ascii="Times New Roman" w:hAnsi="Times New Roman" w:cs="Times New Roman"/>
          <w:color w:val="3F3E3B"/>
          <w:sz w:val="28"/>
          <w:szCs w:val="28"/>
        </w:rPr>
        <w:t xml:space="preserve">Les hormones stéroïdes appartiennent à cette </w:t>
      </w:r>
      <w:r w:rsidR="00BD2A69" w:rsidRPr="006B737C">
        <w:rPr>
          <w:rFonts w:ascii="Times New Roman" w:hAnsi="Times New Roman" w:cs="Times New Roman"/>
          <w:color w:val="2B2B29"/>
          <w:sz w:val="28"/>
          <w:szCs w:val="28"/>
        </w:rPr>
        <w:t xml:space="preserve">classe </w:t>
      </w:r>
      <w:r w:rsidR="00BD2A69" w:rsidRPr="006B737C">
        <w:rPr>
          <w:rFonts w:ascii="Times New Roman" w:hAnsi="Times New Roman" w:cs="Times New Roman"/>
          <w:color w:val="3F3E3B"/>
          <w:sz w:val="28"/>
          <w:szCs w:val="28"/>
        </w:rPr>
        <w:t>de molécules-signaux. Les</w:t>
      </w:r>
      <w:r>
        <w:rPr>
          <w:rFonts w:ascii="Times New Roman" w:hAnsi="Times New Roman" w:cs="Times New Roman"/>
          <w:color w:val="3F3E3B"/>
          <w:sz w:val="28"/>
          <w:szCs w:val="28"/>
        </w:rPr>
        <w:t xml:space="preserve"> </w:t>
      </w:r>
      <w:r w:rsidR="00BD2A69" w:rsidRPr="006B737C">
        <w:rPr>
          <w:rFonts w:ascii="Times New Roman" w:hAnsi="Times New Roman" w:cs="Times New Roman"/>
          <w:color w:val="3F3E3B"/>
          <w:sz w:val="28"/>
          <w:szCs w:val="28"/>
        </w:rPr>
        <w:t xml:space="preserve">hormones </w:t>
      </w:r>
      <w:r w:rsidR="00BD2A69" w:rsidRPr="006B737C">
        <w:rPr>
          <w:rFonts w:ascii="Times New Roman" w:hAnsi="Times New Roman" w:cs="Times New Roman"/>
          <w:color w:val="545453"/>
          <w:sz w:val="28"/>
          <w:szCs w:val="28"/>
        </w:rPr>
        <w:t>stéro</w:t>
      </w:r>
      <w:r w:rsidR="00BD2A69" w:rsidRPr="006B737C">
        <w:rPr>
          <w:rFonts w:ascii="Times New Roman" w:hAnsi="Times New Roman" w:cs="Times New Roman"/>
          <w:color w:val="2B2B29"/>
          <w:sz w:val="28"/>
          <w:szCs w:val="28"/>
        </w:rPr>
        <w:t xml:space="preserve">ïdes </w:t>
      </w:r>
      <w:r w:rsidR="00BD2A69" w:rsidRPr="006B737C">
        <w:rPr>
          <w:rFonts w:ascii="Times New Roman" w:hAnsi="Times New Roman" w:cs="Times New Roman"/>
          <w:color w:val="3F3E3B"/>
          <w:sz w:val="28"/>
          <w:szCs w:val="28"/>
        </w:rPr>
        <w:t xml:space="preserve">sont synthétisées </w:t>
      </w:r>
      <w:r w:rsidR="00BD2A69" w:rsidRPr="006B737C">
        <w:rPr>
          <w:rFonts w:ascii="Times New Roman" w:hAnsi="Times New Roman" w:cs="Times New Roman"/>
          <w:color w:val="545453"/>
          <w:sz w:val="28"/>
          <w:szCs w:val="28"/>
        </w:rPr>
        <w:t xml:space="preserve">à </w:t>
      </w:r>
      <w:r w:rsidR="00BD2A69" w:rsidRPr="006B737C">
        <w:rPr>
          <w:rFonts w:ascii="Times New Roman" w:hAnsi="Times New Roman" w:cs="Times New Roman"/>
          <w:color w:val="3F3E3B"/>
          <w:sz w:val="28"/>
          <w:szCs w:val="28"/>
        </w:rPr>
        <w:t xml:space="preserve">partir du cholestérol et </w:t>
      </w:r>
      <w:r w:rsidR="00BD2A69" w:rsidRPr="006B737C">
        <w:rPr>
          <w:rFonts w:ascii="Times New Roman" w:hAnsi="Times New Roman" w:cs="Times New Roman"/>
          <w:color w:val="2B2B29"/>
          <w:sz w:val="28"/>
          <w:szCs w:val="28"/>
        </w:rPr>
        <w:t xml:space="preserve">incluent </w:t>
      </w:r>
      <w:r w:rsidR="006B737C">
        <w:rPr>
          <w:rFonts w:ascii="Times New Roman" w:hAnsi="Times New Roman" w:cs="Times New Roman"/>
          <w:color w:val="3F3E3B"/>
          <w:sz w:val="28"/>
          <w:szCs w:val="28"/>
        </w:rPr>
        <w:t xml:space="preserve">la testostérone, </w:t>
      </w:r>
      <w:r w:rsidR="00BD2A69" w:rsidRPr="006B737C">
        <w:rPr>
          <w:rFonts w:ascii="Times New Roman" w:hAnsi="Times New Roman" w:cs="Times New Roman"/>
          <w:color w:val="3F3E3B"/>
          <w:sz w:val="28"/>
          <w:szCs w:val="28"/>
        </w:rPr>
        <w:t xml:space="preserve">les </w:t>
      </w:r>
      <w:r w:rsidRPr="006B737C">
        <w:rPr>
          <w:rFonts w:ascii="Times New Roman" w:hAnsi="Times New Roman" w:cs="Times New Roman"/>
          <w:color w:val="3F3E3B"/>
          <w:sz w:val="28"/>
          <w:szCs w:val="28"/>
        </w:rPr>
        <w:t>œstrogènes</w:t>
      </w:r>
      <w:r w:rsidR="00BD2A69" w:rsidRPr="006B737C">
        <w:rPr>
          <w:rFonts w:ascii="Times New Roman" w:hAnsi="Times New Roman" w:cs="Times New Roman"/>
          <w:color w:val="3F3E3B"/>
          <w:sz w:val="28"/>
          <w:szCs w:val="28"/>
        </w:rPr>
        <w:t xml:space="preserve">, </w:t>
      </w:r>
      <w:r w:rsidR="00BD2A69" w:rsidRPr="006B737C">
        <w:rPr>
          <w:rFonts w:ascii="Times New Roman" w:hAnsi="Times New Roman" w:cs="Times New Roman"/>
          <w:color w:val="2B2B29"/>
          <w:sz w:val="28"/>
          <w:szCs w:val="28"/>
        </w:rPr>
        <w:t xml:space="preserve">la </w:t>
      </w:r>
      <w:r w:rsidR="00BD2A69" w:rsidRPr="006B737C">
        <w:rPr>
          <w:rFonts w:ascii="Times New Roman" w:hAnsi="Times New Roman" w:cs="Times New Roman"/>
          <w:color w:val="3F3E3B"/>
          <w:sz w:val="28"/>
          <w:szCs w:val="28"/>
        </w:rPr>
        <w:t xml:space="preserve">progestérone </w:t>
      </w:r>
      <w:r w:rsidR="00BD2A69" w:rsidRPr="006B737C">
        <w:rPr>
          <w:rFonts w:ascii="Times New Roman" w:hAnsi="Times New Roman" w:cs="Times New Roman"/>
          <w:color w:val="545453"/>
          <w:sz w:val="28"/>
          <w:szCs w:val="28"/>
        </w:rPr>
        <w:t xml:space="preserve">et </w:t>
      </w:r>
      <w:r w:rsidR="00BD2A69" w:rsidRPr="006B737C">
        <w:rPr>
          <w:rFonts w:ascii="Times New Roman" w:hAnsi="Times New Roman" w:cs="Times New Roman"/>
          <w:color w:val="3F3E3B"/>
          <w:sz w:val="28"/>
          <w:szCs w:val="28"/>
        </w:rPr>
        <w:t>les cort</w:t>
      </w:r>
      <w:r w:rsidR="006B737C">
        <w:rPr>
          <w:rFonts w:ascii="Times New Roman" w:hAnsi="Times New Roman" w:cs="Times New Roman"/>
          <w:color w:val="3F3E3B"/>
          <w:sz w:val="28"/>
          <w:szCs w:val="28"/>
        </w:rPr>
        <w:t>icostéroïdes.</w:t>
      </w:r>
    </w:p>
    <w:p w:rsidR="000A3436" w:rsidRPr="006B737C" w:rsidRDefault="000A3436" w:rsidP="006E64AA">
      <w:pPr>
        <w:autoSpaceDE w:val="0"/>
        <w:autoSpaceDN w:val="0"/>
        <w:adjustRightInd w:val="0"/>
        <w:spacing w:after="0" w:line="240" w:lineRule="auto"/>
        <w:jc w:val="both"/>
        <w:rPr>
          <w:rFonts w:ascii="Times New Roman" w:hAnsi="Times New Roman" w:cs="Times New Roman"/>
          <w:b/>
          <w:bCs/>
          <w:color w:val="545453"/>
          <w:sz w:val="28"/>
          <w:szCs w:val="28"/>
        </w:rPr>
      </w:pPr>
    </w:p>
    <w:p w:rsidR="0010520D" w:rsidRDefault="00FA7BE8" w:rsidP="006E64AA">
      <w:pPr>
        <w:autoSpaceDE w:val="0"/>
        <w:autoSpaceDN w:val="0"/>
        <w:adjustRightInd w:val="0"/>
        <w:spacing w:after="0" w:line="240" w:lineRule="auto"/>
        <w:jc w:val="both"/>
        <w:rPr>
          <w:rFonts w:ascii="Times New Roman" w:hAnsi="Times New Roman" w:cs="Times New Roman"/>
          <w:color w:val="4B4B4A"/>
          <w:sz w:val="28"/>
          <w:szCs w:val="28"/>
        </w:rPr>
      </w:pPr>
      <w:r>
        <w:rPr>
          <w:rFonts w:ascii="Times New Roman" w:hAnsi="Times New Roman" w:cs="Times New Roman"/>
          <w:color w:val="393937"/>
          <w:sz w:val="28"/>
          <w:szCs w:val="28"/>
        </w:rPr>
        <w:t xml:space="preserve">    </w:t>
      </w:r>
      <w:r w:rsidR="0010520D" w:rsidRPr="0010520D">
        <w:rPr>
          <w:rFonts w:ascii="Times New Roman" w:hAnsi="Times New Roman" w:cs="Times New Roman"/>
          <w:color w:val="393937"/>
          <w:sz w:val="28"/>
          <w:szCs w:val="28"/>
        </w:rPr>
        <w:t>Le</w:t>
      </w:r>
      <w:r w:rsidR="0010520D" w:rsidRPr="0010520D">
        <w:rPr>
          <w:rFonts w:ascii="Times New Roman" w:hAnsi="Times New Roman" w:cs="Times New Roman"/>
          <w:color w:val="5B5B5A"/>
          <w:sz w:val="28"/>
          <w:szCs w:val="28"/>
        </w:rPr>
        <w:t xml:space="preserve">s </w:t>
      </w:r>
      <w:r w:rsidR="0010520D" w:rsidRPr="0010520D">
        <w:rPr>
          <w:rFonts w:ascii="Times New Roman" w:hAnsi="Times New Roman" w:cs="Times New Roman"/>
          <w:color w:val="4B4B4A"/>
          <w:sz w:val="28"/>
          <w:szCs w:val="28"/>
        </w:rPr>
        <w:t xml:space="preserve">corticostéroïdes </w:t>
      </w:r>
      <w:r w:rsidR="0010520D">
        <w:rPr>
          <w:rFonts w:ascii="Times New Roman" w:hAnsi="Times New Roman" w:cs="Times New Roman"/>
          <w:color w:val="5B5B5A"/>
          <w:sz w:val="28"/>
          <w:szCs w:val="28"/>
        </w:rPr>
        <w:t>so</w:t>
      </w:r>
      <w:r w:rsidR="0010520D" w:rsidRPr="0010520D">
        <w:rPr>
          <w:rFonts w:ascii="Times New Roman" w:hAnsi="Times New Roman" w:cs="Times New Roman"/>
          <w:color w:val="5B5B5A"/>
          <w:sz w:val="28"/>
          <w:szCs w:val="28"/>
        </w:rPr>
        <w:t xml:space="preserve">nt </w:t>
      </w:r>
      <w:r w:rsidR="0010520D" w:rsidRPr="0010520D">
        <w:rPr>
          <w:rFonts w:ascii="Times New Roman" w:hAnsi="Times New Roman" w:cs="Times New Roman"/>
          <w:color w:val="4B4B4A"/>
          <w:sz w:val="28"/>
          <w:szCs w:val="28"/>
        </w:rPr>
        <w:t xml:space="preserve">produits </w:t>
      </w:r>
      <w:r w:rsidR="0010520D" w:rsidRPr="0010520D">
        <w:rPr>
          <w:rFonts w:ascii="Times New Roman" w:hAnsi="Times New Roman" w:cs="Times New Roman"/>
          <w:color w:val="393937"/>
          <w:sz w:val="28"/>
          <w:szCs w:val="28"/>
        </w:rPr>
        <w:t>p</w:t>
      </w:r>
      <w:r w:rsidR="0010520D" w:rsidRPr="0010520D">
        <w:rPr>
          <w:rFonts w:ascii="Times New Roman" w:hAnsi="Times New Roman" w:cs="Times New Roman"/>
          <w:color w:val="5B5B5A"/>
          <w:sz w:val="28"/>
          <w:szCs w:val="28"/>
        </w:rPr>
        <w:t xml:space="preserve">ar </w:t>
      </w:r>
      <w:r w:rsidR="0010520D" w:rsidRPr="0010520D">
        <w:rPr>
          <w:rFonts w:ascii="Times New Roman" w:hAnsi="Times New Roman" w:cs="Times New Roman"/>
          <w:color w:val="4B4B4A"/>
          <w:sz w:val="28"/>
          <w:szCs w:val="28"/>
        </w:rPr>
        <w:t xml:space="preserve">le </w:t>
      </w:r>
      <w:r w:rsidR="0010520D" w:rsidRPr="0010520D">
        <w:rPr>
          <w:rFonts w:ascii="Times New Roman" w:hAnsi="Times New Roman" w:cs="Times New Roman"/>
          <w:color w:val="393937"/>
          <w:sz w:val="28"/>
          <w:szCs w:val="28"/>
        </w:rPr>
        <w:t>c</w:t>
      </w:r>
      <w:r w:rsidR="0010520D" w:rsidRPr="0010520D">
        <w:rPr>
          <w:rFonts w:ascii="Times New Roman" w:hAnsi="Times New Roman" w:cs="Times New Roman"/>
          <w:color w:val="5B5B5A"/>
          <w:sz w:val="28"/>
          <w:szCs w:val="28"/>
        </w:rPr>
        <w:t>o</w:t>
      </w:r>
      <w:r w:rsidR="0010520D" w:rsidRPr="0010520D">
        <w:rPr>
          <w:rFonts w:ascii="Times New Roman" w:hAnsi="Times New Roman" w:cs="Times New Roman"/>
          <w:color w:val="393937"/>
          <w:sz w:val="28"/>
          <w:szCs w:val="28"/>
        </w:rPr>
        <w:t>rte</w:t>
      </w:r>
      <w:r w:rsidR="0010520D" w:rsidRPr="0010520D">
        <w:rPr>
          <w:rFonts w:ascii="Times New Roman" w:hAnsi="Times New Roman" w:cs="Times New Roman"/>
          <w:color w:val="5B5B5A"/>
          <w:sz w:val="28"/>
          <w:szCs w:val="28"/>
        </w:rPr>
        <w:t xml:space="preserve">x </w:t>
      </w:r>
      <w:r w:rsidR="0010520D" w:rsidRPr="0010520D">
        <w:rPr>
          <w:rFonts w:ascii="Times New Roman" w:hAnsi="Times New Roman" w:cs="Times New Roman"/>
          <w:color w:val="393937"/>
          <w:sz w:val="28"/>
          <w:szCs w:val="28"/>
        </w:rPr>
        <w:t xml:space="preserve">de la </w:t>
      </w:r>
      <w:r w:rsidR="0010520D" w:rsidRPr="0010520D">
        <w:rPr>
          <w:rFonts w:ascii="Times New Roman" w:hAnsi="Times New Roman" w:cs="Times New Roman"/>
          <w:color w:val="4B4B4A"/>
          <w:sz w:val="28"/>
          <w:szCs w:val="28"/>
        </w:rPr>
        <w:t xml:space="preserve">glande </w:t>
      </w:r>
      <w:r w:rsidR="0010520D" w:rsidRPr="0010520D">
        <w:rPr>
          <w:rFonts w:ascii="Times New Roman" w:hAnsi="Times New Roman" w:cs="Times New Roman"/>
          <w:color w:val="5B5B5A"/>
          <w:sz w:val="28"/>
          <w:szCs w:val="28"/>
        </w:rPr>
        <w:t>s</w:t>
      </w:r>
      <w:r w:rsidR="0010520D" w:rsidRPr="0010520D">
        <w:rPr>
          <w:rFonts w:ascii="Times New Roman" w:hAnsi="Times New Roman" w:cs="Times New Roman"/>
          <w:color w:val="393937"/>
          <w:sz w:val="28"/>
          <w:szCs w:val="28"/>
        </w:rPr>
        <w:t>urr</w:t>
      </w:r>
      <w:r w:rsidR="0010520D" w:rsidRPr="0010520D">
        <w:rPr>
          <w:rFonts w:ascii="Times New Roman" w:hAnsi="Times New Roman" w:cs="Times New Roman"/>
          <w:color w:val="5B5B5A"/>
          <w:sz w:val="28"/>
          <w:szCs w:val="28"/>
        </w:rPr>
        <w:t>é</w:t>
      </w:r>
      <w:r w:rsidR="0010520D" w:rsidRPr="0010520D">
        <w:rPr>
          <w:rFonts w:ascii="Times New Roman" w:hAnsi="Times New Roman" w:cs="Times New Roman"/>
          <w:color w:val="393937"/>
          <w:sz w:val="28"/>
          <w:szCs w:val="28"/>
        </w:rPr>
        <w:t>nal</w:t>
      </w:r>
      <w:r w:rsidR="0010520D" w:rsidRPr="0010520D">
        <w:rPr>
          <w:rFonts w:ascii="Times New Roman" w:hAnsi="Times New Roman" w:cs="Times New Roman"/>
          <w:color w:val="5B5B5A"/>
          <w:sz w:val="28"/>
          <w:szCs w:val="28"/>
        </w:rPr>
        <w:t>e e</w:t>
      </w:r>
      <w:r w:rsidR="0010520D" w:rsidRPr="0010520D">
        <w:rPr>
          <w:rFonts w:ascii="Times New Roman" w:hAnsi="Times New Roman" w:cs="Times New Roman"/>
          <w:color w:val="393937"/>
          <w:sz w:val="28"/>
          <w:szCs w:val="28"/>
        </w:rPr>
        <w:t xml:space="preserve">t </w:t>
      </w:r>
      <w:r w:rsidR="0010520D" w:rsidRPr="0010520D">
        <w:rPr>
          <w:rFonts w:ascii="Times New Roman" w:hAnsi="Times New Roman" w:cs="Times New Roman"/>
          <w:color w:val="5B5B5A"/>
          <w:sz w:val="28"/>
          <w:szCs w:val="28"/>
        </w:rPr>
        <w:t xml:space="preserve">se </w:t>
      </w:r>
      <w:r w:rsidR="0010520D" w:rsidRPr="0010520D">
        <w:rPr>
          <w:rFonts w:ascii="Times New Roman" w:hAnsi="Times New Roman" w:cs="Times New Roman"/>
          <w:color w:val="4B4B4A"/>
          <w:sz w:val="28"/>
          <w:szCs w:val="28"/>
        </w:rPr>
        <w:t>répartis</w:t>
      </w:r>
      <w:r w:rsidR="0010520D" w:rsidRPr="0010520D">
        <w:rPr>
          <w:rFonts w:ascii="Times New Roman" w:hAnsi="Times New Roman" w:cs="Times New Roman"/>
          <w:color w:val="5B5B5A"/>
          <w:sz w:val="28"/>
          <w:szCs w:val="28"/>
        </w:rPr>
        <w:t>se</w:t>
      </w:r>
      <w:r w:rsidR="0010520D" w:rsidRPr="0010520D">
        <w:rPr>
          <w:rFonts w:ascii="Times New Roman" w:hAnsi="Times New Roman" w:cs="Times New Roman"/>
          <w:color w:val="393937"/>
          <w:sz w:val="28"/>
          <w:szCs w:val="28"/>
        </w:rPr>
        <w:t>nt</w:t>
      </w:r>
      <w:r w:rsidR="0010520D">
        <w:rPr>
          <w:rFonts w:ascii="Times New Roman" w:hAnsi="Times New Roman" w:cs="Times New Roman"/>
          <w:color w:val="393937"/>
          <w:sz w:val="28"/>
          <w:szCs w:val="28"/>
        </w:rPr>
        <w:t xml:space="preserve"> </w:t>
      </w:r>
      <w:r w:rsidR="0010520D" w:rsidRPr="0010520D">
        <w:rPr>
          <w:rFonts w:ascii="Times New Roman" w:hAnsi="Times New Roman" w:cs="Times New Roman"/>
          <w:color w:val="5B5B5A"/>
          <w:sz w:val="28"/>
          <w:szCs w:val="28"/>
        </w:rPr>
        <w:t xml:space="preserve">en </w:t>
      </w:r>
      <w:r w:rsidR="0010520D" w:rsidRPr="0010520D">
        <w:rPr>
          <w:rFonts w:ascii="Times New Roman" w:hAnsi="Times New Roman" w:cs="Times New Roman"/>
          <w:color w:val="393937"/>
          <w:sz w:val="28"/>
          <w:szCs w:val="28"/>
        </w:rPr>
        <w:t>deux cl</w:t>
      </w:r>
      <w:r w:rsidR="0010520D" w:rsidRPr="0010520D">
        <w:rPr>
          <w:rFonts w:ascii="Times New Roman" w:hAnsi="Times New Roman" w:cs="Times New Roman"/>
          <w:color w:val="5B5B5A"/>
          <w:sz w:val="28"/>
          <w:szCs w:val="28"/>
        </w:rPr>
        <w:t xml:space="preserve">asses </w:t>
      </w:r>
      <w:r w:rsidR="0010520D" w:rsidRPr="0010520D">
        <w:rPr>
          <w:rFonts w:ascii="Times New Roman" w:hAnsi="Times New Roman" w:cs="Times New Roman"/>
          <w:color w:val="4B4B4A"/>
          <w:sz w:val="28"/>
          <w:szCs w:val="28"/>
        </w:rPr>
        <w:t xml:space="preserve">essentielles </w:t>
      </w:r>
      <w:r w:rsidR="0010520D" w:rsidRPr="0010520D">
        <w:rPr>
          <w:rFonts w:ascii="Times New Roman" w:hAnsi="Times New Roman" w:cs="Times New Roman"/>
          <w:color w:val="252620"/>
          <w:sz w:val="28"/>
          <w:szCs w:val="28"/>
        </w:rPr>
        <w:t xml:space="preserve">: </w:t>
      </w:r>
      <w:r w:rsidR="0010520D" w:rsidRPr="0010520D">
        <w:rPr>
          <w:rFonts w:ascii="Times New Roman" w:hAnsi="Times New Roman" w:cs="Times New Roman"/>
          <w:b/>
          <w:color w:val="393937"/>
          <w:sz w:val="28"/>
          <w:szCs w:val="28"/>
        </w:rPr>
        <w:t>le</w:t>
      </w:r>
      <w:r w:rsidR="0010520D" w:rsidRPr="0010520D">
        <w:rPr>
          <w:rFonts w:ascii="Times New Roman" w:hAnsi="Times New Roman" w:cs="Times New Roman"/>
          <w:b/>
          <w:color w:val="5B5B5A"/>
          <w:sz w:val="28"/>
          <w:szCs w:val="28"/>
        </w:rPr>
        <w:t xml:space="preserve">s </w:t>
      </w:r>
      <w:r w:rsidR="0010520D" w:rsidRPr="0010520D">
        <w:rPr>
          <w:rFonts w:ascii="Times New Roman" w:hAnsi="Times New Roman" w:cs="Times New Roman"/>
          <w:b/>
          <w:color w:val="393937"/>
          <w:sz w:val="28"/>
          <w:szCs w:val="28"/>
        </w:rPr>
        <w:t>glucocorticoïdes</w:t>
      </w:r>
      <w:r w:rsidR="0010520D" w:rsidRPr="0010520D">
        <w:rPr>
          <w:rFonts w:ascii="Times New Roman" w:hAnsi="Times New Roman" w:cs="Times New Roman"/>
          <w:color w:val="5B5B5A"/>
          <w:sz w:val="28"/>
          <w:szCs w:val="28"/>
        </w:rPr>
        <w:t xml:space="preserve">, </w:t>
      </w:r>
      <w:r w:rsidR="0010520D" w:rsidRPr="0010520D">
        <w:rPr>
          <w:rFonts w:ascii="Times New Roman" w:hAnsi="Times New Roman" w:cs="Times New Roman"/>
          <w:color w:val="393937"/>
          <w:sz w:val="28"/>
          <w:szCs w:val="28"/>
        </w:rPr>
        <w:t xml:space="preserve">qui </w:t>
      </w:r>
      <w:r w:rsidR="0010520D" w:rsidRPr="0010520D">
        <w:rPr>
          <w:rFonts w:ascii="Times New Roman" w:hAnsi="Times New Roman" w:cs="Times New Roman"/>
          <w:color w:val="4B4B4A"/>
          <w:sz w:val="28"/>
          <w:szCs w:val="28"/>
        </w:rPr>
        <w:t>st</w:t>
      </w:r>
      <w:r w:rsidR="0010520D" w:rsidRPr="0010520D">
        <w:rPr>
          <w:rFonts w:ascii="Times New Roman" w:hAnsi="Times New Roman" w:cs="Times New Roman"/>
          <w:color w:val="252620"/>
          <w:sz w:val="28"/>
          <w:szCs w:val="28"/>
        </w:rPr>
        <w:t>imul</w:t>
      </w:r>
      <w:r w:rsidR="0010520D" w:rsidRPr="0010520D">
        <w:rPr>
          <w:rFonts w:ascii="Times New Roman" w:hAnsi="Times New Roman" w:cs="Times New Roman"/>
          <w:color w:val="4B4B4A"/>
          <w:sz w:val="28"/>
          <w:szCs w:val="28"/>
        </w:rPr>
        <w:t xml:space="preserve">ent </w:t>
      </w:r>
      <w:r w:rsidR="0010520D" w:rsidRPr="0010520D">
        <w:rPr>
          <w:rFonts w:ascii="Times New Roman" w:hAnsi="Times New Roman" w:cs="Times New Roman"/>
          <w:color w:val="393937"/>
          <w:sz w:val="28"/>
          <w:szCs w:val="28"/>
        </w:rPr>
        <w:t>la production de</w:t>
      </w:r>
      <w:r w:rsidR="0010520D">
        <w:rPr>
          <w:rFonts w:ascii="Times New Roman" w:hAnsi="Times New Roman" w:cs="Times New Roman"/>
          <w:color w:val="393937"/>
          <w:sz w:val="28"/>
          <w:szCs w:val="28"/>
        </w:rPr>
        <w:t xml:space="preserve"> </w:t>
      </w:r>
      <w:r w:rsidR="0010520D" w:rsidRPr="0010520D">
        <w:rPr>
          <w:rFonts w:ascii="Times New Roman" w:hAnsi="Times New Roman" w:cs="Times New Roman"/>
          <w:color w:val="4B4B4A"/>
          <w:sz w:val="28"/>
          <w:szCs w:val="28"/>
        </w:rPr>
        <w:t>g</w:t>
      </w:r>
      <w:r w:rsidR="0010520D" w:rsidRPr="0010520D">
        <w:rPr>
          <w:rFonts w:ascii="Times New Roman" w:hAnsi="Times New Roman" w:cs="Times New Roman"/>
          <w:color w:val="252620"/>
          <w:sz w:val="28"/>
          <w:szCs w:val="28"/>
        </w:rPr>
        <w:t>lu</w:t>
      </w:r>
      <w:r w:rsidR="0010520D" w:rsidRPr="0010520D">
        <w:rPr>
          <w:rFonts w:ascii="Times New Roman" w:hAnsi="Times New Roman" w:cs="Times New Roman"/>
          <w:color w:val="4B4B4A"/>
          <w:sz w:val="28"/>
          <w:szCs w:val="28"/>
        </w:rPr>
        <w:t xml:space="preserve">cose, et </w:t>
      </w:r>
      <w:r w:rsidR="0010520D" w:rsidRPr="0010520D">
        <w:rPr>
          <w:rFonts w:ascii="Times New Roman" w:hAnsi="Times New Roman" w:cs="Times New Roman"/>
          <w:color w:val="393937"/>
          <w:sz w:val="28"/>
          <w:szCs w:val="28"/>
        </w:rPr>
        <w:t xml:space="preserve">les </w:t>
      </w:r>
      <w:proofErr w:type="spellStart"/>
      <w:r w:rsidR="0010520D" w:rsidRPr="0010520D">
        <w:rPr>
          <w:rFonts w:ascii="Times New Roman" w:hAnsi="Times New Roman" w:cs="Times New Roman"/>
          <w:b/>
          <w:color w:val="393937"/>
          <w:sz w:val="28"/>
          <w:szCs w:val="28"/>
        </w:rPr>
        <w:t>minéralocorticoïdes</w:t>
      </w:r>
      <w:proofErr w:type="spellEnd"/>
      <w:r w:rsidR="0010520D" w:rsidRPr="0010520D">
        <w:rPr>
          <w:rFonts w:ascii="Times New Roman" w:hAnsi="Times New Roman" w:cs="Times New Roman"/>
          <w:b/>
          <w:color w:val="5B5B5A"/>
          <w:sz w:val="28"/>
          <w:szCs w:val="28"/>
        </w:rPr>
        <w:t>,</w:t>
      </w:r>
      <w:r w:rsidR="0010520D" w:rsidRPr="0010520D">
        <w:rPr>
          <w:rFonts w:ascii="Times New Roman" w:hAnsi="Times New Roman" w:cs="Times New Roman"/>
          <w:color w:val="5B5B5A"/>
          <w:sz w:val="28"/>
          <w:szCs w:val="28"/>
        </w:rPr>
        <w:t xml:space="preserve"> </w:t>
      </w:r>
      <w:r w:rsidR="0010520D" w:rsidRPr="0010520D">
        <w:rPr>
          <w:rFonts w:ascii="Times New Roman" w:hAnsi="Times New Roman" w:cs="Times New Roman"/>
          <w:color w:val="393937"/>
          <w:sz w:val="28"/>
          <w:szCs w:val="28"/>
        </w:rPr>
        <w:t xml:space="preserve">qui </w:t>
      </w:r>
      <w:r w:rsidR="0010520D" w:rsidRPr="0010520D">
        <w:rPr>
          <w:rFonts w:ascii="Times New Roman" w:hAnsi="Times New Roman" w:cs="Times New Roman"/>
          <w:color w:val="4B4B4A"/>
          <w:sz w:val="28"/>
          <w:szCs w:val="28"/>
        </w:rPr>
        <w:t xml:space="preserve">agissent </w:t>
      </w:r>
      <w:r w:rsidR="0010520D" w:rsidRPr="0010520D">
        <w:rPr>
          <w:rFonts w:ascii="Times New Roman" w:hAnsi="Times New Roman" w:cs="Times New Roman"/>
          <w:color w:val="5B5B5A"/>
          <w:sz w:val="28"/>
          <w:szCs w:val="28"/>
        </w:rPr>
        <w:t>s</w:t>
      </w:r>
      <w:r w:rsidR="0010520D" w:rsidRPr="0010520D">
        <w:rPr>
          <w:rFonts w:ascii="Times New Roman" w:hAnsi="Times New Roman" w:cs="Times New Roman"/>
          <w:color w:val="393937"/>
          <w:sz w:val="28"/>
          <w:szCs w:val="28"/>
        </w:rPr>
        <w:t xml:space="preserve">ur le rein pour </w:t>
      </w:r>
      <w:r w:rsidR="0010520D" w:rsidRPr="0010520D">
        <w:rPr>
          <w:rFonts w:ascii="Times New Roman" w:hAnsi="Times New Roman" w:cs="Times New Roman"/>
          <w:color w:val="4B4B4A"/>
          <w:sz w:val="28"/>
          <w:szCs w:val="28"/>
        </w:rPr>
        <w:t xml:space="preserve">contrôler </w:t>
      </w:r>
      <w:r w:rsidR="0010520D" w:rsidRPr="0010520D">
        <w:rPr>
          <w:rFonts w:ascii="Times New Roman" w:hAnsi="Times New Roman" w:cs="Times New Roman"/>
          <w:color w:val="393937"/>
          <w:sz w:val="28"/>
          <w:szCs w:val="28"/>
        </w:rPr>
        <w:t>l'équilibre</w:t>
      </w:r>
      <w:r w:rsidR="0010520D">
        <w:rPr>
          <w:rFonts w:ascii="Times New Roman" w:hAnsi="Times New Roman" w:cs="Times New Roman"/>
          <w:color w:val="393937"/>
          <w:sz w:val="28"/>
          <w:szCs w:val="28"/>
        </w:rPr>
        <w:t xml:space="preserve"> </w:t>
      </w:r>
      <w:r w:rsidR="0010520D" w:rsidRPr="0010520D">
        <w:rPr>
          <w:rFonts w:ascii="Times New Roman" w:hAnsi="Times New Roman" w:cs="Times New Roman"/>
          <w:color w:val="4B4B4A"/>
          <w:sz w:val="28"/>
          <w:szCs w:val="28"/>
        </w:rPr>
        <w:t xml:space="preserve">entre </w:t>
      </w:r>
      <w:r w:rsidR="0010520D" w:rsidRPr="0010520D">
        <w:rPr>
          <w:rFonts w:ascii="Times New Roman" w:hAnsi="Times New Roman" w:cs="Times New Roman"/>
          <w:color w:val="393937"/>
          <w:sz w:val="28"/>
          <w:szCs w:val="28"/>
        </w:rPr>
        <w:t xml:space="preserve">l'eau </w:t>
      </w:r>
      <w:r w:rsidR="0010520D" w:rsidRPr="0010520D">
        <w:rPr>
          <w:rFonts w:ascii="Times New Roman" w:hAnsi="Times New Roman" w:cs="Times New Roman"/>
          <w:color w:val="4B4B4A"/>
          <w:sz w:val="28"/>
          <w:szCs w:val="28"/>
        </w:rPr>
        <w:t xml:space="preserve">et </w:t>
      </w:r>
      <w:r w:rsidR="0010520D" w:rsidRPr="0010520D">
        <w:rPr>
          <w:rFonts w:ascii="Times New Roman" w:hAnsi="Times New Roman" w:cs="Times New Roman"/>
          <w:color w:val="393937"/>
          <w:sz w:val="28"/>
          <w:szCs w:val="28"/>
        </w:rPr>
        <w:t xml:space="preserve">le </w:t>
      </w:r>
      <w:r w:rsidR="0010520D" w:rsidRPr="0010520D">
        <w:rPr>
          <w:rFonts w:ascii="Times New Roman" w:hAnsi="Times New Roman" w:cs="Times New Roman"/>
          <w:color w:val="4B4B4A"/>
          <w:sz w:val="28"/>
          <w:szCs w:val="28"/>
        </w:rPr>
        <w:t>sod</w:t>
      </w:r>
      <w:r w:rsidR="0010520D" w:rsidRPr="0010520D">
        <w:rPr>
          <w:rFonts w:ascii="Times New Roman" w:hAnsi="Times New Roman" w:cs="Times New Roman"/>
          <w:color w:val="252620"/>
          <w:sz w:val="28"/>
          <w:szCs w:val="28"/>
        </w:rPr>
        <w:t>ium</w:t>
      </w:r>
      <w:r w:rsidR="0010520D" w:rsidRPr="0010520D">
        <w:rPr>
          <w:rFonts w:ascii="Times New Roman" w:hAnsi="Times New Roman" w:cs="Times New Roman"/>
          <w:color w:val="4B4B4A"/>
          <w:sz w:val="28"/>
          <w:szCs w:val="28"/>
        </w:rPr>
        <w:t>.</w:t>
      </w:r>
    </w:p>
    <w:p w:rsidR="000A3436" w:rsidRPr="0010520D" w:rsidRDefault="000A3436" w:rsidP="006E64AA">
      <w:pPr>
        <w:autoSpaceDE w:val="0"/>
        <w:autoSpaceDN w:val="0"/>
        <w:adjustRightInd w:val="0"/>
        <w:spacing w:after="0" w:line="240" w:lineRule="auto"/>
        <w:jc w:val="both"/>
        <w:rPr>
          <w:rFonts w:ascii="Times New Roman" w:hAnsi="Times New Roman" w:cs="Times New Roman"/>
          <w:color w:val="393937"/>
          <w:sz w:val="28"/>
          <w:szCs w:val="28"/>
        </w:rPr>
      </w:pPr>
    </w:p>
    <w:p w:rsidR="0010520D" w:rsidRPr="00FA7BE8" w:rsidRDefault="00FA7BE8" w:rsidP="006E64AA">
      <w:pPr>
        <w:autoSpaceDE w:val="0"/>
        <w:autoSpaceDN w:val="0"/>
        <w:adjustRightInd w:val="0"/>
        <w:spacing w:after="0" w:line="240" w:lineRule="auto"/>
        <w:jc w:val="both"/>
        <w:rPr>
          <w:rFonts w:ascii="Times New Roman" w:hAnsi="Times New Roman" w:cs="Times New Roman"/>
          <w:color w:val="393937"/>
          <w:sz w:val="28"/>
          <w:szCs w:val="28"/>
        </w:rPr>
      </w:pPr>
      <w:r>
        <w:rPr>
          <w:rFonts w:ascii="Times New Roman" w:hAnsi="Times New Roman" w:cs="Times New Roman"/>
          <w:color w:val="393937"/>
          <w:sz w:val="28"/>
          <w:szCs w:val="28"/>
        </w:rPr>
        <w:t xml:space="preserve">      </w:t>
      </w:r>
      <w:r w:rsidR="0010520D" w:rsidRPr="0010520D">
        <w:rPr>
          <w:rFonts w:ascii="Times New Roman" w:hAnsi="Times New Roman" w:cs="Times New Roman"/>
          <w:color w:val="393937"/>
          <w:sz w:val="28"/>
          <w:szCs w:val="28"/>
        </w:rPr>
        <w:t xml:space="preserve">Il </w:t>
      </w:r>
      <w:r w:rsidR="0010520D" w:rsidRPr="0010520D">
        <w:rPr>
          <w:rFonts w:ascii="Times New Roman" w:hAnsi="Times New Roman" w:cs="Times New Roman"/>
          <w:color w:val="4B4B4A"/>
          <w:sz w:val="28"/>
          <w:szCs w:val="28"/>
        </w:rPr>
        <w:t xml:space="preserve">existe </w:t>
      </w:r>
      <w:r w:rsidR="0010520D" w:rsidRPr="00FA7BE8">
        <w:rPr>
          <w:rFonts w:ascii="Times New Roman" w:hAnsi="Times New Roman" w:cs="Times New Roman"/>
          <w:b/>
          <w:color w:val="252620"/>
          <w:sz w:val="28"/>
          <w:szCs w:val="28"/>
        </w:rPr>
        <w:t>troi</w:t>
      </w:r>
      <w:r w:rsidR="0010520D" w:rsidRPr="00FA7BE8">
        <w:rPr>
          <w:rFonts w:ascii="Times New Roman" w:hAnsi="Times New Roman" w:cs="Times New Roman"/>
          <w:b/>
          <w:color w:val="4B4B4A"/>
          <w:sz w:val="28"/>
          <w:szCs w:val="28"/>
        </w:rPr>
        <w:t xml:space="preserve">s </w:t>
      </w:r>
      <w:r w:rsidR="0010520D" w:rsidRPr="00FA7BE8">
        <w:rPr>
          <w:rFonts w:ascii="Times New Roman" w:hAnsi="Times New Roman" w:cs="Times New Roman"/>
          <w:b/>
          <w:color w:val="393937"/>
          <w:sz w:val="28"/>
          <w:szCs w:val="28"/>
        </w:rPr>
        <w:t>mol</w:t>
      </w:r>
      <w:r w:rsidR="0010520D" w:rsidRPr="00FA7BE8">
        <w:rPr>
          <w:rFonts w:ascii="Times New Roman" w:hAnsi="Times New Roman" w:cs="Times New Roman"/>
          <w:b/>
          <w:color w:val="5B5B5A"/>
          <w:sz w:val="28"/>
          <w:szCs w:val="28"/>
        </w:rPr>
        <w:t>éc</w:t>
      </w:r>
      <w:r w:rsidR="0010520D" w:rsidRPr="00FA7BE8">
        <w:rPr>
          <w:rFonts w:ascii="Times New Roman" w:hAnsi="Times New Roman" w:cs="Times New Roman"/>
          <w:b/>
          <w:color w:val="393937"/>
          <w:sz w:val="28"/>
          <w:szCs w:val="28"/>
        </w:rPr>
        <w:t>ules d</w:t>
      </w:r>
      <w:r w:rsidR="0010520D" w:rsidRPr="00FA7BE8">
        <w:rPr>
          <w:rFonts w:ascii="Times New Roman" w:hAnsi="Times New Roman" w:cs="Times New Roman"/>
          <w:b/>
          <w:color w:val="5B5B5A"/>
          <w:sz w:val="28"/>
          <w:szCs w:val="28"/>
        </w:rPr>
        <w:t>e s</w:t>
      </w:r>
      <w:r w:rsidR="0010520D" w:rsidRPr="00FA7BE8">
        <w:rPr>
          <w:rFonts w:ascii="Times New Roman" w:hAnsi="Times New Roman" w:cs="Times New Roman"/>
          <w:b/>
          <w:color w:val="252620"/>
          <w:sz w:val="28"/>
          <w:szCs w:val="28"/>
        </w:rPr>
        <w:t>i</w:t>
      </w:r>
      <w:r w:rsidR="0010520D" w:rsidRPr="00FA7BE8">
        <w:rPr>
          <w:rFonts w:ascii="Times New Roman" w:hAnsi="Times New Roman" w:cs="Times New Roman"/>
          <w:b/>
          <w:color w:val="4B4B4A"/>
          <w:sz w:val="28"/>
          <w:szCs w:val="28"/>
        </w:rPr>
        <w:t xml:space="preserve">gnalisation </w:t>
      </w:r>
      <w:r w:rsidR="0010520D" w:rsidRPr="00FA7BE8">
        <w:rPr>
          <w:rFonts w:ascii="Times New Roman" w:hAnsi="Times New Roman" w:cs="Times New Roman"/>
          <w:b/>
          <w:color w:val="5B5B5A"/>
          <w:sz w:val="28"/>
          <w:szCs w:val="28"/>
        </w:rPr>
        <w:t>s</w:t>
      </w:r>
      <w:r w:rsidR="0010520D" w:rsidRPr="00FA7BE8">
        <w:rPr>
          <w:rFonts w:ascii="Times New Roman" w:hAnsi="Times New Roman" w:cs="Times New Roman"/>
          <w:b/>
          <w:color w:val="393937"/>
          <w:sz w:val="28"/>
          <w:szCs w:val="28"/>
        </w:rPr>
        <w:t xml:space="preserve">tructurellement </w:t>
      </w:r>
      <w:r w:rsidR="0010520D" w:rsidRPr="00FA7BE8">
        <w:rPr>
          <w:rFonts w:ascii="Times New Roman" w:hAnsi="Times New Roman" w:cs="Times New Roman"/>
          <w:b/>
          <w:color w:val="4B4B4A"/>
          <w:sz w:val="28"/>
          <w:szCs w:val="28"/>
        </w:rPr>
        <w:t xml:space="preserve">et </w:t>
      </w:r>
      <w:r w:rsidR="0010520D" w:rsidRPr="00FA7BE8">
        <w:rPr>
          <w:rFonts w:ascii="Times New Roman" w:hAnsi="Times New Roman" w:cs="Times New Roman"/>
          <w:b/>
          <w:color w:val="393937"/>
          <w:sz w:val="28"/>
          <w:szCs w:val="28"/>
        </w:rPr>
        <w:t>fon</w:t>
      </w:r>
      <w:r w:rsidR="0010520D" w:rsidRPr="00FA7BE8">
        <w:rPr>
          <w:rFonts w:ascii="Times New Roman" w:hAnsi="Times New Roman" w:cs="Times New Roman"/>
          <w:b/>
          <w:color w:val="5B5B5A"/>
          <w:sz w:val="28"/>
          <w:szCs w:val="28"/>
        </w:rPr>
        <w:t>c</w:t>
      </w:r>
      <w:r w:rsidR="0010520D" w:rsidRPr="00FA7BE8">
        <w:rPr>
          <w:rFonts w:ascii="Times New Roman" w:hAnsi="Times New Roman" w:cs="Times New Roman"/>
          <w:b/>
          <w:color w:val="393937"/>
          <w:sz w:val="28"/>
          <w:szCs w:val="28"/>
        </w:rPr>
        <w:t>tionnellement</w:t>
      </w:r>
      <w:r>
        <w:rPr>
          <w:rFonts w:ascii="Times New Roman" w:hAnsi="Times New Roman" w:cs="Times New Roman"/>
          <w:color w:val="393937"/>
          <w:sz w:val="28"/>
          <w:szCs w:val="28"/>
        </w:rPr>
        <w:t xml:space="preserve"> </w:t>
      </w:r>
      <w:r w:rsidR="0010520D" w:rsidRPr="0010520D">
        <w:rPr>
          <w:rFonts w:ascii="Times New Roman" w:hAnsi="Times New Roman" w:cs="Times New Roman"/>
          <w:color w:val="393937"/>
          <w:sz w:val="28"/>
          <w:szCs w:val="28"/>
        </w:rPr>
        <w:t>di</w:t>
      </w:r>
      <w:r w:rsidR="0010520D" w:rsidRPr="0010520D">
        <w:rPr>
          <w:rFonts w:ascii="Times New Roman" w:hAnsi="Times New Roman" w:cs="Times New Roman"/>
          <w:color w:val="5B5B5A"/>
          <w:sz w:val="28"/>
          <w:szCs w:val="28"/>
        </w:rPr>
        <w:t>s</w:t>
      </w:r>
      <w:r w:rsidR="0010520D" w:rsidRPr="0010520D">
        <w:rPr>
          <w:rFonts w:ascii="Times New Roman" w:hAnsi="Times New Roman" w:cs="Times New Roman"/>
          <w:color w:val="393937"/>
          <w:sz w:val="28"/>
          <w:szCs w:val="28"/>
        </w:rPr>
        <w:t>tinct</w:t>
      </w:r>
      <w:r w:rsidR="0010520D" w:rsidRPr="0010520D">
        <w:rPr>
          <w:rFonts w:ascii="Times New Roman" w:hAnsi="Times New Roman" w:cs="Times New Roman"/>
          <w:color w:val="5B5B5A"/>
          <w:sz w:val="28"/>
          <w:szCs w:val="28"/>
        </w:rPr>
        <w:t xml:space="preserve">es </w:t>
      </w:r>
      <w:r w:rsidR="0010520D" w:rsidRPr="0010520D">
        <w:rPr>
          <w:rFonts w:ascii="Times New Roman" w:hAnsi="Times New Roman" w:cs="Times New Roman"/>
          <w:color w:val="393937"/>
          <w:sz w:val="28"/>
          <w:szCs w:val="28"/>
        </w:rPr>
        <w:t xml:space="preserve">des </w:t>
      </w:r>
      <w:r w:rsidR="0010520D" w:rsidRPr="0010520D">
        <w:rPr>
          <w:rFonts w:ascii="Times New Roman" w:hAnsi="Times New Roman" w:cs="Times New Roman"/>
          <w:color w:val="4B4B4A"/>
          <w:sz w:val="28"/>
          <w:szCs w:val="28"/>
        </w:rPr>
        <w:t xml:space="preserve">stéroïdes </w:t>
      </w:r>
      <w:r w:rsidR="0010520D" w:rsidRPr="0010520D">
        <w:rPr>
          <w:rFonts w:ascii="Times New Roman" w:hAnsi="Times New Roman" w:cs="Times New Roman"/>
          <w:color w:val="393937"/>
          <w:sz w:val="28"/>
          <w:szCs w:val="28"/>
        </w:rPr>
        <w:t>m</w:t>
      </w:r>
      <w:r w:rsidR="0010520D" w:rsidRPr="0010520D">
        <w:rPr>
          <w:rFonts w:ascii="Times New Roman" w:hAnsi="Times New Roman" w:cs="Times New Roman"/>
          <w:color w:val="5B5B5A"/>
          <w:sz w:val="28"/>
          <w:szCs w:val="28"/>
        </w:rPr>
        <w:t>a</w:t>
      </w:r>
      <w:r w:rsidR="0010520D" w:rsidRPr="0010520D">
        <w:rPr>
          <w:rFonts w:ascii="Times New Roman" w:hAnsi="Times New Roman" w:cs="Times New Roman"/>
          <w:color w:val="393937"/>
          <w:sz w:val="28"/>
          <w:szCs w:val="28"/>
        </w:rPr>
        <w:t>i</w:t>
      </w:r>
      <w:r w:rsidR="0010520D" w:rsidRPr="0010520D">
        <w:rPr>
          <w:rFonts w:ascii="Times New Roman" w:hAnsi="Times New Roman" w:cs="Times New Roman"/>
          <w:color w:val="5B5B5A"/>
          <w:sz w:val="28"/>
          <w:szCs w:val="28"/>
        </w:rPr>
        <w:t xml:space="preserve">s </w:t>
      </w:r>
      <w:r w:rsidR="0010520D" w:rsidRPr="0010520D">
        <w:rPr>
          <w:rFonts w:ascii="Times New Roman" w:hAnsi="Times New Roman" w:cs="Times New Roman"/>
          <w:color w:val="393937"/>
          <w:sz w:val="28"/>
          <w:szCs w:val="28"/>
        </w:rPr>
        <w:t xml:space="preserve">qui </w:t>
      </w:r>
      <w:r w:rsidR="0010520D" w:rsidRPr="0010520D">
        <w:rPr>
          <w:rFonts w:ascii="Times New Roman" w:hAnsi="Times New Roman" w:cs="Times New Roman"/>
          <w:color w:val="5B5B5A"/>
          <w:sz w:val="28"/>
          <w:szCs w:val="28"/>
        </w:rPr>
        <w:t>agisse</w:t>
      </w:r>
      <w:r w:rsidR="0010520D" w:rsidRPr="0010520D">
        <w:rPr>
          <w:rFonts w:ascii="Times New Roman" w:hAnsi="Times New Roman" w:cs="Times New Roman"/>
          <w:color w:val="393937"/>
          <w:sz w:val="28"/>
          <w:szCs w:val="28"/>
        </w:rPr>
        <w:t xml:space="preserve">nt </w:t>
      </w:r>
      <w:r w:rsidR="0010520D" w:rsidRPr="0010520D">
        <w:rPr>
          <w:rFonts w:ascii="Times New Roman" w:hAnsi="Times New Roman" w:cs="Times New Roman"/>
          <w:color w:val="5B5B5A"/>
          <w:sz w:val="28"/>
          <w:szCs w:val="28"/>
        </w:rPr>
        <w:t>s</w:t>
      </w:r>
      <w:r w:rsidR="0010520D" w:rsidRPr="0010520D">
        <w:rPr>
          <w:rFonts w:ascii="Times New Roman" w:hAnsi="Times New Roman" w:cs="Times New Roman"/>
          <w:color w:val="393937"/>
          <w:sz w:val="28"/>
          <w:szCs w:val="28"/>
        </w:rPr>
        <w:t>ur des cellules-cibles par fi</w:t>
      </w:r>
      <w:r w:rsidR="0010520D" w:rsidRPr="0010520D">
        <w:rPr>
          <w:rFonts w:ascii="Times New Roman" w:hAnsi="Times New Roman" w:cs="Times New Roman"/>
          <w:color w:val="5B5B5A"/>
          <w:sz w:val="28"/>
          <w:szCs w:val="28"/>
        </w:rPr>
        <w:t>x</w:t>
      </w:r>
      <w:r w:rsidR="0010520D" w:rsidRPr="0010520D">
        <w:rPr>
          <w:rFonts w:ascii="Times New Roman" w:hAnsi="Times New Roman" w:cs="Times New Roman"/>
          <w:color w:val="393937"/>
          <w:sz w:val="28"/>
          <w:szCs w:val="28"/>
        </w:rPr>
        <w:t xml:space="preserve">ation </w:t>
      </w:r>
      <w:r w:rsidR="0010520D" w:rsidRPr="0010520D">
        <w:rPr>
          <w:rFonts w:ascii="Times New Roman" w:hAnsi="Times New Roman" w:cs="Times New Roman"/>
          <w:color w:val="4B4B4A"/>
          <w:sz w:val="28"/>
          <w:szCs w:val="28"/>
        </w:rPr>
        <w:t>s</w:t>
      </w:r>
      <w:r w:rsidR="0010520D" w:rsidRPr="0010520D">
        <w:rPr>
          <w:rFonts w:ascii="Times New Roman" w:hAnsi="Times New Roman" w:cs="Times New Roman"/>
          <w:color w:val="252620"/>
          <w:sz w:val="28"/>
          <w:szCs w:val="28"/>
        </w:rPr>
        <w:t xml:space="preserve">ur </w:t>
      </w:r>
      <w:r w:rsidR="0010520D" w:rsidRPr="0010520D">
        <w:rPr>
          <w:rFonts w:ascii="Times New Roman" w:hAnsi="Times New Roman" w:cs="Times New Roman"/>
          <w:color w:val="393937"/>
          <w:sz w:val="28"/>
          <w:szCs w:val="28"/>
        </w:rPr>
        <w:t>des récep</w:t>
      </w:r>
      <w:r w:rsidR="0010520D" w:rsidRPr="0010520D">
        <w:rPr>
          <w:rFonts w:ascii="Times New Roman" w:hAnsi="Times New Roman" w:cs="Times New Roman"/>
          <w:color w:val="4B4B4A"/>
          <w:sz w:val="28"/>
          <w:szCs w:val="28"/>
        </w:rPr>
        <w:t>teurs</w:t>
      </w:r>
      <w:r w:rsidR="0010520D">
        <w:rPr>
          <w:rFonts w:ascii="Times New Roman" w:hAnsi="Times New Roman" w:cs="Times New Roman"/>
          <w:color w:val="4B4B4A"/>
          <w:sz w:val="28"/>
          <w:szCs w:val="28"/>
        </w:rPr>
        <w:t xml:space="preserve"> </w:t>
      </w:r>
      <w:r w:rsidR="0010520D" w:rsidRPr="0010520D">
        <w:rPr>
          <w:rFonts w:ascii="Times New Roman" w:hAnsi="Times New Roman" w:cs="Times New Roman"/>
          <w:color w:val="4B4B4A"/>
          <w:sz w:val="28"/>
          <w:szCs w:val="28"/>
        </w:rPr>
        <w:t xml:space="preserve">intracellulaires après </w:t>
      </w:r>
      <w:r w:rsidR="0010520D" w:rsidRPr="0010520D">
        <w:rPr>
          <w:rFonts w:ascii="Times New Roman" w:hAnsi="Times New Roman" w:cs="Times New Roman"/>
          <w:color w:val="5B5B5A"/>
          <w:sz w:val="28"/>
          <w:szCs w:val="28"/>
        </w:rPr>
        <w:t xml:space="preserve">avoir </w:t>
      </w:r>
      <w:r w:rsidR="0010520D" w:rsidRPr="0010520D">
        <w:rPr>
          <w:rFonts w:ascii="Times New Roman" w:hAnsi="Times New Roman" w:cs="Times New Roman"/>
          <w:color w:val="4B4B4A"/>
          <w:sz w:val="28"/>
          <w:szCs w:val="28"/>
        </w:rPr>
        <w:t xml:space="preserve">pénétré </w:t>
      </w:r>
      <w:r w:rsidR="0010520D" w:rsidRPr="0010520D">
        <w:rPr>
          <w:rFonts w:ascii="Times New Roman" w:hAnsi="Times New Roman" w:cs="Times New Roman"/>
          <w:color w:val="393937"/>
          <w:sz w:val="28"/>
          <w:szCs w:val="28"/>
        </w:rPr>
        <w:t xml:space="preserve">dans la </w:t>
      </w:r>
      <w:r w:rsidR="0010520D" w:rsidRPr="0010520D">
        <w:rPr>
          <w:rFonts w:ascii="Times New Roman" w:hAnsi="Times New Roman" w:cs="Times New Roman"/>
          <w:color w:val="4B4B4A"/>
          <w:sz w:val="28"/>
          <w:szCs w:val="28"/>
        </w:rPr>
        <w:t xml:space="preserve">cellule par diffusion à </w:t>
      </w:r>
      <w:r w:rsidR="0010520D" w:rsidRPr="0010520D">
        <w:rPr>
          <w:rFonts w:ascii="Times New Roman" w:hAnsi="Times New Roman" w:cs="Times New Roman"/>
          <w:color w:val="393937"/>
          <w:sz w:val="28"/>
          <w:szCs w:val="28"/>
        </w:rPr>
        <w:t>travers la</w:t>
      </w:r>
      <w:r w:rsidR="0010520D">
        <w:rPr>
          <w:rFonts w:ascii="Times New Roman" w:hAnsi="Times New Roman" w:cs="Times New Roman"/>
          <w:color w:val="4B4B4A"/>
          <w:sz w:val="28"/>
          <w:szCs w:val="28"/>
        </w:rPr>
        <w:t xml:space="preserve"> </w:t>
      </w:r>
      <w:r w:rsidR="0010520D" w:rsidRPr="0010520D">
        <w:rPr>
          <w:rFonts w:ascii="Times New Roman" w:hAnsi="Times New Roman" w:cs="Times New Roman"/>
          <w:color w:val="393937"/>
          <w:sz w:val="28"/>
          <w:szCs w:val="28"/>
        </w:rPr>
        <w:t xml:space="preserve">membrane plasmique. Il </w:t>
      </w:r>
      <w:r w:rsidR="0010520D" w:rsidRPr="0010520D">
        <w:rPr>
          <w:rFonts w:ascii="Times New Roman" w:hAnsi="Times New Roman" w:cs="Times New Roman"/>
          <w:color w:val="5B5B5A"/>
          <w:sz w:val="28"/>
          <w:szCs w:val="28"/>
        </w:rPr>
        <w:t>s'agi</w:t>
      </w:r>
      <w:r w:rsidR="0010520D" w:rsidRPr="0010520D">
        <w:rPr>
          <w:rFonts w:ascii="Times New Roman" w:hAnsi="Times New Roman" w:cs="Times New Roman"/>
          <w:color w:val="393937"/>
          <w:sz w:val="28"/>
          <w:szCs w:val="28"/>
        </w:rPr>
        <w:t xml:space="preserve">t de </w:t>
      </w:r>
      <w:r w:rsidR="0010520D" w:rsidRPr="0010520D">
        <w:rPr>
          <w:rFonts w:ascii="Times New Roman" w:hAnsi="Times New Roman" w:cs="Times New Roman"/>
          <w:color w:val="4B4B4A"/>
          <w:sz w:val="28"/>
          <w:szCs w:val="28"/>
        </w:rPr>
        <w:t>l'hor</w:t>
      </w:r>
      <w:r w:rsidR="0010520D" w:rsidRPr="0010520D">
        <w:rPr>
          <w:rFonts w:ascii="Times New Roman" w:hAnsi="Times New Roman" w:cs="Times New Roman"/>
          <w:color w:val="252620"/>
          <w:sz w:val="28"/>
          <w:szCs w:val="28"/>
        </w:rPr>
        <w:t xml:space="preserve">mone </w:t>
      </w:r>
      <w:r w:rsidR="0010520D" w:rsidRPr="0010520D">
        <w:rPr>
          <w:rFonts w:ascii="Times New Roman" w:hAnsi="Times New Roman" w:cs="Times New Roman"/>
          <w:color w:val="252620"/>
          <w:sz w:val="28"/>
          <w:szCs w:val="28"/>
        </w:rPr>
        <w:lastRenderedPageBreak/>
        <w:t xml:space="preserve">thyroïdienne </w:t>
      </w:r>
      <w:r w:rsidR="0010520D" w:rsidRPr="0010520D">
        <w:rPr>
          <w:rFonts w:ascii="Times New Roman" w:hAnsi="Times New Roman" w:cs="Times New Roman"/>
          <w:color w:val="5B5B5A"/>
          <w:sz w:val="28"/>
          <w:szCs w:val="28"/>
        </w:rPr>
        <w:t>(</w:t>
      </w:r>
      <w:r w:rsidR="0010520D" w:rsidRPr="0010520D">
        <w:rPr>
          <w:rFonts w:ascii="Times New Roman" w:hAnsi="Times New Roman" w:cs="Times New Roman"/>
          <w:color w:val="393937"/>
          <w:sz w:val="28"/>
          <w:szCs w:val="28"/>
        </w:rPr>
        <w:t>produit</w:t>
      </w:r>
      <w:r w:rsidR="0010520D" w:rsidRPr="0010520D">
        <w:rPr>
          <w:rFonts w:ascii="Times New Roman" w:hAnsi="Times New Roman" w:cs="Times New Roman"/>
          <w:color w:val="5B5B5A"/>
          <w:sz w:val="28"/>
          <w:szCs w:val="28"/>
        </w:rPr>
        <w:t xml:space="preserve">e </w:t>
      </w:r>
      <w:r w:rsidR="0010520D" w:rsidRPr="0010520D">
        <w:rPr>
          <w:rFonts w:ascii="Times New Roman" w:hAnsi="Times New Roman" w:cs="Times New Roman"/>
          <w:color w:val="393937"/>
          <w:sz w:val="28"/>
          <w:szCs w:val="28"/>
        </w:rPr>
        <w:t>d</w:t>
      </w:r>
      <w:r w:rsidR="0010520D" w:rsidRPr="0010520D">
        <w:rPr>
          <w:rFonts w:ascii="Times New Roman" w:hAnsi="Times New Roman" w:cs="Times New Roman"/>
          <w:color w:val="5B5B5A"/>
          <w:sz w:val="28"/>
          <w:szCs w:val="28"/>
        </w:rPr>
        <w:t>a</w:t>
      </w:r>
      <w:r w:rsidR="0010520D" w:rsidRPr="0010520D">
        <w:rPr>
          <w:rFonts w:ascii="Times New Roman" w:hAnsi="Times New Roman" w:cs="Times New Roman"/>
          <w:color w:val="393937"/>
          <w:sz w:val="28"/>
          <w:szCs w:val="28"/>
        </w:rPr>
        <w:t>n</w:t>
      </w:r>
      <w:r w:rsidR="0010520D" w:rsidRPr="0010520D">
        <w:rPr>
          <w:rFonts w:ascii="Times New Roman" w:hAnsi="Times New Roman" w:cs="Times New Roman"/>
          <w:color w:val="5B5B5A"/>
          <w:sz w:val="28"/>
          <w:szCs w:val="28"/>
        </w:rPr>
        <w:t xml:space="preserve">s </w:t>
      </w:r>
      <w:r w:rsidR="0010520D" w:rsidRPr="0010520D">
        <w:rPr>
          <w:rFonts w:ascii="Times New Roman" w:hAnsi="Times New Roman" w:cs="Times New Roman"/>
          <w:color w:val="393937"/>
          <w:sz w:val="28"/>
          <w:szCs w:val="28"/>
        </w:rPr>
        <w:t>la thyroïde</w:t>
      </w:r>
      <w:r w:rsidR="0010520D">
        <w:rPr>
          <w:rFonts w:ascii="Times New Roman" w:hAnsi="Times New Roman" w:cs="Times New Roman"/>
          <w:color w:val="4B4B4A"/>
          <w:sz w:val="28"/>
          <w:szCs w:val="28"/>
        </w:rPr>
        <w:t xml:space="preserve"> </w:t>
      </w:r>
      <w:r w:rsidR="0010520D" w:rsidRPr="0010520D">
        <w:rPr>
          <w:rFonts w:ascii="Times New Roman" w:hAnsi="Times New Roman" w:cs="Times New Roman"/>
          <w:color w:val="393937"/>
          <w:sz w:val="28"/>
          <w:szCs w:val="28"/>
        </w:rPr>
        <w:t>pour r</w:t>
      </w:r>
      <w:r w:rsidR="0010520D" w:rsidRPr="0010520D">
        <w:rPr>
          <w:rFonts w:ascii="Times New Roman" w:hAnsi="Times New Roman" w:cs="Times New Roman"/>
          <w:color w:val="5B5B5A"/>
          <w:sz w:val="28"/>
          <w:szCs w:val="28"/>
        </w:rPr>
        <w:t>ég</w:t>
      </w:r>
      <w:r w:rsidR="0010520D" w:rsidRPr="0010520D">
        <w:rPr>
          <w:rFonts w:ascii="Times New Roman" w:hAnsi="Times New Roman" w:cs="Times New Roman"/>
          <w:color w:val="252620"/>
          <w:sz w:val="28"/>
          <w:szCs w:val="28"/>
        </w:rPr>
        <w:t>ul</w:t>
      </w:r>
      <w:r w:rsidR="0010520D" w:rsidRPr="0010520D">
        <w:rPr>
          <w:rFonts w:ascii="Times New Roman" w:hAnsi="Times New Roman" w:cs="Times New Roman"/>
          <w:color w:val="4B4B4A"/>
          <w:sz w:val="28"/>
          <w:szCs w:val="28"/>
        </w:rPr>
        <w:t xml:space="preserve">er </w:t>
      </w:r>
      <w:r w:rsidR="0010520D" w:rsidRPr="0010520D">
        <w:rPr>
          <w:rFonts w:ascii="Times New Roman" w:hAnsi="Times New Roman" w:cs="Times New Roman"/>
          <w:color w:val="393937"/>
          <w:sz w:val="28"/>
          <w:szCs w:val="28"/>
        </w:rPr>
        <w:t>le d</w:t>
      </w:r>
      <w:r w:rsidR="0010520D" w:rsidRPr="0010520D">
        <w:rPr>
          <w:rFonts w:ascii="Times New Roman" w:hAnsi="Times New Roman" w:cs="Times New Roman"/>
          <w:color w:val="5B5B5A"/>
          <w:sz w:val="28"/>
          <w:szCs w:val="28"/>
        </w:rPr>
        <w:t>év</w:t>
      </w:r>
      <w:r w:rsidR="0010520D" w:rsidRPr="0010520D">
        <w:rPr>
          <w:rFonts w:ascii="Times New Roman" w:hAnsi="Times New Roman" w:cs="Times New Roman"/>
          <w:color w:val="393937"/>
          <w:sz w:val="28"/>
          <w:szCs w:val="28"/>
        </w:rPr>
        <w:t>eloppem</w:t>
      </w:r>
      <w:r w:rsidR="0010520D" w:rsidRPr="0010520D">
        <w:rPr>
          <w:rFonts w:ascii="Times New Roman" w:hAnsi="Times New Roman" w:cs="Times New Roman"/>
          <w:color w:val="5B5B5A"/>
          <w:sz w:val="28"/>
          <w:szCs w:val="28"/>
        </w:rPr>
        <w:t xml:space="preserve">ent et </w:t>
      </w:r>
      <w:r w:rsidR="0010520D" w:rsidRPr="0010520D">
        <w:rPr>
          <w:rFonts w:ascii="Times New Roman" w:hAnsi="Times New Roman" w:cs="Times New Roman"/>
          <w:color w:val="252620"/>
          <w:sz w:val="28"/>
          <w:szCs w:val="28"/>
        </w:rPr>
        <w:t>l</w:t>
      </w:r>
      <w:r w:rsidR="0010520D" w:rsidRPr="0010520D">
        <w:rPr>
          <w:rFonts w:ascii="Times New Roman" w:hAnsi="Times New Roman" w:cs="Times New Roman"/>
          <w:color w:val="4B4B4A"/>
          <w:sz w:val="28"/>
          <w:szCs w:val="28"/>
        </w:rPr>
        <w:t xml:space="preserve">e </w:t>
      </w:r>
      <w:r w:rsidR="0010520D" w:rsidRPr="0010520D">
        <w:rPr>
          <w:rFonts w:ascii="Times New Roman" w:hAnsi="Times New Roman" w:cs="Times New Roman"/>
          <w:color w:val="393937"/>
          <w:sz w:val="28"/>
          <w:szCs w:val="28"/>
        </w:rPr>
        <w:t>m</w:t>
      </w:r>
      <w:r w:rsidR="0010520D" w:rsidRPr="0010520D">
        <w:rPr>
          <w:rFonts w:ascii="Times New Roman" w:hAnsi="Times New Roman" w:cs="Times New Roman"/>
          <w:color w:val="5B5B5A"/>
          <w:sz w:val="28"/>
          <w:szCs w:val="28"/>
        </w:rPr>
        <w:t>é</w:t>
      </w:r>
      <w:r w:rsidR="0010520D" w:rsidRPr="0010520D">
        <w:rPr>
          <w:rFonts w:ascii="Times New Roman" w:hAnsi="Times New Roman" w:cs="Times New Roman"/>
          <w:color w:val="393937"/>
          <w:sz w:val="28"/>
          <w:szCs w:val="28"/>
        </w:rPr>
        <w:t>t</w:t>
      </w:r>
      <w:r w:rsidR="0010520D" w:rsidRPr="0010520D">
        <w:rPr>
          <w:rFonts w:ascii="Times New Roman" w:hAnsi="Times New Roman" w:cs="Times New Roman"/>
          <w:color w:val="5B5B5A"/>
          <w:sz w:val="28"/>
          <w:szCs w:val="28"/>
        </w:rPr>
        <w:t>a</w:t>
      </w:r>
      <w:r w:rsidR="0010520D" w:rsidRPr="0010520D">
        <w:rPr>
          <w:rFonts w:ascii="Times New Roman" w:hAnsi="Times New Roman" w:cs="Times New Roman"/>
          <w:color w:val="393937"/>
          <w:sz w:val="28"/>
          <w:szCs w:val="28"/>
        </w:rPr>
        <w:t>boli</w:t>
      </w:r>
      <w:r w:rsidR="0010520D" w:rsidRPr="0010520D">
        <w:rPr>
          <w:rFonts w:ascii="Times New Roman" w:hAnsi="Times New Roman" w:cs="Times New Roman"/>
          <w:color w:val="5B5B5A"/>
          <w:sz w:val="28"/>
          <w:szCs w:val="28"/>
        </w:rPr>
        <w:t>s</w:t>
      </w:r>
      <w:r w:rsidR="0010520D" w:rsidRPr="0010520D">
        <w:rPr>
          <w:rFonts w:ascii="Times New Roman" w:hAnsi="Times New Roman" w:cs="Times New Roman"/>
          <w:color w:val="393937"/>
          <w:sz w:val="28"/>
          <w:szCs w:val="28"/>
        </w:rPr>
        <w:t>me</w:t>
      </w:r>
      <w:r w:rsidR="0010520D" w:rsidRPr="0010520D">
        <w:rPr>
          <w:rFonts w:ascii="Times New Roman" w:hAnsi="Times New Roman" w:cs="Times New Roman"/>
          <w:color w:val="5B5B5A"/>
          <w:sz w:val="28"/>
          <w:szCs w:val="28"/>
        </w:rPr>
        <w:t xml:space="preserve">), </w:t>
      </w:r>
      <w:r w:rsidR="0010520D">
        <w:rPr>
          <w:rFonts w:ascii="Times New Roman" w:hAnsi="Times New Roman" w:cs="Times New Roman"/>
          <w:color w:val="393937"/>
          <w:sz w:val="28"/>
          <w:szCs w:val="28"/>
        </w:rPr>
        <w:t xml:space="preserve">de la </w:t>
      </w:r>
      <w:r w:rsidR="0010520D" w:rsidRPr="0010520D">
        <w:rPr>
          <w:rFonts w:ascii="Times New Roman" w:hAnsi="Times New Roman" w:cs="Times New Roman"/>
          <w:color w:val="393937"/>
          <w:sz w:val="28"/>
          <w:szCs w:val="28"/>
        </w:rPr>
        <w:t>vitamine D</w:t>
      </w:r>
      <w:r w:rsidR="0010520D" w:rsidRPr="0010520D">
        <w:rPr>
          <w:rFonts w:ascii="Times New Roman" w:hAnsi="Times New Roman" w:cs="Times New Roman"/>
          <w:color w:val="5B5B5A"/>
          <w:sz w:val="28"/>
          <w:szCs w:val="28"/>
        </w:rPr>
        <w:t>3 (</w:t>
      </w:r>
      <w:r w:rsidR="0010520D" w:rsidRPr="0010520D">
        <w:rPr>
          <w:rFonts w:ascii="Times New Roman" w:hAnsi="Times New Roman" w:cs="Times New Roman"/>
          <w:color w:val="393937"/>
          <w:sz w:val="28"/>
          <w:szCs w:val="28"/>
        </w:rPr>
        <w:t xml:space="preserve">qui </w:t>
      </w:r>
      <w:r w:rsidR="0010520D" w:rsidRPr="0010520D">
        <w:rPr>
          <w:rFonts w:ascii="Times New Roman" w:hAnsi="Times New Roman" w:cs="Times New Roman"/>
          <w:color w:val="4B4B4A"/>
          <w:sz w:val="28"/>
          <w:szCs w:val="28"/>
        </w:rPr>
        <w:t xml:space="preserve">contrôle </w:t>
      </w:r>
      <w:r w:rsidR="0010520D" w:rsidRPr="0010520D">
        <w:rPr>
          <w:rFonts w:ascii="Times New Roman" w:hAnsi="Times New Roman" w:cs="Times New Roman"/>
          <w:color w:val="393937"/>
          <w:sz w:val="28"/>
          <w:szCs w:val="28"/>
        </w:rPr>
        <w:t>le</w:t>
      </w:r>
      <w:r w:rsidR="0010520D">
        <w:rPr>
          <w:rFonts w:ascii="Times New Roman" w:hAnsi="Times New Roman" w:cs="Times New Roman"/>
          <w:color w:val="4B4B4A"/>
          <w:sz w:val="28"/>
          <w:szCs w:val="28"/>
        </w:rPr>
        <w:t xml:space="preserve"> </w:t>
      </w:r>
      <w:r w:rsidR="0010520D" w:rsidRPr="0010520D">
        <w:rPr>
          <w:rFonts w:ascii="Times New Roman" w:hAnsi="Times New Roman" w:cs="Times New Roman"/>
          <w:color w:val="393937"/>
          <w:sz w:val="28"/>
          <w:szCs w:val="28"/>
        </w:rPr>
        <w:t>mét</w:t>
      </w:r>
      <w:r w:rsidR="0010520D" w:rsidRPr="0010520D">
        <w:rPr>
          <w:rFonts w:ascii="Times New Roman" w:hAnsi="Times New Roman" w:cs="Times New Roman"/>
          <w:color w:val="5B5B5A"/>
          <w:sz w:val="28"/>
          <w:szCs w:val="28"/>
        </w:rPr>
        <w:t>a</w:t>
      </w:r>
      <w:r w:rsidR="0010520D" w:rsidRPr="0010520D">
        <w:rPr>
          <w:rFonts w:ascii="Times New Roman" w:hAnsi="Times New Roman" w:cs="Times New Roman"/>
          <w:color w:val="393937"/>
          <w:sz w:val="28"/>
          <w:szCs w:val="28"/>
        </w:rPr>
        <w:t>boli</w:t>
      </w:r>
      <w:r w:rsidR="0010520D" w:rsidRPr="0010520D">
        <w:rPr>
          <w:rFonts w:ascii="Times New Roman" w:hAnsi="Times New Roman" w:cs="Times New Roman"/>
          <w:color w:val="5B5B5A"/>
          <w:sz w:val="28"/>
          <w:szCs w:val="28"/>
        </w:rPr>
        <w:t>s</w:t>
      </w:r>
      <w:r w:rsidR="0010520D" w:rsidRPr="0010520D">
        <w:rPr>
          <w:rFonts w:ascii="Times New Roman" w:hAnsi="Times New Roman" w:cs="Times New Roman"/>
          <w:color w:val="393937"/>
          <w:sz w:val="28"/>
          <w:szCs w:val="28"/>
        </w:rPr>
        <w:t xml:space="preserve">me </w:t>
      </w:r>
      <w:r w:rsidR="0010520D" w:rsidRPr="0010520D">
        <w:rPr>
          <w:rFonts w:ascii="Times New Roman" w:hAnsi="Times New Roman" w:cs="Times New Roman"/>
          <w:color w:val="4B4B4A"/>
          <w:sz w:val="28"/>
          <w:szCs w:val="28"/>
        </w:rPr>
        <w:t>du calcium et la croissance osseuse</w:t>
      </w:r>
      <w:r w:rsidR="0010520D" w:rsidRPr="0010520D">
        <w:rPr>
          <w:rFonts w:ascii="Times New Roman" w:hAnsi="Times New Roman" w:cs="Times New Roman"/>
          <w:color w:val="707070"/>
          <w:sz w:val="28"/>
          <w:szCs w:val="28"/>
        </w:rPr>
        <w:t xml:space="preserve">) </w:t>
      </w:r>
      <w:r w:rsidR="0010520D" w:rsidRPr="0010520D">
        <w:rPr>
          <w:rFonts w:ascii="Times New Roman" w:hAnsi="Times New Roman" w:cs="Times New Roman"/>
          <w:color w:val="4B4B4A"/>
          <w:sz w:val="28"/>
          <w:szCs w:val="28"/>
        </w:rPr>
        <w:t xml:space="preserve">et </w:t>
      </w:r>
      <w:r w:rsidR="0010520D" w:rsidRPr="0010520D">
        <w:rPr>
          <w:rFonts w:ascii="Times New Roman" w:hAnsi="Times New Roman" w:cs="Times New Roman"/>
          <w:color w:val="393937"/>
          <w:sz w:val="28"/>
          <w:szCs w:val="28"/>
        </w:rPr>
        <w:t>de</w:t>
      </w:r>
      <w:r w:rsidR="0010520D" w:rsidRPr="0010520D">
        <w:rPr>
          <w:rFonts w:ascii="Times New Roman" w:hAnsi="Times New Roman" w:cs="Times New Roman"/>
          <w:color w:val="5B5B5A"/>
          <w:sz w:val="28"/>
          <w:szCs w:val="28"/>
        </w:rPr>
        <w:t xml:space="preserve">s </w:t>
      </w:r>
      <w:r w:rsidR="0010520D" w:rsidRPr="0010520D">
        <w:rPr>
          <w:rFonts w:ascii="Times New Roman" w:hAnsi="Times New Roman" w:cs="Times New Roman"/>
          <w:color w:val="393937"/>
          <w:sz w:val="28"/>
          <w:szCs w:val="28"/>
        </w:rPr>
        <w:t xml:space="preserve">rétinoïdes </w:t>
      </w:r>
      <w:r w:rsidR="0010520D" w:rsidRPr="0010520D">
        <w:rPr>
          <w:rFonts w:ascii="Times New Roman" w:hAnsi="Times New Roman" w:cs="Times New Roman"/>
          <w:color w:val="5B5B5A"/>
          <w:sz w:val="28"/>
          <w:szCs w:val="28"/>
        </w:rPr>
        <w:t>(synt</w:t>
      </w:r>
      <w:r w:rsidR="0010520D" w:rsidRPr="0010520D">
        <w:rPr>
          <w:rFonts w:ascii="Times New Roman" w:hAnsi="Times New Roman" w:cs="Times New Roman"/>
          <w:color w:val="393937"/>
          <w:sz w:val="28"/>
          <w:szCs w:val="28"/>
        </w:rPr>
        <w:t>h</w:t>
      </w:r>
      <w:r w:rsidR="0010520D" w:rsidRPr="0010520D">
        <w:rPr>
          <w:rFonts w:ascii="Times New Roman" w:hAnsi="Times New Roman" w:cs="Times New Roman"/>
          <w:color w:val="5B5B5A"/>
          <w:sz w:val="28"/>
          <w:szCs w:val="28"/>
        </w:rPr>
        <w:t>é</w:t>
      </w:r>
      <w:r w:rsidR="0010520D" w:rsidRPr="0010520D">
        <w:rPr>
          <w:rFonts w:ascii="Times New Roman" w:hAnsi="Times New Roman" w:cs="Times New Roman"/>
          <w:color w:val="393937"/>
          <w:sz w:val="28"/>
          <w:szCs w:val="28"/>
        </w:rPr>
        <w:t>ti</w:t>
      </w:r>
      <w:r w:rsidR="0010520D" w:rsidRPr="0010520D">
        <w:rPr>
          <w:rFonts w:ascii="Times New Roman" w:hAnsi="Times New Roman" w:cs="Times New Roman"/>
          <w:color w:val="5B5B5A"/>
          <w:sz w:val="28"/>
          <w:szCs w:val="28"/>
        </w:rPr>
        <w:t xml:space="preserve">sés </w:t>
      </w:r>
      <w:r w:rsidR="0010520D" w:rsidRPr="0010520D">
        <w:rPr>
          <w:rFonts w:ascii="Times New Roman" w:hAnsi="Times New Roman" w:cs="Times New Roman"/>
          <w:color w:val="4B4B4A"/>
          <w:sz w:val="28"/>
          <w:szCs w:val="28"/>
        </w:rPr>
        <w:t xml:space="preserve">à </w:t>
      </w:r>
      <w:r w:rsidR="0010520D" w:rsidRPr="0010520D">
        <w:rPr>
          <w:rFonts w:ascii="Times New Roman" w:hAnsi="Times New Roman" w:cs="Times New Roman"/>
          <w:color w:val="393937"/>
          <w:sz w:val="28"/>
          <w:szCs w:val="28"/>
        </w:rPr>
        <w:t>partir</w:t>
      </w:r>
      <w:r w:rsidR="0010520D">
        <w:rPr>
          <w:rFonts w:ascii="Times New Roman" w:hAnsi="Times New Roman" w:cs="Times New Roman"/>
          <w:color w:val="4B4B4A"/>
          <w:sz w:val="28"/>
          <w:szCs w:val="28"/>
        </w:rPr>
        <w:t xml:space="preserve"> </w:t>
      </w:r>
      <w:r w:rsidR="0010520D" w:rsidRPr="0010520D">
        <w:rPr>
          <w:rFonts w:ascii="Times New Roman" w:hAnsi="Times New Roman" w:cs="Times New Roman"/>
          <w:color w:val="393937"/>
          <w:sz w:val="28"/>
          <w:szCs w:val="28"/>
        </w:rPr>
        <w:t>d</w:t>
      </w:r>
      <w:r w:rsidR="0010520D" w:rsidRPr="0010520D">
        <w:rPr>
          <w:rFonts w:ascii="Times New Roman" w:hAnsi="Times New Roman" w:cs="Times New Roman"/>
          <w:color w:val="5B5B5A"/>
          <w:sz w:val="28"/>
          <w:szCs w:val="28"/>
        </w:rPr>
        <w:t xml:space="preserve">e </w:t>
      </w:r>
      <w:r w:rsidR="0010520D" w:rsidRPr="0010520D">
        <w:rPr>
          <w:rFonts w:ascii="Times New Roman" w:hAnsi="Times New Roman" w:cs="Times New Roman"/>
          <w:color w:val="4B4B4A"/>
          <w:sz w:val="28"/>
          <w:szCs w:val="28"/>
        </w:rPr>
        <w:t xml:space="preserve">la </w:t>
      </w:r>
      <w:r w:rsidR="0010520D" w:rsidRPr="0010520D">
        <w:rPr>
          <w:rFonts w:ascii="Times New Roman" w:hAnsi="Times New Roman" w:cs="Times New Roman"/>
          <w:color w:val="5B5B5A"/>
          <w:sz w:val="28"/>
          <w:szCs w:val="28"/>
        </w:rPr>
        <w:t>vitam</w:t>
      </w:r>
      <w:r w:rsidR="0010520D" w:rsidRPr="0010520D">
        <w:rPr>
          <w:rFonts w:ascii="Times New Roman" w:hAnsi="Times New Roman" w:cs="Times New Roman"/>
          <w:color w:val="393937"/>
          <w:sz w:val="28"/>
          <w:szCs w:val="28"/>
        </w:rPr>
        <w:t xml:space="preserve">ine </w:t>
      </w:r>
      <w:r w:rsidR="0010520D" w:rsidRPr="0010520D">
        <w:rPr>
          <w:rFonts w:ascii="Times New Roman" w:hAnsi="Times New Roman" w:cs="Times New Roman"/>
          <w:color w:val="4B4B4A"/>
          <w:sz w:val="28"/>
          <w:szCs w:val="28"/>
        </w:rPr>
        <w:t xml:space="preserve">A pour </w:t>
      </w:r>
      <w:r w:rsidR="0010520D" w:rsidRPr="0010520D">
        <w:rPr>
          <w:rFonts w:ascii="Times New Roman" w:hAnsi="Times New Roman" w:cs="Times New Roman"/>
          <w:color w:val="393937"/>
          <w:sz w:val="28"/>
          <w:szCs w:val="28"/>
        </w:rPr>
        <w:t>contr</w:t>
      </w:r>
      <w:r w:rsidR="0010520D" w:rsidRPr="0010520D">
        <w:rPr>
          <w:rFonts w:ascii="Times New Roman" w:hAnsi="Times New Roman" w:cs="Times New Roman"/>
          <w:color w:val="5B5B5A"/>
          <w:sz w:val="28"/>
          <w:szCs w:val="28"/>
        </w:rPr>
        <w:t>ô</w:t>
      </w:r>
      <w:r w:rsidR="0010520D" w:rsidRPr="0010520D">
        <w:rPr>
          <w:rFonts w:ascii="Times New Roman" w:hAnsi="Times New Roman" w:cs="Times New Roman"/>
          <w:color w:val="393937"/>
          <w:sz w:val="28"/>
          <w:szCs w:val="28"/>
        </w:rPr>
        <w:t>l</w:t>
      </w:r>
      <w:r w:rsidR="0010520D" w:rsidRPr="0010520D">
        <w:rPr>
          <w:rFonts w:ascii="Times New Roman" w:hAnsi="Times New Roman" w:cs="Times New Roman"/>
          <w:color w:val="5B5B5A"/>
          <w:sz w:val="28"/>
          <w:szCs w:val="28"/>
        </w:rPr>
        <w:t>e</w:t>
      </w:r>
      <w:r w:rsidR="0010520D" w:rsidRPr="0010520D">
        <w:rPr>
          <w:rFonts w:ascii="Times New Roman" w:hAnsi="Times New Roman" w:cs="Times New Roman"/>
          <w:color w:val="393937"/>
          <w:sz w:val="28"/>
          <w:szCs w:val="28"/>
        </w:rPr>
        <w:t>r l</w:t>
      </w:r>
      <w:r w:rsidR="0010520D" w:rsidRPr="0010520D">
        <w:rPr>
          <w:rFonts w:ascii="Times New Roman" w:hAnsi="Times New Roman" w:cs="Times New Roman"/>
          <w:color w:val="5B5B5A"/>
          <w:sz w:val="28"/>
          <w:szCs w:val="28"/>
        </w:rPr>
        <w:t>e</w:t>
      </w:r>
      <w:r w:rsidR="0010520D">
        <w:rPr>
          <w:rFonts w:ascii="Times New Roman" w:hAnsi="Times New Roman" w:cs="Times New Roman"/>
          <w:color w:val="5B5B5A"/>
          <w:sz w:val="28"/>
          <w:szCs w:val="28"/>
        </w:rPr>
        <w:t xml:space="preserve"> </w:t>
      </w:r>
      <w:r w:rsidR="0010520D" w:rsidRPr="0010520D">
        <w:rPr>
          <w:rFonts w:ascii="Times New Roman" w:hAnsi="Times New Roman" w:cs="Times New Roman"/>
          <w:color w:val="4B4B4A"/>
          <w:sz w:val="28"/>
          <w:szCs w:val="28"/>
        </w:rPr>
        <w:t>développement</w:t>
      </w:r>
      <w:r w:rsidR="0010520D" w:rsidRPr="0010520D">
        <w:rPr>
          <w:rFonts w:ascii="Times New Roman" w:hAnsi="Times New Roman" w:cs="Times New Roman"/>
          <w:color w:val="707070"/>
          <w:sz w:val="28"/>
          <w:szCs w:val="28"/>
        </w:rPr>
        <w:t>)</w:t>
      </w:r>
      <w:r w:rsidR="0010520D" w:rsidRPr="0010520D">
        <w:rPr>
          <w:rFonts w:ascii="Times New Roman" w:hAnsi="Times New Roman" w:cs="Times New Roman"/>
          <w:color w:val="252620"/>
          <w:sz w:val="28"/>
          <w:szCs w:val="28"/>
        </w:rPr>
        <w:t>.</w:t>
      </w:r>
    </w:p>
    <w:p w:rsidR="000A3436" w:rsidRPr="0010520D" w:rsidRDefault="000A3436" w:rsidP="006E64AA">
      <w:pPr>
        <w:autoSpaceDE w:val="0"/>
        <w:autoSpaceDN w:val="0"/>
        <w:adjustRightInd w:val="0"/>
        <w:spacing w:after="0" w:line="240" w:lineRule="auto"/>
        <w:jc w:val="both"/>
        <w:rPr>
          <w:rFonts w:ascii="Times New Roman" w:hAnsi="Times New Roman" w:cs="Times New Roman"/>
          <w:color w:val="4B4B4A"/>
          <w:sz w:val="28"/>
          <w:szCs w:val="28"/>
        </w:rPr>
      </w:pPr>
    </w:p>
    <w:p w:rsidR="00BD2A69" w:rsidRDefault="00FA7BE8" w:rsidP="006E64AA">
      <w:pPr>
        <w:autoSpaceDE w:val="0"/>
        <w:autoSpaceDN w:val="0"/>
        <w:adjustRightInd w:val="0"/>
        <w:spacing w:after="0" w:line="240" w:lineRule="auto"/>
        <w:jc w:val="both"/>
        <w:rPr>
          <w:rFonts w:ascii="Times New Roman" w:hAnsi="Times New Roman" w:cs="Times New Roman"/>
          <w:color w:val="10100D"/>
          <w:sz w:val="28"/>
          <w:szCs w:val="28"/>
        </w:rPr>
      </w:pPr>
      <w:r>
        <w:rPr>
          <w:rFonts w:ascii="Times New Roman" w:hAnsi="Times New Roman" w:cs="Times New Roman"/>
          <w:color w:val="393937"/>
          <w:sz w:val="28"/>
          <w:szCs w:val="28"/>
        </w:rPr>
        <w:t xml:space="preserve">        </w:t>
      </w:r>
      <w:r w:rsidR="0010520D" w:rsidRPr="0010520D">
        <w:rPr>
          <w:rFonts w:ascii="Times New Roman" w:hAnsi="Times New Roman" w:cs="Times New Roman"/>
          <w:color w:val="393937"/>
          <w:sz w:val="28"/>
          <w:szCs w:val="28"/>
        </w:rPr>
        <w:t>Le</w:t>
      </w:r>
      <w:r w:rsidR="0010520D" w:rsidRPr="0010520D">
        <w:rPr>
          <w:rFonts w:ascii="Times New Roman" w:hAnsi="Times New Roman" w:cs="Times New Roman"/>
          <w:color w:val="5B5B5A"/>
          <w:sz w:val="28"/>
          <w:szCs w:val="28"/>
        </w:rPr>
        <w:t xml:space="preserve">s </w:t>
      </w:r>
      <w:r w:rsidR="0010520D" w:rsidRPr="0010520D">
        <w:rPr>
          <w:rFonts w:ascii="Times New Roman" w:hAnsi="Times New Roman" w:cs="Times New Roman"/>
          <w:color w:val="393937"/>
          <w:sz w:val="28"/>
          <w:szCs w:val="28"/>
        </w:rPr>
        <w:t>r</w:t>
      </w:r>
      <w:r w:rsidR="0010520D" w:rsidRPr="0010520D">
        <w:rPr>
          <w:rFonts w:ascii="Times New Roman" w:hAnsi="Times New Roman" w:cs="Times New Roman"/>
          <w:color w:val="5B5B5A"/>
          <w:sz w:val="28"/>
          <w:szCs w:val="28"/>
        </w:rPr>
        <w:t>é</w:t>
      </w:r>
      <w:r w:rsidR="0010520D" w:rsidRPr="0010520D">
        <w:rPr>
          <w:rFonts w:ascii="Times New Roman" w:hAnsi="Times New Roman" w:cs="Times New Roman"/>
          <w:color w:val="393937"/>
          <w:sz w:val="28"/>
          <w:szCs w:val="28"/>
        </w:rPr>
        <w:t>cepteur</w:t>
      </w:r>
      <w:r w:rsidR="0010520D" w:rsidRPr="0010520D">
        <w:rPr>
          <w:rFonts w:ascii="Times New Roman" w:hAnsi="Times New Roman" w:cs="Times New Roman"/>
          <w:color w:val="5B5B5A"/>
          <w:sz w:val="28"/>
          <w:szCs w:val="28"/>
        </w:rPr>
        <w:t xml:space="preserve">s </w:t>
      </w:r>
      <w:r w:rsidR="0010520D" w:rsidRPr="0010520D">
        <w:rPr>
          <w:rFonts w:ascii="Times New Roman" w:hAnsi="Times New Roman" w:cs="Times New Roman"/>
          <w:color w:val="393937"/>
          <w:sz w:val="28"/>
          <w:szCs w:val="28"/>
        </w:rPr>
        <w:t>d</w:t>
      </w:r>
      <w:r w:rsidR="0010520D" w:rsidRPr="0010520D">
        <w:rPr>
          <w:rFonts w:ascii="Times New Roman" w:hAnsi="Times New Roman" w:cs="Times New Roman"/>
          <w:color w:val="5B5B5A"/>
          <w:sz w:val="28"/>
          <w:szCs w:val="28"/>
        </w:rPr>
        <w:t xml:space="preserve">es </w:t>
      </w:r>
      <w:r w:rsidR="0010520D" w:rsidRPr="0010520D">
        <w:rPr>
          <w:rFonts w:ascii="Times New Roman" w:hAnsi="Times New Roman" w:cs="Times New Roman"/>
          <w:color w:val="393937"/>
          <w:sz w:val="28"/>
          <w:szCs w:val="28"/>
        </w:rPr>
        <w:t>hormon</w:t>
      </w:r>
      <w:r w:rsidR="0010520D" w:rsidRPr="0010520D">
        <w:rPr>
          <w:rFonts w:ascii="Times New Roman" w:hAnsi="Times New Roman" w:cs="Times New Roman"/>
          <w:color w:val="5B5B5A"/>
          <w:sz w:val="28"/>
          <w:szCs w:val="28"/>
        </w:rPr>
        <w:t>es s</w:t>
      </w:r>
      <w:r w:rsidR="0010520D" w:rsidRPr="0010520D">
        <w:rPr>
          <w:rFonts w:ascii="Times New Roman" w:hAnsi="Times New Roman" w:cs="Times New Roman"/>
          <w:color w:val="393937"/>
          <w:sz w:val="28"/>
          <w:szCs w:val="28"/>
        </w:rPr>
        <w:t>téroïde</w:t>
      </w:r>
      <w:r w:rsidR="0010520D" w:rsidRPr="0010520D">
        <w:rPr>
          <w:rFonts w:ascii="Times New Roman" w:hAnsi="Times New Roman" w:cs="Times New Roman"/>
          <w:color w:val="5B5B5A"/>
          <w:sz w:val="28"/>
          <w:szCs w:val="28"/>
        </w:rPr>
        <w:t xml:space="preserve">s </w:t>
      </w:r>
      <w:r w:rsidR="0010520D" w:rsidRPr="0010520D">
        <w:rPr>
          <w:rFonts w:ascii="Times New Roman" w:hAnsi="Times New Roman" w:cs="Times New Roman"/>
          <w:color w:val="4B4B4A"/>
          <w:sz w:val="28"/>
          <w:szCs w:val="28"/>
        </w:rPr>
        <w:t xml:space="preserve">font </w:t>
      </w:r>
      <w:r w:rsidR="0010520D" w:rsidRPr="0010520D">
        <w:rPr>
          <w:rFonts w:ascii="Times New Roman" w:hAnsi="Times New Roman" w:cs="Times New Roman"/>
          <w:color w:val="393937"/>
          <w:sz w:val="28"/>
          <w:szCs w:val="28"/>
        </w:rPr>
        <w:t xml:space="preserve">partie de </w:t>
      </w:r>
      <w:r w:rsidR="0010520D" w:rsidRPr="0010520D">
        <w:rPr>
          <w:rFonts w:ascii="Times New Roman" w:hAnsi="Times New Roman" w:cs="Times New Roman"/>
          <w:color w:val="252620"/>
          <w:sz w:val="28"/>
          <w:szCs w:val="28"/>
        </w:rPr>
        <w:t>l</w:t>
      </w:r>
      <w:r w:rsidR="0010520D" w:rsidRPr="0010520D">
        <w:rPr>
          <w:rFonts w:ascii="Times New Roman" w:hAnsi="Times New Roman" w:cs="Times New Roman"/>
          <w:color w:val="5B5B5A"/>
          <w:sz w:val="28"/>
          <w:szCs w:val="28"/>
        </w:rPr>
        <w:t xml:space="preserve">a </w:t>
      </w:r>
      <w:r w:rsidR="0010520D" w:rsidRPr="0010520D">
        <w:rPr>
          <w:rFonts w:ascii="Times New Roman" w:hAnsi="Times New Roman" w:cs="Times New Roman"/>
          <w:color w:val="393937"/>
          <w:sz w:val="28"/>
          <w:szCs w:val="28"/>
        </w:rPr>
        <w:t>superfamille des récepteurs</w:t>
      </w:r>
      <w:r w:rsidR="0010520D">
        <w:rPr>
          <w:rFonts w:ascii="Times New Roman" w:hAnsi="Times New Roman" w:cs="Times New Roman"/>
          <w:color w:val="393937"/>
          <w:sz w:val="28"/>
          <w:szCs w:val="28"/>
        </w:rPr>
        <w:t xml:space="preserve"> </w:t>
      </w:r>
      <w:r w:rsidR="0010520D" w:rsidRPr="0010520D">
        <w:rPr>
          <w:rFonts w:ascii="Times New Roman" w:hAnsi="Times New Roman" w:cs="Times New Roman"/>
          <w:color w:val="393937"/>
          <w:sz w:val="28"/>
          <w:szCs w:val="28"/>
        </w:rPr>
        <w:t xml:space="preserve">des </w:t>
      </w:r>
      <w:r w:rsidR="0010520D" w:rsidRPr="0010520D">
        <w:rPr>
          <w:rFonts w:ascii="Times New Roman" w:hAnsi="Times New Roman" w:cs="Times New Roman"/>
          <w:color w:val="4B4B4A"/>
          <w:sz w:val="28"/>
          <w:szCs w:val="28"/>
        </w:rPr>
        <w:t>stéroïd</w:t>
      </w:r>
      <w:r w:rsidR="0010520D" w:rsidRPr="0010520D">
        <w:rPr>
          <w:rFonts w:ascii="Times New Roman" w:hAnsi="Times New Roman" w:cs="Times New Roman"/>
          <w:color w:val="252620"/>
          <w:sz w:val="28"/>
          <w:szCs w:val="28"/>
        </w:rPr>
        <w:t>es. Il</w:t>
      </w:r>
      <w:r w:rsidR="0010520D" w:rsidRPr="0010520D">
        <w:rPr>
          <w:rFonts w:ascii="Times New Roman" w:hAnsi="Times New Roman" w:cs="Times New Roman"/>
          <w:color w:val="5B5B5A"/>
          <w:sz w:val="28"/>
          <w:szCs w:val="28"/>
        </w:rPr>
        <w:t>s ag</w:t>
      </w:r>
      <w:r w:rsidR="0010520D" w:rsidRPr="0010520D">
        <w:rPr>
          <w:rFonts w:ascii="Times New Roman" w:hAnsi="Times New Roman" w:cs="Times New Roman"/>
          <w:color w:val="393937"/>
          <w:sz w:val="28"/>
          <w:szCs w:val="28"/>
        </w:rPr>
        <w:t xml:space="preserve">issent </w:t>
      </w:r>
      <w:r w:rsidR="0010520D" w:rsidRPr="0010520D">
        <w:rPr>
          <w:rFonts w:ascii="Times New Roman" w:hAnsi="Times New Roman" w:cs="Times New Roman"/>
          <w:color w:val="5B5B5A"/>
          <w:sz w:val="28"/>
          <w:szCs w:val="28"/>
        </w:rPr>
        <w:t>com</w:t>
      </w:r>
      <w:r w:rsidR="0010520D" w:rsidRPr="0010520D">
        <w:rPr>
          <w:rFonts w:ascii="Times New Roman" w:hAnsi="Times New Roman" w:cs="Times New Roman"/>
          <w:color w:val="393937"/>
          <w:sz w:val="28"/>
          <w:szCs w:val="28"/>
        </w:rPr>
        <w:t>m</w:t>
      </w:r>
      <w:r w:rsidR="0010520D" w:rsidRPr="0010520D">
        <w:rPr>
          <w:rFonts w:ascii="Times New Roman" w:hAnsi="Times New Roman" w:cs="Times New Roman"/>
          <w:color w:val="5B5B5A"/>
          <w:sz w:val="28"/>
          <w:szCs w:val="28"/>
        </w:rPr>
        <w:t xml:space="preserve">e </w:t>
      </w:r>
      <w:r w:rsidR="0010520D" w:rsidRPr="0010520D">
        <w:rPr>
          <w:rFonts w:ascii="Times New Roman" w:hAnsi="Times New Roman" w:cs="Times New Roman"/>
          <w:color w:val="393937"/>
          <w:sz w:val="28"/>
          <w:szCs w:val="28"/>
        </w:rPr>
        <w:t>de</w:t>
      </w:r>
      <w:r w:rsidR="0010520D" w:rsidRPr="0010520D">
        <w:rPr>
          <w:rFonts w:ascii="Times New Roman" w:hAnsi="Times New Roman" w:cs="Times New Roman"/>
          <w:color w:val="5B5B5A"/>
          <w:sz w:val="28"/>
          <w:szCs w:val="28"/>
        </w:rPr>
        <w:t>s fac</w:t>
      </w:r>
      <w:r w:rsidR="0010520D" w:rsidRPr="0010520D">
        <w:rPr>
          <w:rFonts w:ascii="Times New Roman" w:hAnsi="Times New Roman" w:cs="Times New Roman"/>
          <w:color w:val="393937"/>
          <w:sz w:val="28"/>
          <w:szCs w:val="28"/>
        </w:rPr>
        <w:t>t</w:t>
      </w:r>
      <w:r w:rsidR="0010520D" w:rsidRPr="0010520D">
        <w:rPr>
          <w:rFonts w:ascii="Times New Roman" w:hAnsi="Times New Roman" w:cs="Times New Roman"/>
          <w:color w:val="5B5B5A"/>
          <w:sz w:val="28"/>
          <w:szCs w:val="28"/>
        </w:rPr>
        <w:t>e</w:t>
      </w:r>
      <w:r w:rsidR="0010520D" w:rsidRPr="0010520D">
        <w:rPr>
          <w:rFonts w:ascii="Times New Roman" w:hAnsi="Times New Roman" w:cs="Times New Roman"/>
          <w:color w:val="393937"/>
          <w:sz w:val="28"/>
          <w:szCs w:val="28"/>
        </w:rPr>
        <w:t xml:space="preserve">urs de </w:t>
      </w:r>
      <w:r w:rsidR="0010520D" w:rsidRPr="0010520D">
        <w:rPr>
          <w:rFonts w:ascii="Times New Roman" w:hAnsi="Times New Roman" w:cs="Times New Roman"/>
          <w:color w:val="252620"/>
          <w:sz w:val="28"/>
          <w:szCs w:val="28"/>
        </w:rPr>
        <w:t>tr</w:t>
      </w:r>
      <w:r w:rsidR="0010520D" w:rsidRPr="0010520D">
        <w:rPr>
          <w:rFonts w:ascii="Times New Roman" w:hAnsi="Times New Roman" w:cs="Times New Roman"/>
          <w:color w:val="4B4B4A"/>
          <w:sz w:val="28"/>
          <w:szCs w:val="28"/>
        </w:rPr>
        <w:t>ansc</w:t>
      </w:r>
      <w:r w:rsidR="0010520D" w:rsidRPr="0010520D">
        <w:rPr>
          <w:rFonts w:ascii="Times New Roman" w:hAnsi="Times New Roman" w:cs="Times New Roman"/>
          <w:color w:val="252620"/>
          <w:sz w:val="28"/>
          <w:szCs w:val="28"/>
        </w:rPr>
        <w:t>ripti</w:t>
      </w:r>
      <w:r w:rsidR="0010520D" w:rsidRPr="0010520D">
        <w:rPr>
          <w:rFonts w:ascii="Times New Roman" w:hAnsi="Times New Roman" w:cs="Times New Roman"/>
          <w:color w:val="4B4B4A"/>
          <w:sz w:val="28"/>
          <w:szCs w:val="28"/>
        </w:rPr>
        <w:t xml:space="preserve">on à </w:t>
      </w:r>
      <w:r w:rsidR="0010520D" w:rsidRPr="0010520D">
        <w:rPr>
          <w:rFonts w:ascii="Times New Roman" w:hAnsi="Times New Roman" w:cs="Times New Roman"/>
          <w:color w:val="393937"/>
          <w:sz w:val="28"/>
          <w:szCs w:val="28"/>
        </w:rPr>
        <w:t>tr</w:t>
      </w:r>
      <w:r w:rsidR="0010520D" w:rsidRPr="0010520D">
        <w:rPr>
          <w:rFonts w:ascii="Times New Roman" w:hAnsi="Times New Roman" w:cs="Times New Roman"/>
          <w:color w:val="5B5B5A"/>
          <w:sz w:val="28"/>
          <w:szCs w:val="28"/>
        </w:rPr>
        <w:t xml:space="preserve">avers </w:t>
      </w:r>
      <w:r w:rsidR="0010520D" w:rsidRPr="0010520D">
        <w:rPr>
          <w:rFonts w:ascii="Times New Roman" w:hAnsi="Times New Roman" w:cs="Times New Roman"/>
          <w:color w:val="393937"/>
          <w:sz w:val="28"/>
          <w:szCs w:val="28"/>
        </w:rPr>
        <w:t>leurs domaines</w:t>
      </w:r>
      <w:r w:rsidR="0010520D">
        <w:rPr>
          <w:rFonts w:ascii="Times New Roman" w:hAnsi="Times New Roman" w:cs="Times New Roman"/>
          <w:color w:val="393937"/>
          <w:sz w:val="28"/>
          <w:szCs w:val="28"/>
        </w:rPr>
        <w:t xml:space="preserve"> </w:t>
      </w:r>
      <w:r w:rsidR="00BD2A69" w:rsidRPr="006B737C">
        <w:rPr>
          <w:rFonts w:ascii="Times New Roman" w:hAnsi="Times New Roman" w:cs="Times New Roman"/>
          <w:color w:val="4C4B4A"/>
          <w:sz w:val="28"/>
          <w:szCs w:val="28"/>
        </w:rPr>
        <w:t xml:space="preserve">de </w:t>
      </w:r>
      <w:r w:rsidR="00BD2A69" w:rsidRPr="006B737C">
        <w:rPr>
          <w:rFonts w:ascii="Times New Roman" w:hAnsi="Times New Roman" w:cs="Times New Roman"/>
          <w:color w:val="383735"/>
          <w:sz w:val="28"/>
          <w:szCs w:val="28"/>
        </w:rPr>
        <w:t xml:space="preserve">liaison </w:t>
      </w:r>
      <w:r w:rsidR="00BD2A69" w:rsidRPr="006B737C">
        <w:rPr>
          <w:rFonts w:ascii="Times New Roman" w:hAnsi="Times New Roman" w:cs="Times New Roman"/>
          <w:color w:val="4C4B4A"/>
          <w:sz w:val="28"/>
          <w:szCs w:val="28"/>
        </w:rPr>
        <w:t xml:space="preserve">à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676862"/>
          <w:sz w:val="28"/>
          <w:szCs w:val="28"/>
        </w:rPr>
        <w:t>'</w:t>
      </w:r>
      <w:r w:rsidR="00BD2A69" w:rsidRPr="006B737C">
        <w:rPr>
          <w:rFonts w:ascii="Times New Roman" w:hAnsi="Times New Roman" w:cs="Times New Roman"/>
          <w:color w:val="383735"/>
          <w:sz w:val="28"/>
          <w:szCs w:val="28"/>
        </w:rPr>
        <w:t>ADN, qui ont pour fonction d</w:t>
      </w:r>
      <w:r w:rsidR="00BD2A69" w:rsidRPr="006B737C">
        <w:rPr>
          <w:rFonts w:ascii="Times New Roman" w:hAnsi="Times New Roman" w:cs="Times New Roman"/>
          <w:color w:val="676862"/>
          <w:sz w:val="28"/>
          <w:szCs w:val="28"/>
        </w:rPr>
        <w:t>'</w:t>
      </w:r>
      <w:r w:rsidR="00BD2A69" w:rsidRPr="006B737C">
        <w:rPr>
          <w:rFonts w:ascii="Times New Roman" w:hAnsi="Times New Roman" w:cs="Times New Roman"/>
          <w:color w:val="383735"/>
          <w:sz w:val="28"/>
          <w:szCs w:val="28"/>
        </w:rPr>
        <w:t xml:space="preserve">activer ou de </w:t>
      </w:r>
      <w:r w:rsidR="00BD2A69" w:rsidRPr="006B737C">
        <w:rPr>
          <w:rFonts w:ascii="Times New Roman" w:hAnsi="Times New Roman" w:cs="Times New Roman"/>
          <w:color w:val="4C4B4A"/>
          <w:sz w:val="28"/>
          <w:szCs w:val="28"/>
        </w:rPr>
        <w:t>répr</w:t>
      </w:r>
      <w:r w:rsidR="00BD2A69" w:rsidRPr="006B737C">
        <w:rPr>
          <w:rFonts w:ascii="Times New Roman" w:hAnsi="Times New Roman" w:cs="Times New Roman"/>
          <w:color w:val="262721"/>
          <w:sz w:val="28"/>
          <w:szCs w:val="28"/>
        </w:rPr>
        <w:t>im</w:t>
      </w:r>
      <w:r w:rsidR="00BD2A69" w:rsidRPr="006B737C">
        <w:rPr>
          <w:rFonts w:ascii="Times New Roman" w:hAnsi="Times New Roman" w:cs="Times New Roman"/>
          <w:color w:val="4C4B4A"/>
          <w:sz w:val="28"/>
          <w:szCs w:val="28"/>
        </w:rPr>
        <w:t xml:space="preserve">er </w:t>
      </w:r>
      <w:r w:rsidR="00BD2A69" w:rsidRPr="006B737C">
        <w:rPr>
          <w:rFonts w:ascii="Times New Roman" w:hAnsi="Times New Roman" w:cs="Times New Roman"/>
          <w:color w:val="262721"/>
          <w:sz w:val="28"/>
          <w:szCs w:val="28"/>
        </w:rPr>
        <w:t xml:space="preserve">la </w:t>
      </w:r>
      <w:r w:rsidR="00BD2A69" w:rsidRPr="006B737C">
        <w:rPr>
          <w:rFonts w:ascii="Times New Roman" w:hAnsi="Times New Roman" w:cs="Times New Roman"/>
          <w:color w:val="383735"/>
          <w:sz w:val="28"/>
          <w:szCs w:val="28"/>
        </w:rPr>
        <w:t>transcription. Les</w:t>
      </w:r>
      <w:r w:rsidR="0010520D">
        <w:rPr>
          <w:rFonts w:ascii="Times New Roman" w:hAnsi="Times New Roman" w:cs="Times New Roman"/>
          <w:color w:val="393937"/>
          <w:sz w:val="28"/>
          <w:szCs w:val="28"/>
        </w:rPr>
        <w:t xml:space="preserve"> </w:t>
      </w:r>
      <w:r w:rsidR="00BD2A69" w:rsidRPr="006B737C">
        <w:rPr>
          <w:rFonts w:ascii="Times New Roman" w:hAnsi="Times New Roman" w:cs="Times New Roman"/>
          <w:color w:val="383735"/>
          <w:sz w:val="28"/>
          <w:szCs w:val="28"/>
        </w:rPr>
        <w:t xml:space="preserve">hormones </w:t>
      </w:r>
      <w:r w:rsidR="00BD2A69" w:rsidRPr="006B737C">
        <w:rPr>
          <w:rFonts w:ascii="Times New Roman" w:hAnsi="Times New Roman" w:cs="Times New Roman"/>
          <w:color w:val="4C4B4A"/>
          <w:sz w:val="28"/>
          <w:szCs w:val="28"/>
        </w:rPr>
        <w:t xml:space="preserve">stéroïdes et </w:t>
      </w:r>
      <w:r w:rsidR="00BD2A69" w:rsidRPr="006B737C">
        <w:rPr>
          <w:rFonts w:ascii="Times New Roman" w:hAnsi="Times New Roman" w:cs="Times New Roman"/>
          <w:color w:val="383735"/>
          <w:sz w:val="28"/>
          <w:szCs w:val="28"/>
        </w:rPr>
        <w:t xml:space="preserve">les molécules qui </w:t>
      </w:r>
      <w:r w:rsidR="00BD2A69" w:rsidRPr="006B737C">
        <w:rPr>
          <w:rFonts w:ascii="Times New Roman" w:hAnsi="Times New Roman" w:cs="Times New Roman"/>
          <w:color w:val="4C4B4A"/>
          <w:sz w:val="28"/>
          <w:szCs w:val="28"/>
        </w:rPr>
        <w:t>s</w:t>
      </w:r>
      <w:r w:rsidR="00BD2A69" w:rsidRPr="006B737C">
        <w:rPr>
          <w:rFonts w:ascii="Times New Roman" w:hAnsi="Times New Roman" w:cs="Times New Roman"/>
          <w:color w:val="676862"/>
          <w:sz w:val="28"/>
          <w:szCs w:val="28"/>
        </w:rPr>
        <w:t>'</w:t>
      </w:r>
      <w:r w:rsidR="00BD2A69" w:rsidRPr="006B737C">
        <w:rPr>
          <w:rFonts w:ascii="Times New Roman" w:hAnsi="Times New Roman" w:cs="Times New Roman"/>
          <w:color w:val="383735"/>
          <w:sz w:val="28"/>
          <w:szCs w:val="28"/>
        </w:rPr>
        <w:t xml:space="preserve">en rapprochent </w:t>
      </w:r>
      <w:r w:rsidR="00BD2A69" w:rsidRPr="006B737C">
        <w:rPr>
          <w:rFonts w:ascii="Times New Roman" w:hAnsi="Times New Roman" w:cs="Times New Roman"/>
          <w:color w:val="262721"/>
          <w:sz w:val="28"/>
          <w:szCs w:val="28"/>
        </w:rPr>
        <w:t>p</w:t>
      </w:r>
      <w:r w:rsidR="00BD2A69" w:rsidRPr="006B737C">
        <w:rPr>
          <w:rFonts w:ascii="Times New Roman" w:hAnsi="Times New Roman" w:cs="Times New Roman"/>
          <w:color w:val="4C4B4A"/>
          <w:sz w:val="28"/>
          <w:szCs w:val="28"/>
        </w:rPr>
        <w:t>e</w:t>
      </w:r>
      <w:r w:rsidR="00BD2A69" w:rsidRPr="006B737C">
        <w:rPr>
          <w:rFonts w:ascii="Times New Roman" w:hAnsi="Times New Roman" w:cs="Times New Roman"/>
          <w:color w:val="262721"/>
          <w:sz w:val="28"/>
          <w:szCs w:val="28"/>
        </w:rPr>
        <w:t>u</w:t>
      </w:r>
      <w:r w:rsidR="00BD2A69" w:rsidRPr="006B737C">
        <w:rPr>
          <w:rFonts w:ascii="Times New Roman" w:hAnsi="Times New Roman" w:cs="Times New Roman"/>
          <w:color w:val="4C4B4A"/>
          <w:sz w:val="28"/>
          <w:szCs w:val="28"/>
        </w:rPr>
        <w:t xml:space="preserve">vent </w:t>
      </w:r>
      <w:r w:rsidR="00BD2A69" w:rsidRPr="006B737C">
        <w:rPr>
          <w:rFonts w:ascii="Times New Roman" w:hAnsi="Times New Roman" w:cs="Times New Roman"/>
          <w:color w:val="383735"/>
          <w:sz w:val="28"/>
          <w:szCs w:val="28"/>
        </w:rPr>
        <w:t>de ce fait régu</w:t>
      </w:r>
      <w:r w:rsidR="00BD2A69" w:rsidRPr="006B737C">
        <w:rPr>
          <w:rFonts w:ascii="Times New Roman" w:hAnsi="Times New Roman" w:cs="Times New Roman"/>
          <w:color w:val="10100D"/>
          <w:sz w:val="28"/>
          <w:szCs w:val="28"/>
        </w:rPr>
        <w:t>le</w:t>
      </w:r>
      <w:r w:rsidR="00BD2A69" w:rsidRPr="006B737C">
        <w:rPr>
          <w:rFonts w:ascii="Times New Roman" w:hAnsi="Times New Roman" w:cs="Times New Roman"/>
          <w:color w:val="383735"/>
          <w:sz w:val="28"/>
          <w:szCs w:val="28"/>
        </w:rPr>
        <w:t xml:space="preserve">r </w:t>
      </w:r>
      <w:r w:rsidR="00BD2A69" w:rsidRPr="006B737C">
        <w:rPr>
          <w:rFonts w:ascii="Times New Roman" w:hAnsi="Times New Roman" w:cs="Times New Roman"/>
          <w:color w:val="262721"/>
          <w:sz w:val="28"/>
          <w:szCs w:val="28"/>
        </w:rPr>
        <w:t>l'ex</w:t>
      </w:r>
      <w:r w:rsidR="00BD2A69" w:rsidRPr="006B737C">
        <w:rPr>
          <w:rFonts w:ascii="Times New Roman" w:hAnsi="Times New Roman" w:cs="Times New Roman"/>
          <w:color w:val="383735"/>
          <w:sz w:val="28"/>
          <w:szCs w:val="28"/>
        </w:rPr>
        <w:t>pression</w:t>
      </w:r>
      <w:r w:rsidR="0010520D">
        <w:rPr>
          <w:rFonts w:ascii="Times New Roman" w:hAnsi="Times New Roman" w:cs="Times New Roman"/>
          <w:color w:val="393937"/>
          <w:sz w:val="28"/>
          <w:szCs w:val="28"/>
        </w:rPr>
        <w:t xml:space="preserve"> </w:t>
      </w:r>
      <w:r w:rsidR="00BD2A69" w:rsidRPr="006B737C">
        <w:rPr>
          <w:rFonts w:ascii="Times New Roman" w:hAnsi="Times New Roman" w:cs="Times New Roman"/>
          <w:color w:val="383735"/>
          <w:sz w:val="28"/>
          <w:szCs w:val="28"/>
        </w:rPr>
        <w:t>d</w:t>
      </w:r>
      <w:r w:rsidR="00BD2A69" w:rsidRPr="006B737C">
        <w:rPr>
          <w:rFonts w:ascii="Times New Roman" w:hAnsi="Times New Roman" w:cs="Times New Roman"/>
          <w:color w:val="676862"/>
          <w:sz w:val="28"/>
          <w:szCs w:val="28"/>
        </w:rPr>
        <w:t>'</w:t>
      </w:r>
      <w:r w:rsidR="00BD2A69" w:rsidRPr="006B737C">
        <w:rPr>
          <w:rFonts w:ascii="Times New Roman" w:hAnsi="Times New Roman" w:cs="Times New Roman"/>
          <w:color w:val="383735"/>
          <w:sz w:val="28"/>
          <w:szCs w:val="28"/>
        </w:rPr>
        <w:t>un gène</w:t>
      </w:r>
      <w:r w:rsidR="00BD2A69" w:rsidRPr="006B737C">
        <w:rPr>
          <w:rFonts w:ascii="Times New Roman" w:hAnsi="Times New Roman" w:cs="Times New Roman"/>
          <w:color w:val="10100D"/>
          <w:sz w:val="28"/>
          <w:szCs w:val="28"/>
        </w:rPr>
        <w:t>.</w:t>
      </w:r>
    </w:p>
    <w:p w:rsidR="00DF781B" w:rsidRDefault="00DF781B" w:rsidP="006E64AA">
      <w:pPr>
        <w:autoSpaceDE w:val="0"/>
        <w:autoSpaceDN w:val="0"/>
        <w:adjustRightInd w:val="0"/>
        <w:spacing w:after="0" w:line="240" w:lineRule="auto"/>
        <w:jc w:val="both"/>
        <w:rPr>
          <w:rFonts w:ascii="Times New Roman" w:hAnsi="Times New Roman" w:cs="Times New Roman"/>
          <w:color w:val="10100D"/>
          <w:sz w:val="28"/>
          <w:szCs w:val="28"/>
        </w:rPr>
      </w:pPr>
    </w:p>
    <w:p w:rsidR="0010520D" w:rsidRPr="0010520D" w:rsidRDefault="0010520D" w:rsidP="006E64AA">
      <w:pPr>
        <w:autoSpaceDE w:val="0"/>
        <w:autoSpaceDN w:val="0"/>
        <w:adjustRightInd w:val="0"/>
        <w:spacing w:after="0" w:line="240" w:lineRule="auto"/>
        <w:jc w:val="both"/>
        <w:rPr>
          <w:rFonts w:ascii="Times New Roman" w:hAnsi="Times New Roman" w:cs="Times New Roman"/>
          <w:color w:val="393937"/>
          <w:sz w:val="28"/>
          <w:szCs w:val="28"/>
        </w:rPr>
      </w:pPr>
    </w:p>
    <w:p w:rsidR="00BD2A69" w:rsidRPr="006B737C" w:rsidRDefault="00BD2A69" w:rsidP="006E64AA">
      <w:pPr>
        <w:autoSpaceDE w:val="0"/>
        <w:autoSpaceDN w:val="0"/>
        <w:adjustRightInd w:val="0"/>
        <w:spacing w:after="0" w:line="240" w:lineRule="auto"/>
        <w:jc w:val="both"/>
        <w:rPr>
          <w:rFonts w:ascii="Times New Roman" w:hAnsi="Times New Roman" w:cs="Times New Roman"/>
          <w:b/>
          <w:bCs/>
          <w:color w:val="383735"/>
          <w:sz w:val="28"/>
          <w:szCs w:val="28"/>
        </w:rPr>
      </w:pPr>
      <w:r w:rsidRPr="006B737C">
        <w:rPr>
          <w:rFonts w:ascii="Times New Roman" w:hAnsi="Times New Roman" w:cs="Times New Roman"/>
          <w:b/>
          <w:bCs/>
          <w:color w:val="383735"/>
          <w:sz w:val="28"/>
          <w:szCs w:val="28"/>
        </w:rPr>
        <w:t>Oxyde nitrique</w:t>
      </w:r>
      <w:r w:rsidR="00FA7BE8">
        <w:rPr>
          <w:rFonts w:ascii="Times New Roman" w:hAnsi="Times New Roman" w:cs="Times New Roman"/>
          <w:b/>
          <w:bCs/>
          <w:color w:val="383735"/>
          <w:sz w:val="28"/>
          <w:szCs w:val="28"/>
        </w:rPr>
        <w:t> :</w:t>
      </w:r>
    </w:p>
    <w:p w:rsidR="00BD2A69" w:rsidRDefault="00BD2A69" w:rsidP="006E64AA">
      <w:pPr>
        <w:autoSpaceDE w:val="0"/>
        <w:autoSpaceDN w:val="0"/>
        <w:adjustRightInd w:val="0"/>
        <w:spacing w:after="0" w:line="240" w:lineRule="auto"/>
        <w:jc w:val="both"/>
        <w:rPr>
          <w:rFonts w:ascii="Times New Roman" w:hAnsi="Times New Roman" w:cs="Times New Roman"/>
          <w:color w:val="4C4B4A"/>
          <w:sz w:val="28"/>
          <w:szCs w:val="28"/>
        </w:rPr>
      </w:pPr>
      <w:r w:rsidRPr="00FA7BE8">
        <w:rPr>
          <w:rFonts w:ascii="Times New Roman" w:hAnsi="Times New Roman" w:cs="Times New Roman"/>
          <w:b/>
          <w:color w:val="4C4B4A"/>
          <w:sz w:val="28"/>
          <w:szCs w:val="28"/>
        </w:rPr>
        <w:t>L</w:t>
      </w:r>
      <w:r w:rsidR="00DF781B" w:rsidRPr="00FA7BE8">
        <w:rPr>
          <w:rFonts w:ascii="Times New Roman" w:hAnsi="Times New Roman" w:cs="Times New Roman"/>
          <w:b/>
          <w:color w:val="4C4B4A"/>
          <w:sz w:val="28"/>
          <w:szCs w:val="28"/>
        </w:rPr>
        <w:t>’</w:t>
      </w:r>
      <w:r w:rsidRPr="00FA7BE8">
        <w:rPr>
          <w:rFonts w:ascii="Times New Roman" w:hAnsi="Times New Roman" w:cs="Times New Roman"/>
          <w:b/>
          <w:color w:val="4C4B4A"/>
          <w:sz w:val="28"/>
          <w:szCs w:val="28"/>
        </w:rPr>
        <w:t xml:space="preserve">oxyde </w:t>
      </w:r>
      <w:r w:rsidRPr="00FA7BE8">
        <w:rPr>
          <w:rFonts w:ascii="Times New Roman" w:hAnsi="Times New Roman" w:cs="Times New Roman"/>
          <w:b/>
          <w:color w:val="383735"/>
          <w:sz w:val="28"/>
          <w:szCs w:val="28"/>
        </w:rPr>
        <w:t>nitrique</w:t>
      </w:r>
      <w:r w:rsidRPr="006B737C">
        <w:rPr>
          <w:rFonts w:ascii="Times New Roman" w:hAnsi="Times New Roman" w:cs="Times New Roman"/>
          <w:color w:val="383735"/>
          <w:sz w:val="28"/>
          <w:szCs w:val="28"/>
        </w:rPr>
        <w:t xml:space="preserve"> </w:t>
      </w:r>
      <w:r w:rsidRPr="006B737C">
        <w:rPr>
          <w:rFonts w:ascii="Times New Roman" w:hAnsi="Times New Roman" w:cs="Times New Roman"/>
          <w:color w:val="4C4B4A"/>
          <w:sz w:val="28"/>
          <w:szCs w:val="28"/>
        </w:rPr>
        <w:t xml:space="preserve">est </w:t>
      </w:r>
      <w:r w:rsidRPr="006B737C">
        <w:rPr>
          <w:rFonts w:ascii="Times New Roman" w:hAnsi="Times New Roman" w:cs="Times New Roman"/>
          <w:color w:val="262721"/>
          <w:sz w:val="28"/>
          <w:szCs w:val="28"/>
        </w:rPr>
        <w:t>u</w:t>
      </w:r>
      <w:r w:rsidRPr="006B737C">
        <w:rPr>
          <w:rFonts w:ascii="Times New Roman" w:hAnsi="Times New Roman" w:cs="Times New Roman"/>
          <w:color w:val="4C4B4A"/>
          <w:sz w:val="28"/>
          <w:szCs w:val="28"/>
        </w:rPr>
        <w:t xml:space="preserve">ne </w:t>
      </w:r>
      <w:r w:rsidRPr="006B737C">
        <w:rPr>
          <w:rFonts w:ascii="Times New Roman" w:hAnsi="Times New Roman" w:cs="Times New Roman"/>
          <w:color w:val="383735"/>
          <w:sz w:val="28"/>
          <w:szCs w:val="28"/>
        </w:rPr>
        <w:t xml:space="preserve">molécule-signal. </w:t>
      </w:r>
      <w:r w:rsidRPr="006B737C">
        <w:rPr>
          <w:rFonts w:ascii="Times New Roman" w:hAnsi="Times New Roman" w:cs="Times New Roman"/>
          <w:color w:val="4C4B4A"/>
          <w:sz w:val="28"/>
          <w:szCs w:val="28"/>
        </w:rPr>
        <w:t xml:space="preserve">C'est </w:t>
      </w:r>
      <w:r w:rsidRPr="006B737C">
        <w:rPr>
          <w:rFonts w:ascii="Times New Roman" w:hAnsi="Times New Roman" w:cs="Times New Roman"/>
          <w:color w:val="383735"/>
          <w:sz w:val="28"/>
          <w:szCs w:val="28"/>
        </w:rPr>
        <w:t xml:space="preserve">un </w:t>
      </w:r>
      <w:r w:rsidRPr="006B737C">
        <w:rPr>
          <w:rFonts w:ascii="Times New Roman" w:hAnsi="Times New Roman" w:cs="Times New Roman"/>
          <w:color w:val="4C4B4A"/>
          <w:sz w:val="28"/>
          <w:szCs w:val="28"/>
        </w:rPr>
        <w:t>gaz si</w:t>
      </w:r>
      <w:r w:rsidRPr="006B737C">
        <w:rPr>
          <w:rFonts w:ascii="Times New Roman" w:hAnsi="Times New Roman" w:cs="Times New Roman"/>
          <w:color w:val="262721"/>
          <w:sz w:val="28"/>
          <w:szCs w:val="28"/>
        </w:rPr>
        <w:t>mpl</w:t>
      </w:r>
      <w:r w:rsidRPr="006B737C">
        <w:rPr>
          <w:rFonts w:ascii="Times New Roman" w:hAnsi="Times New Roman" w:cs="Times New Roman"/>
          <w:color w:val="4C4B4A"/>
          <w:sz w:val="28"/>
          <w:szCs w:val="28"/>
        </w:rPr>
        <w:t>e syn</w:t>
      </w:r>
      <w:r w:rsidRPr="006B737C">
        <w:rPr>
          <w:rFonts w:ascii="Times New Roman" w:hAnsi="Times New Roman" w:cs="Times New Roman"/>
          <w:color w:val="262721"/>
          <w:sz w:val="28"/>
          <w:szCs w:val="28"/>
        </w:rPr>
        <w:t>th</w:t>
      </w:r>
      <w:r w:rsidRPr="006B737C">
        <w:rPr>
          <w:rFonts w:ascii="Times New Roman" w:hAnsi="Times New Roman" w:cs="Times New Roman"/>
          <w:color w:val="4C4B4A"/>
          <w:sz w:val="28"/>
          <w:szCs w:val="28"/>
        </w:rPr>
        <w:t>é</w:t>
      </w:r>
      <w:r w:rsidRPr="006B737C">
        <w:rPr>
          <w:rFonts w:ascii="Times New Roman" w:hAnsi="Times New Roman" w:cs="Times New Roman"/>
          <w:color w:val="262721"/>
          <w:sz w:val="28"/>
          <w:szCs w:val="28"/>
        </w:rPr>
        <w:t>ti</w:t>
      </w:r>
      <w:r w:rsidRPr="006B737C">
        <w:rPr>
          <w:rFonts w:ascii="Times New Roman" w:hAnsi="Times New Roman" w:cs="Times New Roman"/>
          <w:color w:val="4C4B4A"/>
          <w:sz w:val="28"/>
          <w:szCs w:val="28"/>
        </w:rPr>
        <w:t xml:space="preserve">sé à </w:t>
      </w:r>
      <w:r w:rsidRPr="006B737C">
        <w:rPr>
          <w:rFonts w:ascii="Times New Roman" w:hAnsi="Times New Roman" w:cs="Times New Roman"/>
          <w:color w:val="383735"/>
          <w:sz w:val="28"/>
          <w:szCs w:val="28"/>
        </w:rPr>
        <w:t>partir d'un</w:t>
      </w:r>
      <w:r w:rsidR="0010520D">
        <w:rPr>
          <w:rFonts w:ascii="Times New Roman" w:hAnsi="Times New Roman" w:cs="Times New Roman"/>
          <w:color w:val="383735"/>
          <w:sz w:val="28"/>
          <w:szCs w:val="28"/>
        </w:rPr>
        <w:t xml:space="preserve"> </w:t>
      </w:r>
      <w:r w:rsidRPr="006B737C">
        <w:rPr>
          <w:rFonts w:ascii="Times New Roman" w:hAnsi="Times New Roman" w:cs="Times New Roman"/>
          <w:color w:val="4C4B4A"/>
          <w:sz w:val="28"/>
          <w:szCs w:val="28"/>
        </w:rPr>
        <w:t>acide a</w:t>
      </w:r>
      <w:r w:rsidRPr="006B737C">
        <w:rPr>
          <w:rFonts w:ascii="Times New Roman" w:hAnsi="Times New Roman" w:cs="Times New Roman"/>
          <w:color w:val="262721"/>
          <w:sz w:val="28"/>
          <w:szCs w:val="28"/>
        </w:rPr>
        <w:t>min</w:t>
      </w:r>
      <w:r w:rsidRPr="006B737C">
        <w:rPr>
          <w:rFonts w:ascii="Times New Roman" w:hAnsi="Times New Roman" w:cs="Times New Roman"/>
          <w:color w:val="4C4B4A"/>
          <w:sz w:val="28"/>
          <w:szCs w:val="28"/>
        </w:rPr>
        <w:t>é</w:t>
      </w:r>
      <w:r w:rsidRPr="006B737C">
        <w:rPr>
          <w:rFonts w:ascii="Times New Roman" w:hAnsi="Times New Roman" w:cs="Times New Roman"/>
          <w:color w:val="676862"/>
          <w:sz w:val="28"/>
          <w:szCs w:val="28"/>
        </w:rPr>
        <w:t xml:space="preserve">, </w:t>
      </w:r>
      <w:r w:rsidRPr="006B737C">
        <w:rPr>
          <w:rFonts w:ascii="Times New Roman" w:hAnsi="Times New Roman" w:cs="Times New Roman"/>
          <w:color w:val="262721"/>
          <w:sz w:val="28"/>
          <w:szCs w:val="28"/>
        </w:rPr>
        <w:t>l</w:t>
      </w:r>
      <w:r w:rsidRPr="006B737C">
        <w:rPr>
          <w:rFonts w:ascii="Times New Roman" w:hAnsi="Times New Roman" w:cs="Times New Roman"/>
          <w:color w:val="676862"/>
          <w:sz w:val="28"/>
          <w:szCs w:val="28"/>
        </w:rPr>
        <w:t>'</w:t>
      </w:r>
      <w:r w:rsidRPr="006B737C">
        <w:rPr>
          <w:rFonts w:ascii="Times New Roman" w:hAnsi="Times New Roman" w:cs="Times New Roman"/>
          <w:color w:val="383735"/>
          <w:sz w:val="28"/>
          <w:szCs w:val="28"/>
        </w:rPr>
        <w:t xml:space="preserve">arginine, par </w:t>
      </w:r>
      <w:r w:rsidRPr="006B737C">
        <w:rPr>
          <w:rFonts w:ascii="Times New Roman" w:hAnsi="Times New Roman" w:cs="Times New Roman"/>
          <w:color w:val="262721"/>
          <w:sz w:val="28"/>
          <w:szCs w:val="28"/>
        </w:rPr>
        <w:t xml:space="preserve">une </w:t>
      </w:r>
      <w:r w:rsidRPr="006B737C">
        <w:rPr>
          <w:rFonts w:ascii="Times New Roman" w:hAnsi="Times New Roman" w:cs="Times New Roman"/>
          <w:color w:val="4C4B4A"/>
          <w:sz w:val="28"/>
          <w:szCs w:val="28"/>
        </w:rPr>
        <w:t xml:space="preserve">enzyme </w:t>
      </w:r>
      <w:r w:rsidRPr="006B737C">
        <w:rPr>
          <w:rFonts w:ascii="Times New Roman" w:hAnsi="Times New Roman" w:cs="Times New Roman"/>
          <w:color w:val="383735"/>
          <w:sz w:val="28"/>
          <w:szCs w:val="28"/>
        </w:rPr>
        <w:t xml:space="preserve">appelée </w:t>
      </w:r>
      <w:r w:rsidRPr="00DF781B">
        <w:rPr>
          <w:rFonts w:ascii="Times New Roman" w:hAnsi="Times New Roman" w:cs="Times New Roman"/>
          <w:b/>
          <w:color w:val="383735"/>
          <w:sz w:val="28"/>
          <w:szCs w:val="28"/>
        </w:rPr>
        <w:t xml:space="preserve">oxyde nitrique </w:t>
      </w:r>
      <w:proofErr w:type="spellStart"/>
      <w:r w:rsidRPr="00DF781B">
        <w:rPr>
          <w:rFonts w:ascii="Times New Roman" w:hAnsi="Times New Roman" w:cs="Times New Roman"/>
          <w:b/>
          <w:color w:val="383735"/>
          <w:sz w:val="28"/>
          <w:szCs w:val="28"/>
        </w:rPr>
        <w:t>synthase</w:t>
      </w:r>
      <w:proofErr w:type="spellEnd"/>
      <w:r w:rsidRPr="006B737C">
        <w:rPr>
          <w:rFonts w:ascii="Times New Roman" w:hAnsi="Times New Roman" w:cs="Times New Roman"/>
          <w:color w:val="383735"/>
          <w:sz w:val="28"/>
          <w:szCs w:val="28"/>
        </w:rPr>
        <w:t xml:space="preserve">. </w:t>
      </w:r>
      <w:r w:rsidRPr="006B737C">
        <w:rPr>
          <w:rFonts w:ascii="Times New Roman" w:hAnsi="Times New Roman" w:cs="Times New Roman"/>
          <w:color w:val="262721"/>
          <w:sz w:val="28"/>
          <w:szCs w:val="28"/>
        </w:rPr>
        <w:t xml:space="preserve">Elle </w:t>
      </w:r>
      <w:r w:rsidRPr="006B737C">
        <w:rPr>
          <w:rFonts w:ascii="Times New Roman" w:hAnsi="Times New Roman" w:cs="Times New Roman"/>
          <w:color w:val="383735"/>
          <w:sz w:val="28"/>
          <w:szCs w:val="28"/>
        </w:rPr>
        <w:t>agit</w:t>
      </w:r>
      <w:r w:rsidR="0010520D">
        <w:rPr>
          <w:rFonts w:ascii="Times New Roman" w:hAnsi="Times New Roman" w:cs="Times New Roman"/>
          <w:color w:val="383735"/>
          <w:sz w:val="28"/>
          <w:szCs w:val="28"/>
        </w:rPr>
        <w:t xml:space="preserve"> </w:t>
      </w:r>
      <w:r w:rsidRPr="006B737C">
        <w:rPr>
          <w:rFonts w:ascii="Times New Roman" w:hAnsi="Times New Roman" w:cs="Times New Roman"/>
          <w:color w:val="4C4B4A"/>
          <w:sz w:val="28"/>
          <w:szCs w:val="28"/>
        </w:rPr>
        <w:t xml:space="preserve">comme </w:t>
      </w:r>
      <w:r w:rsidRPr="006B737C">
        <w:rPr>
          <w:rFonts w:ascii="Times New Roman" w:hAnsi="Times New Roman" w:cs="Times New Roman"/>
          <w:color w:val="383735"/>
          <w:sz w:val="28"/>
          <w:szCs w:val="28"/>
        </w:rPr>
        <w:t xml:space="preserve">une molécule de </w:t>
      </w:r>
      <w:r w:rsidRPr="006B737C">
        <w:rPr>
          <w:rFonts w:ascii="Times New Roman" w:hAnsi="Times New Roman" w:cs="Times New Roman"/>
          <w:color w:val="4C4B4A"/>
          <w:sz w:val="28"/>
          <w:szCs w:val="28"/>
        </w:rPr>
        <w:t xml:space="preserve">signalisation </w:t>
      </w:r>
      <w:proofErr w:type="spellStart"/>
      <w:r w:rsidRPr="006B737C">
        <w:rPr>
          <w:rFonts w:ascii="Times New Roman" w:hAnsi="Times New Roman" w:cs="Times New Roman"/>
          <w:color w:val="383735"/>
          <w:sz w:val="28"/>
          <w:szCs w:val="28"/>
        </w:rPr>
        <w:t>paracrine</w:t>
      </w:r>
      <w:proofErr w:type="spellEnd"/>
      <w:r w:rsidRPr="006B737C">
        <w:rPr>
          <w:rFonts w:ascii="Times New Roman" w:hAnsi="Times New Roman" w:cs="Times New Roman"/>
          <w:color w:val="383735"/>
          <w:sz w:val="28"/>
          <w:szCs w:val="28"/>
        </w:rPr>
        <w:t xml:space="preserve"> dans </w:t>
      </w:r>
      <w:r w:rsidRPr="006B737C">
        <w:rPr>
          <w:rFonts w:ascii="Times New Roman" w:hAnsi="Times New Roman" w:cs="Times New Roman"/>
          <w:color w:val="262721"/>
          <w:sz w:val="28"/>
          <w:szCs w:val="28"/>
        </w:rPr>
        <w:t>l</w:t>
      </w:r>
      <w:r w:rsidRPr="006B737C">
        <w:rPr>
          <w:rFonts w:ascii="Times New Roman" w:hAnsi="Times New Roman" w:cs="Times New Roman"/>
          <w:color w:val="4C4B4A"/>
          <w:sz w:val="28"/>
          <w:szCs w:val="28"/>
        </w:rPr>
        <w:t>es sys</w:t>
      </w:r>
      <w:r w:rsidRPr="006B737C">
        <w:rPr>
          <w:rFonts w:ascii="Times New Roman" w:hAnsi="Times New Roman" w:cs="Times New Roman"/>
          <w:color w:val="262721"/>
          <w:sz w:val="28"/>
          <w:szCs w:val="28"/>
        </w:rPr>
        <w:t>t</w:t>
      </w:r>
      <w:r w:rsidRPr="006B737C">
        <w:rPr>
          <w:rFonts w:ascii="Times New Roman" w:hAnsi="Times New Roman" w:cs="Times New Roman"/>
          <w:color w:val="4C4B4A"/>
          <w:sz w:val="28"/>
          <w:szCs w:val="28"/>
        </w:rPr>
        <w:t>è</w:t>
      </w:r>
      <w:r w:rsidRPr="006B737C">
        <w:rPr>
          <w:rFonts w:ascii="Times New Roman" w:hAnsi="Times New Roman" w:cs="Times New Roman"/>
          <w:color w:val="262721"/>
          <w:sz w:val="28"/>
          <w:szCs w:val="28"/>
        </w:rPr>
        <w:t>m</w:t>
      </w:r>
      <w:r w:rsidRPr="006B737C">
        <w:rPr>
          <w:rFonts w:ascii="Times New Roman" w:hAnsi="Times New Roman" w:cs="Times New Roman"/>
          <w:color w:val="4C4B4A"/>
          <w:sz w:val="28"/>
          <w:szCs w:val="28"/>
        </w:rPr>
        <w:t xml:space="preserve">es </w:t>
      </w:r>
      <w:r w:rsidRPr="006B737C">
        <w:rPr>
          <w:rFonts w:ascii="Times New Roman" w:hAnsi="Times New Roman" w:cs="Times New Roman"/>
          <w:color w:val="383735"/>
          <w:sz w:val="28"/>
          <w:szCs w:val="28"/>
        </w:rPr>
        <w:t xml:space="preserve">nerveux, </w:t>
      </w:r>
      <w:r w:rsidRPr="006B737C">
        <w:rPr>
          <w:rFonts w:ascii="Times New Roman" w:hAnsi="Times New Roman" w:cs="Times New Roman"/>
          <w:color w:val="262721"/>
          <w:sz w:val="28"/>
          <w:szCs w:val="28"/>
        </w:rPr>
        <w:t>immunitaire</w:t>
      </w:r>
      <w:r w:rsidR="0010520D">
        <w:rPr>
          <w:rFonts w:ascii="Times New Roman" w:hAnsi="Times New Roman" w:cs="Times New Roman"/>
          <w:color w:val="383735"/>
          <w:sz w:val="28"/>
          <w:szCs w:val="28"/>
        </w:rPr>
        <w:t xml:space="preserve"> </w:t>
      </w:r>
      <w:r w:rsidRPr="006B737C">
        <w:rPr>
          <w:rFonts w:ascii="Times New Roman" w:hAnsi="Times New Roman" w:cs="Times New Roman"/>
          <w:color w:val="4C4B4A"/>
          <w:sz w:val="28"/>
          <w:szCs w:val="28"/>
        </w:rPr>
        <w:t>et c</w:t>
      </w:r>
      <w:r w:rsidRPr="006B737C">
        <w:rPr>
          <w:rFonts w:ascii="Times New Roman" w:hAnsi="Times New Roman" w:cs="Times New Roman"/>
          <w:color w:val="262721"/>
          <w:sz w:val="28"/>
          <w:szCs w:val="28"/>
        </w:rPr>
        <w:t>ircul</w:t>
      </w:r>
      <w:r w:rsidRPr="006B737C">
        <w:rPr>
          <w:rFonts w:ascii="Times New Roman" w:hAnsi="Times New Roman" w:cs="Times New Roman"/>
          <w:color w:val="4C4B4A"/>
          <w:sz w:val="28"/>
          <w:szCs w:val="28"/>
        </w:rPr>
        <w:t>atoire</w:t>
      </w:r>
      <w:r w:rsidRPr="006B737C">
        <w:rPr>
          <w:rFonts w:ascii="Times New Roman" w:hAnsi="Times New Roman" w:cs="Times New Roman"/>
          <w:color w:val="262721"/>
          <w:sz w:val="28"/>
          <w:szCs w:val="28"/>
        </w:rPr>
        <w:t xml:space="preserve">. </w:t>
      </w:r>
      <w:r w:rsidRPr="006B737C">
        <w:rPr>
          <w:rFonts w:ascii="Times New Roman" w:hAnsi="Times New Roman" w:cs="Times New Roman"/>
          <w:color w:val="383735"/>
          <w:sz w:val="28"/>
          <w:szCs w:val="28"/>
        </w:rPr>
        <w:t xml:space="preserve">Comme les hormones </w:t>
      </w:r>
      <w:r w:rsidRPr="006B737C">
        <w:rPr>
          <w:rFonts w:ascii="Times New Roman" w:hAnsi="Times New Roman" w:cs="Times New Roman"/>
          <w:color w:val="4C4B4A"/>
          <w:sz w:val="28"/>
          <w:szCs w:val="28"/>
        </w:rPr>
        <w:t>s</w:t>
      </w:r>
      <w:r w:rsidRPr="006B737C">
        <w:rPr>
          <w:rFonts w:ascii="Times New Roman" w:hAnsi="Times New Roman" w:cs="Times New Roman"/>
          <w:color w:val="262721"/>
          <w:sz w:val="28"/>
          <w:szCs w:val="28"/>
        </w:rPr>
        <w:t>t</w:t>
      </w:r>
      <w:r w:rsidRPr="006B737C">
        <w:rPr>
          <w:rFonts w:ascii="Times New Roman" w:hAnsi="Times New Roman" w:cs="Times New Roman"/>
          <w:color w:val="4C4B4A"/>
          <w:sz w:val="28"/>
          <w:szCs w:val="28"/>
        </w:rPr>
        <w:t xml:space="preserve">éroïdes, </w:t>
      </w:r>
      <w:r w:rsidRPr="006B737C">
        <w:rPr>
          <w:rFonts w:ascii="Times New Roman" w:hAnsi="Times New Roman" w:cs="Times New Roman"/>
          <w:color w:val="383735"/>
          <w:sz w:val="28"/>
          <w:szCs w:val="28"/>
        </w:rPr>
        <w:t xml:space="preserve">l'oxyde nitrique peut diffuser </w:t>
      </w:r>
      <w:r w:rsidRPr="006B737C">
        <w:rPr>
          <w:rFonts w:ascii="Times New Roman" w:hAnsi="Times New Roman" w:cs="Times New Roman"/>
          <w:color w:val="262721"/>
          <w:sz w:val="28"/>
          <w:szCs w:val="28"/>
        </w:rPr>
        <w:t>à tra</w:t>
      </w:r>
      <w:r w:rsidRPr="006B737C">
        <w:rPr>
          <w:rFonts w:ascii="Times New Roman" w:hAnsi="Times New Roman" w:cs="Times New Roman"/>
          <w:color w:val="4C4B4A"/>
          <w:sz w:val="28"/>
          <w:szCs w:val="28"/>
        </w:rPr>
        <w:t xml:space="preserve">vers </w:t>
      </w:r>
      <w:r w:rsidRPr="006B737C">
        <w:rPr>
          <w:rFonts w:ascii="Times New Roman" w:hAnsi="Times New Roman" w:cs="Times New Roman"/>
          <w:color w:val="262721"/>
          <w:sz w:val="28"/>
          <w:szCs w:val="28"/>
        </w:rPr>
        <w:t>la</w:t>
      </w:r>
      <w:r w:rsidR="0010520D">
        <w:rPr>
          <w:rFonts w:ascii="Times New Roman" w:hAnsi="Times New Roman" w:cs="Times New Roman"/>
          <w:color w:val="383735"/>
          <w:sz w:val="28"/>
          <w:szCs w:val="28"/>
        </w:rPr>
        <w:t xml:space="preserve"> </w:t>
      </w:r>
      <w:r w:rsidRPr="006B737C">
        <w:rPr>
          <w:rFonts w:ascii="Times New Roman" w:hAnsi="Times New Roman" w:cs="Times New Roman"/>
          <w:color w:val="4C4B4A"/>
          <w:sz w:val="28"/>
          <w:szCs w:val="28"/>
        </w:rPr>
        <w:t xml:space="preserve">membrane </w:t>
      </w:r>
      <w:r w:rsidRPr="006B737C">
        <w:rPr>
          <w:rFonts w:ascii="Times New Roman" w:hAnsi="Times New Roman" w:cs="Times New Roman"/>
          <w:color w:val="383735"/>
          <w:sz w:val="28"/>
          <w:szCs w:val="28"/>
        </w:rPr>
        <w:t xml:space="preserve">plasmique de </w:t>
      </w:r>
      <w:r w:rsidRPr="006B737C">
        <w:rPr>
          <w:rFonts w:ascii="Times New Roman" w:hAnsi="Times New Roman" w:cs="Times New Roman"/>
          <w:color w:val="4C4B4A"/>
          <w:sz w:val="28"/>
          <w:szCs w:val="28"/>
        </w:rPr>
        <w:t xml:space="preserve">ses </w:t>
      </w:r>
      <w:r w:rsidRPr="006B737C">
        <w:rPr>
          <w:rFonts w:ascii="Times New Roman" w:hAnsi="Times New Roman" w:cs="Times New Roman"/>
          <w:color w:val="383735"/>
          <w:sz w:val="28"/>
          <w:szCs w:val="28"/>
        </w:rPr>
        <w:t xml:space="preserve">cellules-cibles. </w:t>
      </w:r>
      <w:r w:rsidRPr="006B737C">
        <w:rPr>
          <w:rFonts w:ascii="Times New Roman" w:hAnsi="Times New Roman" w:cs="Times New Roman"/>
          <w:color w:val="4C4B4A"/>
          <w:sz w:val="28"/>
          <w:szCs w:val="28"/>
        </w:rPr>
        <w:t>Ma</w:t>
      </w:r>
      <w:r w:rsidRPr="006B737C">
        <w:rPr>
          <w:rFonts w:ascii="Times New Roman" w:hAnsi="Times New Roman" w:cs="Times New Roman"/>
          <w:color w:val="262721"/>
          <w:sz w:val="28"/>
          <w:szCs w:val="28"/>
        </w:rPr>
        <w:t>i</w:t>
      </w:r>
      <w:r w:rsidRPr="006B737C">
        <w:rPr>
          <w:rFonts w:ascii="Times New Roman" w:hAnsi="Times New Roman" w:cs="Times New Roman"/>
          <w:color w:val="4C4B4A"/>
          <w:sz w:val="28"/>
          <w:szCs w:val="28"/>
        </w:rPr>
        <w:t xml:space="preserve">s </w:t>
      </w:r>
      <w:r w:rsidRPr="006B737C">
        <w:rPr>
          <w:rFonts w:ascii="Times New Roman" w:hAnsi="Times New Roman" w:cs="Times New Roman"/>
          <w:color w:val="383735"/>
          <w:sz w:val="28"/>
          <w:szCs w:val="28"/>
        </w:rPr>
        <w:t xml:space="preserve">contrairement aux </w:t>
      </w:r>
      <w:r w:rsidRPr="006B737C">
        <w:rPr>
          <w:rFonts w:ascii="Times New Roman" w:hAnsi="Times New Roman" w:cs="Times New Roman"/>
          <w:color w:val="262721"/>
          <w:sz w:val="28"/>
          <w:szCs w:val="28"/>
        </w:rPr>
        <w:t xml:space="preserve">hormones </w:t>
      </w:r>
      <w:r w:rsidRPr="006B737C">
        <w:rPr>
          <w:rFonts w:ascii="Times New Roman" w:hAnsi="Times New Roman" w:cs="Times New Roman"/>
          <w:color w:val="4C4B4A"/>
          <w:sz w:val="28"/>
          <w:szCs w:val="28"/>
        </w:rPr>
        <w:t>s</w:t>
      </w:r>
      <w:r w:rsidRPr="006B737C">
        <w:rPr>
          <w:rFonts w:ascii="Times New Roman" w:hAnsi="Times New Roman" w:cs="Times New Roman"/>
          <w:color w:val="262721"/>
          <w:sz w:val="28"/>
          <w:szCs w:val="28"/>
        </w:rPr>
        <w:t>t</w:t>
      </w:r>
      <w:r w:rsidRPr="006B737C">
        <w:rPr>
          <w:rFonts w:ascii="Times New Roman" w:hAnsi="Times New Roman" w:cs="Times New Roman"/>
          <w:color w:val="4C4B4A"/>
          <w:sz w:val="28"/>
          <w:szCs w:val="28"/>
        </w:rPr>
        <w:t>éro</w:t>
      </w:r>
      <w:r w:rsidRPr="006B737C">
        <w:rPr>
          <w:rFonts w:ascii="Times New Roman" w:hAnsi="Times New Roman" w:cs="Times New Roman"/>
          <w:color w:val="262721"/>
          <w:sz w:val="28"/>
          <w:szCs w:val="28"/>
        </w:rPr>
        <w:t>ïdes</w:t>
      </w:r>
      <w:r w:rsidRPr="006B737C">
        <w:rPr>
          <w:rFonts w:ascii="Times New Roman" w:hAnsi="Times New Roman" w:cs="Times New Roman"/>
          <w:color w:val="4C4B4A"/>
          <w:sz w:val="28"/>
          <w:szCs w:val="28"/>
        </w:rPr>
        <w:t>,</w:t>
      </w:r>
      <w:r w:rsidR="0010520D">
        <w:rPr>
          <w:rFonts w:ascii="Times New Roman" w:hAnsi="Times New Roman" w:cs="Times New Roman"/>
          <w:color w:val="383735"/>
          <w:sz w:val="28"/>
          <w:szCs w:val="28"/>
        </w:rPr>
        <w:t xml:space="preserve"> </w:t>
      </w:r>
      <w:r w:rsidRPr="006B737C">
        <w:rPr>
          <w:rFonts w:ascii="Times New Roman" w:hAnsi="Times New Roman" w:cs="Times New Roman"/>
          <w:color w:val="262721"/>
          <w:sz w:val="28"/>
          <w:szCs w:val="28"/>
        </w:rPr>
        <w:t>l'o</w:t>
      </w:r>
      <w:r w:rsidRPr="006B737C">
        <w:rPr>
          <w:rFonts w:ascii="Times New Roman" w:hAnsi="Times New Roman" w:cs="Times New Roman"/>
          <w:color w:val="4C4B4A"/>
          <w:sz w:val="28"/>
          <w:szCs w:val="28"/>
        </w:rPr>
        <w:t xml:space="preserve">xyde </w:t>
      </w:r>
      <w:r w:rsidRPr="006B737C">
        <w:rPr>
          <w:rFonts w:ascii="Times New Roman" w:hAnsi="Times New Roman" w:cs="Times New Roman"/>
          <w:color w:val="383735"/>
          <w:sz w:val="28"/>
          <w:szCs w:val="28"/>
        </w:rPr>
        <w:t xml:space="preserve">nitrique ne </w:t>
      </w:r>
      <w:r w:rsidRPr="006B737C">
        <w:rPr>
          <w:rFonts w:ascii="Times New Roman" w:hAnsi="Times New Roman" w:cs="Times New Roman"/>
          <w:color w:val="4C4B4A"/>
          <w:sz w:val="28"/>
          <w:szCs w:val="28"/>
        </w:rPr>
        <w:t xml:space="preserve">se </w:t>
      </w:r>
      <w:r w:rsidRPr="006B737C">
        <w:rPr>
          <w:rFonts w:ascii="Times New Roman" w:hAnsi="Times New Roman" w:cs="Times New Roman"/>
          <w:color w:val="383735"/>
          <w:sz w:val="28"/>
          <w:szCs w:val="28"/>
        </w:rPr>
        <w:t xml:space="preserve">fixe pas </w:t>
      </w:r>
      <w:r w:rsidRPr="006B737C">
        <w:rPr>
          <w:rFonts w:ascii="Times New Roman" w:hAnsi="Times New Roman" w:cs="Times New Roman"/>
          <w:color w:val="4C4B4A"/>
          <w:sz w:val="28"/>
          <w:szCs w:val="28"/>
        </w:rPr>
        <w:t>s</w:t>
      </w:r>
      <w:r w:rsidRPr="006B737C">
        <w:rPr>
          <w:rFonts w:ascii="Times New Roman" w:hAnsi="Times New Roman" w:cs="Times New Roman"/>
          <w:color w:val="262721"/>
          <w:sz w:val="28"/>
          <w:szCs w:val="28"/>
        </w:rPr>
        <w:t xml:space="preserve">ur </w:t>
      </w:r>
      <w:r w:rsidRPr="006B737C">
        <w:rPr>
          <w:rFonts w:ascii="Times New Roman" w:hAnsi="Times New Roman" w:cs="Times New Roman"/>
          <w:color w:val="383735"/>
          <w:sz w:val="28"/>
          <w:szCs w:val="28"/>
        </w:rPr>
        <w:t xml:space="preserve">un </w:t>
      </w:r>
      <w:r w:rsidRPr="006B737C">
        <w:rPr>
          <w:rFonts w:ascii="Times New Roman" w:hAnsi="Times New Roman" w:cs="Times New Roman"/>
          <w:color w:val="262721"/>
          <w:sz w:val="28"/>
          <w:szCs w:val="28"/>
        </w:rPr>
        <w:t>r</w:t>
      </w:r>
      <w:r w:rsidRPr="006B737C">
        <w:rPr>
          <w:rFonts w:ascii="Times New Roman" w:hAnsi="Times New Roman" w:cs="Times New Roman"/>
          <w:color w:val="4C4B4A"/>
          <w:sz w:val="28"/>
          <w:szCs w:val="28"/>
        </w:rPr>
        <w:t xml:space="preserve">écepteur </w:t>
      </w:r>
      <w:r w:rsidRPr="006B737C">
        <w:rPr>
          <w:rFonts w:ascii="Times New Roman" w:hAnsi="Times New Roman" w:cs="Times New Roman"/>
          <w:color w:val="383735"/>
          <w:sz w:val="28"/>
          <w:szCs w:val="28"/>
        </w:rPr>
        <w:t xml:space="preserve">intracellulaire pour réguler </w:t>
      </w:r>
      <w:r w:rsidRPr="006B737C">
        <w:rPr>
          <w:rFonts w:ascii="Times New Roman" w:hAnsi="Times New Roman" w:cs="Times New Roman"/>
          <w:color w:val="262721"/>
          <w:sz w:val="28"/>
          <w:szCs w:val="28"/>
        </w:rPr>
        <w:t>la tr</w:t>
      </w:r>
      <w:r w:rsidRPr="006B737C">
        <w:rPr>
          <w:rFonts w:ascii="Times New Roman" w:hAnsi="Times New Roman" w:cs="Times New Roman"/>
          <w:color w:val="4C4B4A"/>
          <w:sz w:val="28"/>
          <w:szCs w:val="28"/>
        </w:rPr>
        <w:t>ansc</w:t>
      </w:r>
      <w:r w:rsidRPr="006B737C">
        <w:rPr>
          <w:rFonts w:ascii="Times New Roman" w:hAnsi="Times New Roman" w:cs="Times New Roman"/>
          <w:color w:val="262721"/>
          <w:sz w:val="28"/>
          <w:szCs w:val="28"/>
        </w:rPr>
        <w:t>rip</w:t>
      </w:r>
      <w:r w:rsidRPr="006B737C">
        <w:rPr>
          <w:rFonts w:ascii="Times New Roman" w:hAnsi="Times New Roman" w:cs="Times New Roman"/>
          <w:color w:val="383735"/>
          <w:sz w:val="28"/>
          <w:szCs w:val="28"/>
        </w:rPr>
        <w:t>tion.</w:t>
      </w:r>
      <w:r w:rsidR="0010520D">
        <w:rPr>
          <w:rFonts w:ascii="Times New Roman" w:hAnsi="Times New Roman" w:cs="Times New Roman"/>
          <w:color w:val="383735"/>
          <w:sz w:val="28"/>
          <w:szCs w:val="28"/>
        </w:rPr>
        <w:t xml:space="preserve"> </w:t>
      </w:r>
      <w:r w:rsidRPr="006B737C">
        <w:rPr>
          <w:rFonts w:ascii="Times New Roman" w:hAnsi="Times New Roman" w:cs="Times New Roman"/>
          <w:color w:val="4C4B4A"/>
          <w:sz w:val="28"/>
          <w:szCs w:val="28"/>
        </w:rPr>
        <w:t xml:space="preserve">En </w:t>
      </w:r>
      <w:r w:rsidRPr="006B737C">
        <w:rPr>
          <w:rFonts w:ascii="Times New Roman" w:hAnsi="Times New Roman" w:cs="Times New Roman"/>
          <w:color w:val="383735"/>
          <w:sz w:val="28"/>
          <w:szCs w:val="28"/>
        </w:rPr>
        <w:t xml:space="preserve">réalité, il régule l'activité </w:t>
      </w:r>
      <w:r w:rsidRPr="006B737C">
        <w:rPr>
          <w:rFonts w:ascii="Times New Roman" w:hAnsi="Times New Roman" w:cs="Times New Roman"/>
          <w:color w:val="262721"/>
          <w:sz w:val="28"/>
          <w:szCs w:val="28"/>
        </w:rPr>
        <w:t>d</w:t>
      </w:r>
      <w:r w:rsidRPr="006B737C">
        <w:rPr>
          <w:rFonts w:ascii="Times New Roman" w:hAnsi="Times New Roman" w:cs="Times New Roman"/>
          <w:color w:val="4C4B4A"/>
          <w:sz w:val="28"/>
          <w:szCs w:val="28"/>
        </w:rPr>
        <w:t>'</w:t>
      </w:r>
      <w:r w:rsidRPr="006B737C">
        <w:rPr>
          <w:rFonts w:ascii="Times New Roman" w:hAnsi="Times New Roman" w:cs="Times New Roman"/>
          <w:color w:val="262721"/>
          <w:sz w:val="28"/>
          <w:szCs w:val="28"/>
        </w:rPr>
        <w:t>enzymes intracellulaires cibles</w:t>
      </w:r>
      <w:r w:rsidRPr="006B737C">
        <w:rPr>
          <w:rFonts w:ascii="Times New Roman" w:hAnsi="Times New Roman" w:cs="Times New Roman"/>
          <w:color w:val="4C4B4A"/>
          <w:sz w:val="28"/>
          <w:szCs w:val="28"/>
        </w:rPr>
        <w:t>.</w:t>
      </w:r>
    </w:p>
    <w:p w:rsidR="0010520D" w:rsidRPr="0010520D" w:rsidRDefault="0010520D" w:rsidP="006E64AA">
      <w:pPr>
        <w:autoSpaceDE w:val="0"/>
        <w:autoSpaceDN w:val="0"/>
        <w:adjustRightInd w:val="0"/>
        <w:spacing w:after="0" w:line="240" w:lineRule="auto"/>
        <w:jc w:val="both"/>
        <w:rPr>
          <w:rFonts w:ascii="Times New Roman" w:hAnsi="Times New Roman" w:cs="Times New Roman"/>
          <w:color w:val="383735"/>
          <w:sz w:val="28"/>
          <w:szCs w:val="28"/>
        </w:rPr>
      </w:pPr>
    </w:p>
    <w:p w:rsidR="0010520D" w:rsidRPr="006B737C" w:rsidRDefault="00BD2A69" w:rsidP="006E64AA">
      <w:pPr>
        <w:autoSpaceDE w:val="0"/>
        <w:autoSpaceDN w:val="0"/>
        <w:adjustRightInd w:val="0"/>
        <w:spacing w:after="0" w:line="240" w:lineRule="auto"/>
        <w:jc w:val="both"/>
        <w:rPr>
          <w:rFonts w:ascii="Times New Roman" w:hAnsi="Times New Roman" w:cs="Times New Roman"/>
          <w:color w:val="10100D"/>
          <w:sz w:val="28"/>
          <w:szCs w:val="28"/>
        </w:rPr>
      </w:pPr>
      <w:r w:rsidRPr="0010520D">
        <w:rPr>
          <w:rFonts w:ascii="Times New Roman" w:hAnsi="Times New Roman" w:cs="Times New Roman"/>
          <w:i/>
          <w:color w:val="383735"/>
          <w:sz w:val="28"/>
          <w:szCs w:val="28"/>
        </w:rPr>
        <w:t>L</w:t>
      </w:r>
      <w:r w:rsidR="0010520D" w:rsidRPr="0010520D">
        <w:rPr>
          <w:rFonts w:ascii="Times New Roman" w:hAnsi="Times New Roman" w:cs="Times New Roman"/>
          <w:i/>
          <w:color w:val="383735"/>
          <w:sz w:val="28"/>
          <w:szCs w:val="28"/>
        </w:rPr>
        <w:t>’</w:t>
      </w:r>
      <w:r w:rsidRPr="0010520D">
        <w:rPr>
          <w:rFonts w:ascii="Times New Roman" w:hAnsi="Times New Roman" w:cs="Times New Roman"/>
          <w:i/>
          <w:color w:val="383735"/>
          <w:sz w:val="28"/>
          <w:szCs w:val="28"/>
        </w:rPr>
        <w:t xml:space="preserve">oxyde </w:t>
      </w:r>
      <w:r w:rsidRPr="0010520D">
        <w:rPr>
          <w:rFonts w:ascii="Times New Roman" w:hAnsi="Times New Roman" w:cs="Times New Roman"/>
          <w:i/>
          <w:color w:val="4C4B4A"/>
          <w:sz w:val="28"/>
          <w:szCs w:val="28"/>
        </w:rPr>
        <w:t>n</w:t>
      </w:r>
      <w:r w:rsidRPr="0010520D">
        <w:rPr>
          <w:rFonts w:ascii="Times New Roman" w:hAnsi="Times New Roman" w:cs="Times New Roman"/>
          <w:i/>
          <w:color w:val="262721"/>
          <w:sz w:val="28"/>
          <w:szCs w:val="28"/>
        </w:rPr>
        <w:t>itriqu</w:t>
      </w:r>
      <w:r w:rsidRPr="0010520D">
        <w:rPr>
          <w:rFonts w:ascii="Times New Roman" w:hAnsi="Times New Roman" w:cs="Times New Roman"/>
          <w:i/>
          <w:color w:val="4C4B4A"/>
          <w:sz w:val="28"/>
          <w:szCs w:val="28"/>
        </w:rPr>
        <w:t>e</w:t>
      </w:r>
      <w:r w:rsidRPr="006B737C">
        <w:rPr>
          <w:rFonts w:ascii="Times New Roman" w:hAnsi="Times New Roman" w:cs="Times New Roman"/>
          <w:color w:val="4C4B4A"/>
          <w:sz w:val="28"/>
          <w:szCs w:val="28"/>
        </w:rPr>
        <w:t xml:space="preserve"> </w:t>
      </w:r>
      <w:r w:rsidRPr="006B737C">
        <w:rPr>
          <w:rFonts w:ascii="Times New Roman" w:hAnsi="Times New Roman" w:cs="Times New Roman"/>
          <w:color w:val="383735"/>
          <w:sz w:val="28"/>
          <w:szCs w:val="28"/>
        </w:rPr>
        <w:t xml:space="preserve">possède </w:t>
      </w:r>
      <w:r w:rsidRPr="006B737C">
        <w:rPr>
          <w:rFonts w:ascii="Times New Roman" w:hAnsi="Times New Roman" w:cs="Times New Roman"/>
          <w:color w:val="262721"/>
          <w:sz w:val="28"/>
          <w:szCs w:val="28"/>
        </w:rPr>
        <w:t>le</w:t>
      </w:r>
      <w:r w:rsidRPr="006B737C">
        <w:rPr>
          <w:rFonts w:ascii="Times New Roman" w:hAnsi="Times New Roman" w:cs="Times New Roman"/>
          <w:color w:val="4C4B4A"/>
          <w:sz w:val="28"/>
          <w:szCs w:val="28"/>
        </w:rPr>
        <w:t xml:space="preserve">s </w:t>
      </w:r>
      <w:r w:rsidRPr="006B737C">
        <w:rPr>
          <w:rFonts w:ascii="Times New Roman" w:hAnsi="Times New Roman" w:cs="Times New Roman"/>
          <w:color w:val="383735"/>
          <w:sz w:val="28"/>
          <w:szCs w:val="28"/>
        </w:rPr>
        <w:t xml:space="preserve">caractéristiques suivantes </w:t>
      </w:r>
      <w:r w:rsidRPr="006B737C">
        <w:rPr>
          <w:rFonts w:ascii="Times New Roman" w:hAnsi="Times New Roman" w:cs="Times New Roman"/>
          <w:color w:val="10100D"/>
          <w:sz w:val="28"/>
          <w:szCs w:val="28"/>
        </w:rPr>
        <w:t>:</w:t>
      </w:r>
    </w:p>
    <w:p w:rsidR="00BD2A69" w:rsidRPr="006B737C" w:rsidRDefault="00BD2A69" w:rsidP="006E64AA">
      <w:pPr>
        <w:autoSpaceDE w:val="0"/>
        <w:autoSpaceDN w:val="0"/>
        <w:adjustRightInd w:val="0"/>
        <w:spacing w:after="0" w:line="240" w:lineRule="auto"/>
        <w:jc w:val="both"/>
        <w:rPr>
          <w:rFonts w:ascii="Times New Roman" w:hAnsi="Times New Roman" w:cs="Times New Roman"/>
          <w:color w:val="4C4B4A"/>
          <w:sz w:val="28"/>
          <w:szCs w:val="28"/>
        </w:rPr>
      </w:pPr>
      <w:r w:rsidRPr="006B737C">
        <w:rPr>
          <w:rFonts w:ascii="Times New Roman" w:hAnsi="Times New Roman" w:cs="Times New Roman"/>
          <w:color w:val="383735"/>
          <w:sz w:val="28"/>
          <w:szCs w:val="28"/>
        </w:rPr>
        <w:t xml:space="preserve">1. </w:t>
      </w:r>
      <w:r w:rsidRPr="006B737C">
        <w:rPr>
          <w:rFonts w:ascii="Times New Roman" w:hAnsi="Times New Roman" w:cs="Times New Roman"/>
          <w:color w:val="4C4B4A"/>
          <w:sz w:val="28"/>
          <w:szCs w:val="28"/>
        </w:rPr>
        <w:t xml:space="preserve">C'est </w:t>
      </w:r>
      <w:r w:rsidRPr="006B737C">
        <w:rPr>
          <w:rFonts w:ascii="Times New Roman" w:hAnsi="Times New Roman" w:cs="Times New Roman"/>
          <w:color w:val="383735"/>
          <w:sz w:val="28"/>
          <w:szCs w:val="28"/>
        </w:rPr>
        <w:t xml:space="preserve">une </w:t>
      </w:r>
      <w:r w:rsidRPr="006B737C">
        <w:rPr>
          <w:rFonts w:ascii="Times New Roman" w:hAnsi="Times New Roman" w:cs="Times New Roman"/>
          <w:color w:val="262721"/>
          <w:sz w:val="28"/>
          <w:szCs w:val="28"/>
        </w:rPr>
        <w:t>molé</w:t>
      </w:r>
      <w:r w:rsidRPr="006B737C">
        <w:rPr>
          <w:rFonts w:ascii="Times New Roman" w:hAnsi="Times New Roman" w:cs="Times New Roman"/>
          <w:color w:val="4C4B4A"/>
          <w:sz w:val="28"/>
          <w:szCs w:val="28"/>
        </w:rPr>
        <w:t xml:space="preserve">cule </w:t>
      </w:r>
      <w:r w:rsidRPr="006B737C">
        <w:rPr>
          <w:rFonts w:ascii="Times New Roman" w:hAnsi="Times New Roman" w:cs="Times New Roman"/>
          <w:color w:val="383735"/>
          <w:sz w:val="28"/>
          <w:szCs w:val="28"/>
        </w:rPr>
        <w:t xml:space="preserve">instable </w:t>
      </w:r>
      <w:r w:rsidRPr="006B737C">
        <w:rPr>
          <w:rFonts w:ascii="Times New Roman" w:hAnsi="Times New Roman" w:cs="Times New Roman"/>
          <w:color w:val="4C4B4A"/>
          <w:sz w:val="28"/>
          <w:szCs w:val="28"/>
        </w:rPr>
        <w:t xml:space="preserve">à </w:t>
      </w:r>
      <w:r w:rsidRPr="006B737C">
        <w:rPr>
          <w:rFonts w:ascii="Times New Roman" w:hAnsi="Times New Roman" w:cs="Times New Roman"/>
          <w:color w:val="383735"/>
          <w:sz w:val="28"/>
          <w:szCs w:val="28"/>
        </w:rPr>
        <w:t xml:space="preserve">demi-vie limitée </w:t>
      </w:r>
      <w:r w:rsidRPr="006B737C">
        <w:rPr>
          <w:rFonts w:ascii="Times New Roman" w:hAnsi="Times New Roman" w:cs="Times New Roman"/>
          <w:color w:val="4C4B4A"/>
          <w:sz w:val="28"/>
          <w:szCs w:val="28"/>
        </w:rPr>
        <w:t>(seco</w:t>
      </w:r>
      <w:r w:rsidRPr="006B737C">
        <w:rPr>
          <w:rFonts w:ascii="Times New Roman" w:hAnsi="Times New Roman" w:cs="Times New Roman"/>
          <w:color w:val="262721"/>
          <w:sz w:val="28"/>
          <w:szCs w:val="28"/>
        </w:rPr>
        <w:t>nde</w:t>
      </w:r>
      <w:r w:rsidRPr="006B737C">
        <w:rPr>
          <w:rFonts w:ascii="Times New Roman" w:hAnsi="Times New Roman" w:cs="Times New Roman"/>
          <w:color w:val="4C4B4A"/>
          <w:sz w:val="28"/>
          <w:szCs w:val="28"/>
        </w:rPr>
        <w:t>s).</w:t>
      </w:r>
    </w:p>
    <w:p w:rsidR="00BD2A69" w:rsidRPr="006B737C" w:rsidRDefault="00BD2A69" w:rsidP="006E64AA">
      <w:pPr>
        <w:autoSpaceDE w:val="0"/>
        <w:autoSpaceDN w:val="0"/>
        <w:adjustRightInd w:val="0"/>
        <w:spacing w:after="0" w:line="240" w:lineRule="auto"/>
        <w:jc w:val="both"/>
        <w:rPr>
          <w:rFonts w:ascii="Times New Roman" w:hAnsi="Times New Roman" w:cs="Times New Roman"/>
          <w:color w:val="262721"/>
          <w:sz w:val="28"/>
          <w:szCs w:val="28"/>
        </w:rPr>
      </w:pPr>
      <w:r w:rsidRPr="006B737C">
        <w:rPr>
          <w:rFonts w:ascii="Times New Roman" w:hAnsi="Times New Roman" w:cs="Times New Roman"/>
          <w:color w:val="4C4B4A"/>
          <w:sz w:val="28"/>
          <w:szCs w:val="28"/>
        </w:rPr>
        <w:t xml:space="preserve">2. </w:t>
      </w:r>
      <w:r w:rsidRPr="006B737C">
        <w:rPr>
          <w:rFonts w:ascii="Times New Roman" w:hAnsi="Times New Roman" w:cs="Times New Roman"/>
          <w:color w:val="383735"/>
          <w:sz w:val="28"/>
          <w:szCs w:val="28"/>
        </w:rPr>
        <w:t xml:space="preserve">Il provoque des </w:t>
      </w:r>
      <w:r w:rsidRPr="006B737C">
        <w:rPr>
          <w:rFonts w:ascii="Times New Roman" w:hAnsi="Times New Roman" w:cs="Times New Roman"/>
          <w:color w:val="4C4B4A"/>
          <w:sz w:val="28"/>
          <w:szCs w:val="28"/>
        </w:rPr>
        <w:t xml:space="preserve">effets </w:t>
      </w:r>
      <w:r w:rsidRPr="006B737C">
        <w:rPr>
          <w:rFonts w:ascii="Times New Roman" w:hAnsi="Times New Roman" w:cs="Times New Roman"/>
          <w:color w:val="262721"/>
          <w:sz w:val="28"/>
          <w:szCs w:val="28"/>
        </w:rPr>
        <w:t>locaux.</w:t>
      </w:r>
    </w:p>
    <w:p w:rsidR="00BD2A69" w:rsidRPr="00DF781B" w:rsidRDefault="00BD2A69" w:rsidP="006E64AA">
      <w:pPr>
        <w:autoSpaceDE w:val="0"/>
        <w:autoSpaceDN w:val="0"/>
        <w:adjustRightInd w:val="0"/>
        <w:spacing w:after="0" w:line="240" w:lineRule="auto"/>
        <w:jc w:val="both"/>
        <w:rPr>
          <w:rFonts w:ascii="Times New Roman" w:hAnsi="Times New Roman" w:cs="Times New Roman"/>
          <w:b/>
          <w:color w:val="383735"/>
          <w:sz w:val="28"/>
          <w:szCs w:val="28"/>
        </w:rPr>
      </w:pPr>
      <w:r w:rsidRPr="006B737C">
        <w:rPr>
          <w:rFonts w:ascii="Times New Roman" w:hAnsi="Times New Roman" w:cs="Times New Roman"/>
          <w:color w:val="4C4B4A"/>
          <w:sz w:val="28"/>
          <w:szCs w:val="28"/>
        </w:rPr>
        <w:t>3</w:t>
      </w:r>
      <w:r w:rsidRPr="006B737C">
        <w:rPr>
          <w:rFonts w:ascii="Times New Roman" w:hAnsi="Times New Roman" w:cs="Times New Roman"/>
          <w:color w:val="10100D"/>
          <w:sz w:val="28"/>
          <w:szCs w:val="28"/>
        </w:rPr>
        <w:t xml:space="preserve">. </w:t>
      </w:r>
      <w:r w:rsidRPr="006B737C">
        <w:rPr>
          <w:rFonts w:ascii="Times New Roman" w:hAnsi="Times New Roman" w:cs="Times New Roman"/>
          <w:color w:val="4C4B4A"/>
          <w:sz w:val="28"/>
          <w:szCs w:val="28"/>
        </w:rPr>
        <w:t xml:space="preserve">Une </w:t>
      </w:r>
      <w:r w:rsidRPr="006B737C">
        <w:rPr>
          <w:rFonts w:ascii="Times New Roman" w:hAnsi="Times New Roman" w:cs="Times New Roman"/>
          <w:color w:val="383735"/>
          <w:sz w:val="28"/>
          <w:szCs w:val="28"/>
        </w:rPr>
        <w:t xml:space="preserve">fonction bien </w:t>
      </w:r>
      <w:r w:rsidRPr="006B737C">
        <w:rPr>
          <w:rFonts w:ascii="Times New Roman" w:hAnsi="Times New Roman" w:cs="Times New Roman"/>
          <w:color w:val="4C4B4A"/>
          <w:sz w:val="28"/>
          <w:szCs w:val="28"/>
        </w:rPr>
        <w:t>conn</w:t>
      </w:r>
      <w:r w:rsidRPr="006B737C">
        <w:rPr>
          <w:rFonts w:ascii="Times New Roman" w:hAnsi="Times New Roman" w:cs="Times New Roman"/>
          <w:color w:val="262721"/>
          <w:sz w:val="28"/>
          <w:szCs w:val="28"/>
        </w:rPr>
        <w:t>u</w:t>
      </w:r>
      <w:r w:rsidRPr="006B737C">
        <w:rPr>
          <w:rFonts w:ascii="Times New Roman" w:hAnsi="Times New Roman" w:cs="Times New Roman"/>
          <w:color w:val="4C4B4A"/>
          <w:sz w:val="28"/>
          <w:szCs w:val="28"/>
        </w:rPr>
        <w:t xml:space="preserve">e </w:t>
      </w:r>
      <w:r w:rsidRPr="006B737C">
        <w:rPr>
          <w:rFonts w:ascii="Times New Roman" w:hAnsi="Times New Roman" w:cs="Times New Roman"/>
          <w:color w:val="262721"/>
          <w:sz w:val="28"/>
          <w:szCs w:val="28"/>
        </w:rPr>
        <w:t>d</w:t>
      </w:r>
      <w:r w:rsidRPr="006B737C">
        <w:rPr>
          <w:rFonts w:ascii="Times New Roman" w:hAnsi="Times New Roman" w:cs="Times New Roman"/>
          <w:color w:val="4C4B4A"/>
          <w:sz w:val="28"/>
          <w:szCs w:val="28"/>
        </w:rPr>
        <w:t xml:space="preserve">e </w:t>
      </w:r>
      <w:r w:rsidRPr="006B737C">
        <w:rPr>
          <w:rFonts w:ascii="Times New Roman" w:hAnsi="Times New Roman" w:cs="Times New Roman"/>
          <w:color w:val="383735"/>
          <w:sz w:val="28"/>
          <w:szCs w:val="28"/>
        </w:rPr>
        <w:t xml:space="preserve">l'oxyde nitrique </w:t>
      </w:r>
      <w:r w:rsidRPr="006B737C">
        <w:rPr>
          <w:rFonts w:ascii="Times New Roman" w:hAnsi="Times New Roman" w:cs="Times New Roman"/>
          <w:color w:val="4C4B4A"/>
          <w:sz w:val="28"/>
          <w:szCs w:val="28"/>
        </w:rPr>
        <w:t>es</w:t>
      </w:r>
      <w:r w:rsidRPr="006B737C">
        <w:rPr>
          <w:rFonts w:ascii="Times New Roman" w:hAnsi="Times New Roman" w:cs="Times New Roman"/>
          <w:color w:val="262721"/>
          <w:sz w:val="28"/>
          <w:szCs w:val="28"/>
        </w:rPr>
        <w:t xml:space="preserve">t </w:t>
      </w:r>
      <w:r w:rsidRPr="00DF781B">
        <w:rPr>
          <w:rFonts w:ascii="Times New Roman" w:hAnsi="Times New Roman" w:cs="Times New Roman"/>
          <w:b/>
          <w:color w:val="383735"/>
          <w:sz w:val="28"/>
          <w:szCs w:val="28"/>
        </w:rPr>
        <w:t xml:space="preserve">la </w:t>
      </w:r>
      <w:r w:rsidRPr="00DF781B">
        <w:rPr>
          <w:rFonts w:ascii="Times New Roman" w:hAnsi="Times New Roman" w:cs="Times New Roman"/>
          <w:b/>
          <w:color w:val="262721"/>
          <w:sz w:val="28"/>
          <w:szCs w:val="28"/>
        </w:rPr>
        <w:t xml:space="preserve">dilatation </w:t>
      </w:r>
      <w:r w:rsidRPr="00DF781B">
        <w:rPr>
          <w:rFonts w:ascii="Times New Roman" w:hAnsi="Times New Roman" w:cs="Times New Roman"/>
          <w:b/>
          <w:color w:val="383735"/>
          <w:sz w:val="28"/>
          <w:szCs w:val="28"/>
        </w:rPr>
        <w:t>des vaisseaux</w:t>
      </w:r>
    </w:p>
    <w:p w:rsidR="00BD2A69" w:rsidRPr="0010520D" w:rsidRDefault="00BD2A69" w:rsidP="006E64AA">
      <w:pPr>
        <w:autoSpaceDE w:val="0"/>
        <w:autoSpaceDN w:val="0"/>
        <w:adjustRightInd w:val="0"/>
        <w:spacing w:after="0" w:line="240" w:lineRule="auto"/>
        <w:jc w:val="both"/>
        <w:rPr>
          <w:rFonts w:ascii="Times New Roman" w:hAnsi="Times New Roman" w:cs="Times New Roman"/>
          <w:color w:val="4C4B4A"/>
          <w:sz w:val="28"/>
          <w:szCs w:val="28"/>
        </w:rPr>
      </w:pPr>
      <w:r w:rsidRPr="00DF781B">
        <w:rPr>
          <w:rFonts w:ascii="Times New Roman" w:hAnsi="Times New Roman" w:cs="Times New Roman"/>
          <w:b/>
          <w:color w:val="383735"/>
          <w:sz w:val="28"/>
          <w:szCs w:val="28"/>
        </w:rPr>
        <w:t>sanguins.</w:t>
      </w:r>
      <w:r w:rsidRPr="006B737C">
        <w:rPr>
          <w:rFonts w:ascii="Times New Roman" w:hAnsi="Times New Roman" w:cs="Times New Roman"/>
          <w:color w:val="383735"/>
          <w:sz w:val="28"/>
          <w:szCs w:val="28"/>
        </w:rPr>
        <w:t xml:space="preserve"> </w:t>
      </w:r>
      <w:r w:rsidRPr="006B737C">
        <w:rPr>
          <w:rFonts w:ascii="Times New Roman" w:hAnsi="Times New Roman" w:cs="Times New Roman"/>
          <w:color w:val="262721"/>
          <w:sz w:val="28"/>
          <w:szCs w:val="28"/>
        </w:rPr>
        <w:t xml:space="preserve">Par </w:t>
      </w:r>
      <w:r w:rsidRPr="006B737C">
        <w:rPr>
          <w:rFonts w:ascii="Times New Roman" w:hAnsi="Times New Roman" w:cs="Times New Roman"/>
          <w:color w:val="4C4B4A"/>
          <w:sz w:val="28"/>
          <w:szCs w:val="28"/>
        </w:rPr>
        <w:t>exe</w:t>
      </w:r>
      <w:r w:rsidRPr="006B737C">
        <w:rPr>
          <w:rFonts w:ascii="Times New Roman" w:hAnsi="Times New Roman" w:cs="Times New Roman"/>
          <w:color w:val="262721"/>
          <w:sz w:val="28"/>
          <w:szCs w:val="28"/>
        </w:rPr>
        <w:t>mpl</w:t>
      </w:r>
      <w:r w:rsidRPr="006B737C">
        <w:rPr>
          <w:rFonts w:ascii="Times New Roman" w:hAnsi="Times New Roman" w:cs="Times New Roman"/>
          <w:color w:val="4C4B4A"/>
          <w:sz w:val="28"/>
          <w:szCs w:val="28"/>
        </w:rPr>
        <w:t>e</w:t>
      </w:r>
      <w:r w:rsidRPr="006B737C">
        <w:rPr>
          <w:rFonts w:ascii="Times New Roman" w:hAnsi="Times New Roman" w:cs="Times New Roman"/>
          <w:color w:val="676862"/>
          <w:sz w:val="28"/>
          <w:szCs w:val="28"/>
        </w:rPr>
        <w:t xml:space="preserve">, </w:t>
      </w:r>
      <w:r w:rsidRPr="006B737C">
        <w:rPr>
          <w:rFonts w:ascii="Times New Roman" w:hAnsi="Times New Roman" w:cs="Times New Roman"/>
          <w:color w:val="262721"/>
          <w:sz w:val="28"/>
          <w:szCs w:val="28"/>
        </w:rPr>
        <w:t>l</w:t>
      </w:r>
      <w:r w:rsidRPr="006B737C">
        <w:rPr>
          <w:rFonts w:ascii="Times New Roman" w:hAnsi="Times New Roman" w:cs="Times New Roman"/>
          <w:color w:val="4C4B4A"/>
          <w:sz w:val="28"/>
          <w:szCs w:val="28"/>
        </w:rPr>
        <w:t xml:space="preserve">a </w:t>
      </w:r>
      <w:r w:rsidRPr="006B737C">
        <w:rPr>
          <w:rFonts w:ascii="Times New Roman" w:hAnsi="Times New Roman" w:cs="Times New Roman"/>
          <w:color w:val="262721"/>
          <w:sz w:val="28"/>
          <w:szCs w:val="28"/>
        </w:rPr>
        <w:t>lib</w:t>
      </w:r>
      <w:r w:rsidRPr="006B737C">
        <w:rPr>
          <w:rFonts w:ascii="Times New Roman" w:hAnsi="Times New Roman" w:cs="Times New Roman"/>
          <w:color w:val="4C4B4A"/>
          <w:sz w:val="28"/>
          <w:szCs w:val="28"/>
        </w:rPr>
        <w:t>éra</w:t>
      </w:r>
      <w:r w:rsidRPr="006B737C">
        <w:rPr>
          <w:rFonts w:ascii="Times New Roman" w:hAnsi="Times New Roman" w:cs="Times New Roman"/>
          <w:color w:val="262721"/>
          <w:sz w:val="28"/>
          <w:szCs w:val="28"/>
        </w:rPr>
        <w:t>tion d</w:t>
      </w:r>
      <w:r w:rsidRPr="006B737C">
        <w:rPr>
          <w:rFonts w:ascii="Times New Roman" w:hAnsi="Times New Roman" w:cs="Times New Roman"/>
          <w:color w:val="4C4B4A"/>
          <w:sz w:val="28"/>
          <w:szCs w:val="28"/>
        </w:rPr>
        <w:t>'acétylcho</w:t>
      </w:r>
      <w:r w:rsidRPr="006B737C">
        <w:rPr>
          <w:rFonts w:ascii="Times New Roman" w:hAnsi="Times New Roman" w:cs="Times New Roman"/>
          <w:color w:val="262721"/>
          <w:sz w:val="28"/>
          <w:szCs w:val="28"/>
        </w:rPr>
        <w:t>line</w:t>
      </w:r>
      <w:r w:rsidRPr="006B737C">
        <w:rPr>
          <w:rFonts w:ascii="Times New Roman" w:hAnsi="Times New Roman" w:cs="Times New Roman"/>
          <w:color w:val="676862"/>
          <w:sz w:val="28"/>
          <w:szCs w:val="28"/>
        </w:rPr>
        <w:t xml:space="preserve">, </w:t>
      </w:r>
      <w:r w:rsidRPr="006B737C">
        <w:rPr>
          <w:rFonts w:ascii="Times New Roman" w:hAnsi="Times New Roman" w:cs="Times New Roman"/>
          <w:color w:val="262721"/>
          <w:sz w:val="28"/>
          <w:szCs w:val="28"/>
        </w:rPr>
        <w:t xml:space="preserve">un </w:t>
      </w:r>
      <w:r w:rsidRPr="006B737C">
        <w:rPr>
          <w:rFonts w:ascii="Times New Roman" w:hAnsi="Times New Roman" w:cs="Times New Roman"/>
          <w:color w:val="383735"/>
          <w:sz w:val="28"/>
          <w:szCs w:val="28"/>
        </w:rPr>
        <w:t xml:space="preserve">neurotransmetteur, </w:t>
      </w:r>
      <w:r w:rsidRPr="006B737C">
        <w:rPr>
          <w:rFonts w:ascii="Times New Roman" w:hAnsi="Times New Roman" w:cs="Times New Roman"/>
          <w:color w:val="262721"/>
          <w:sz w:val="28"/>
          <w:szCs w:val="28"/>
        </w:rPr>
        <w:t>par le</w:t>
      </w:r>
      <w:r w:rsidRPr="006B737C">
        <w:rPr>
          <w:rFonts w:ascii="Times New Roman" w:hAnsi="Times New Roman" w:cs="Times New Roman"/>
          <w:color w:val="4C4B4A"/>
          <w:sz w:val="28"/>
          <w:szCs w:val="28"/>
        </w:rPr>
        <w:t>s</w:t>
      </w:r>
      <w:r w:rsidR="0010520D">
        <w:rPr>
          <w:rFonts w:ascii="Times New Roman" w:hAnsi="Times New Roman" w:cs="Times New Roman"/>
          <w:color w:val="4C4B4A"/>
          <w:sz w:val="28"/>
          <w:szCs w:val="28"/>
        </w:rPr>
        <w:t xml:space="preserve"> </w:t>
      </w:r>
      <w:r w:rsidRPr="006B737C">
        <w:rPr>
          <w:rFonts w:ascii="Times New Roman" w:hAnsi="Times New Roman" w:cs="Times New Roman"/>
          <w:color w:val="4C4B4A"/>
          <w:sz w:val="28"/>
          <w:szCs w:val="28"/>
        </w:rPr>
        <w:t>term</w:t>
      </w:r>
      <w:r w:rsidRPr="006B737C">
        <w:rPr>
          <w:rFonts w:ascii="Times New Roman" w:hAnsi="Times New Roman" w:cs="Times New Roman"/>
          <w:color w:val="262721"/>
          <w:sz w:val="28"/>
          <w:szCs w:val="28"/>
        </w:rPr>
        <w:t>i</w:t>
      </w:r>
      <w:r w:rsidRPr="006B737C">
        <w:rPr>
          <w:rFonts w:ascii="Times New Roman" w:hAnsi="Times New Roman" w:cs="Times New Roman"/>
          <w:color w:val="4C4B4A"/>
          <w:sz w:val="28"/>
          <w:szCs w:val="28"/>
        </w:rPr>
        <w:t xml:space="preserve">naisons </w:t>
      </w:r>
      <w:r w:rsidRPr="006B737C">
        <w:rPr>
          <w:rFonts w:ascii="Times New Roman" w:hAnsi="Times New Roman" w:cs="Times New Roman"/>
          <w:color w:val="383735"/>
          <w:sz w:val="28"/>
          <w:szCs w:val="28"/>
        </w:rPr>
        <w:t xml:space="preserve">des </w:t>
      </w:r>
      <w:r w:rsidRPr="006B737C">
        <w:rPr>
          <w:rFonts w:ascii="Times New Roman" w:hAnsi="Times New Roman" w:cs="Times New Roman"/>
          <w:color w:val="4C4B4A"/>
          <w:sz w:val="28"/>
          <w:szCs w:val="28"/>
        </w:rPr>
        <w:t>ce</w:t>
      </w:r>
      <w:r w:rsidRPr="006B737C">
        <w:rPr>
          <w:rFonts w:ascii="Times New Roman" w:hAnsi="Times New Roman" w:cs="Times New Roman"/>
          <w:color w:val="262721"/>
          <w:sz w:val="28"/>
          <w:szCs w:val="28"/>
        </w:rPr>
        <w:t>llule</w:t>
      </w:r>
      <w:r w:rsidRPr="006B737C">
        <w:rPr>
          <w:rFonts w:ascii="Times New Roman" w:hAnsi="Times New Roman" w:cs="Times New Roman"/>
          <w:color w:val="4C4B4A"/>
          <w:sz w:val="28"/>
          <w:szCs w:val="28"/>
        </w:rPr>
        <w:t xml:space="preserve">s </w:t>
      </w:r>
      <w:r w:rsidRPr="006B737C">
        <w:rPr>
          <w:rFonts w:ascii="Times New Roman" w:hAnsi="Times New Roman" w:cs="Times New Roman"/>
          <w:color w:val="262721"/>
          <w:sz w:val="28"/>
          <w:szCs w:val="28"/>
        </w:rPr>
        <w:t>n</w:t>
      </w:r>
      <w:r w:rsidRPr="006B737C">
        <w:rPr>
          <w:rFonts w:ascii="Times New Roman" w:hAnsi="Times New Roman" w:cs="Times New Roman"/>
          <w:color w:val="4C4B4A"/>
          <w:sz w:val="28"/>
          <w:szCs w:val="28"/>
        </w:rPr>
        <w:t>erve</w:t>
      </w:r>
      <w:r w:rsidRPr="006B737C">
        <w:rPr>
          <w:rFonts w:ascii="Times New Roman" w:hAnsi="Times New Roman" w:cs="Times New Roman"/>
          <w:color w:val="262721"/>
          <w:sz w:val="28"/>
          <w:szCs w:val="28"/>
        </w:rPr>
        <w:t>u</w:t>
      </w:r>
      <w:r w:rsidRPr="006B737C">
        <w:rPr>
          <w:rFonts w:ascii="Times New Roman" w:hAnsi="Times New Roman" w:cs="Times New Roman"/>
          <w:color w:val="4C4B4A"/>
          <w:sz w:val="28"/>
          <w:szCs w:val="28"/>
        </w:rPr>
        <w:t xml:space="preserve">ses </w:t>
      </w:r>
      <w:r w:rsidRPr="006B737C">
        <w:rPr>
          <w:rFonts w:ascii="Times New Roman" w:hAnsi="Times New Roman" w:cs="Times New Roman"/>
          <w:color w:val="383735"/>
          <w:sz w:val="28"/>
          <w:szCs w:val="28"/>
        </w:rPr>
        <w:t xml:space="preserve">dans </w:t>
      </w:r>
      <w:r w:rsidRPr="006B737C">
        <w:rPr>
          <w:rFonts w:ascii="Times New Roman" w:hAnsi="Times New Roman" w:cs="Times New Roman"/>
          <w:color w:val="262721"/>
          <w:sz w:val="28"/>
          <w:szCs w:val="28"/>
        </w:rPr>
        <w:t>l</w:t>
      </w:r>
      <w:r w:rsidRPr="006B737C">
        <w:rPr>
          <w:rFonts w:ascii="Times New Roman" w:hAnsi="Times New Roman" w:cs="Times New Roman"/>
          <w:color w:val="4C4B4A"/>
          <w:sz w:val="28"/>
          <w:szCs w:val="28"/>
        </w:rPr>
        <w:t xml:space="preserve">a </w:t>
      </w:r>
      <w:r w:rsidRPr="006B737C">
        <w:rPr>
          <w:rFonts w:ascii="Times New Roman" w:hAnsi="Times New Roman" w:cs="Times New Roman"/>
          <w:color w:val="262721"/>
          <w:sz w:val="28"/>
          <w:szCs w:val="28"/>
        </w:rPr>
        <w:t>paroi mu</w:t>
      </w:r>
      <w:r w:rsidRPr="006B737C">
        <w:rPr>
          <w:rFonts w:ascii="Times New Roman" w:hAnsi="Times New Roman" w:cs="Times New Roman"/>
          <w:color w:val="4C4B4A"/>
          <w:sz w:val="28"/>
          <w:szCs w:val="28"/>
        </w:rPr>
        <w:t>sc</w:t>
      </w:r>
      <w:r w:rsidRPr="006B737C">
        <w:rPr>
          <w:rFonts w:ascii="Times New Roman" w:hAnsi="Times New Roman" w:cs="Times New Roman"/>
          <w:color w:val="262721"/>
          <w:sz w:val="28"/>
          <w:szCs w:val="28"/>
        </w:rPr>
        <w:t xml:space="preserve">ulaire du </w:t>
      </w:r>
      <w:r w:rsidRPr="006B737C">
        <w:rPr>
          <w:rFonts w:ascii="Times New Roman" w:hAnsi="Times New Roman" w:cs="Times New Roman"/>
          <w:color w:val="4C4B4A"/>
          <w:sz w:val="28"/>
          <w:szCs w:val="28"/>
        </w:rPr>
        <w:t>va</w:t>
      </w:r>
      <w:r w:rsidRPr="006B737C">
        <w:rPr>
          <w:rFonts w:ascii="Times New Roman" w:hAnsi="Times New Roman" w:cs="Times New Roman"/>
          <w:color w:val="262721"/>
          <w:sz w:val="28"/>
          <w:szCs w:val="28"/>
        </w:rPr>
        <w:t>i</w:t>
      </w:r>
      <w:r w:rsidRPr="006B737C">
        <w:rPr>
          <w:rFonts w:ascii="Times New Roman" w:hAnsi="Times New Roman" w:cs="Times New Roman"/>
          <w:color w:val="4C4B4A"/>
          <w:sz w:val="28"/>
          <w:szCs w:val="28"/>
        </w:rPr>
        <w:t>ssea</w:t>
      </w:r>
      <w:r w:rsidRPr="006B737C">
        <w:rPr>
          <w:rFonts w:ascii="Times New Roman" w:hAnsi="Times New Roman" w:cs="Times New Roman"/>
          <w:color w:val="262721"/>
          <w:sz w:val="28"/>
          <w:szCs w:val="28"/>
        </w:rPr>
        <w:t xml:space="preserve">u </w:t>
      </w:r>
      <w:r w:rsidRPr="006B737C">
        <w:rPr>
          <w:rFonts w:ascii="Times New Roman" w:hAnsi="Times New Roman" w:cs="Times New Roman"/>
          <w:color w:val="4C4B4A"/>
          <w:sz w:val="28"/>
          <w:szCs w:val="28"/>
        </w:rPr>
        <w:t>sang</w:t>
      </w:r>
      <w:r w:rsidRPr="006B737C">
        <w:rPr>
          <w:rFonts w:ascii="Times New Roman" w:hAnsi="Times New Roman" w:cs="Times New Roman"/>
          <w:color w:val="262721"/>
          <w:sz w:val="28"/>
          <w:szCs w:val="28"/>
        </w:rPr>
        <w:t xml:space="preserve">uin </w:t>
      </w:r>
      <w:r w:rsidRPr="006B737C">
        <w:rPr>
          <w:rFonts w:ascii="Times New Roman" w:hAnsi="Times New Roman" w:cs="Times New Roman"/>
          <w:color w:val="4C4B4A"/>
          <w:sz w:val="28"/>
          <w:szCs w:val="28"/>
        </w:rPr>
        <w:t>st</w:t>
      </w:r>
      <w:r w:rsidRPr="006B737C">
        <w:rPr>
          <w:rFonts w:ascii="Times New Roman" w:hAnsi="Times New Roman" w:cs="Times New Roman"/>
          <w:color w:val="262721"/>
          <w:sz w:val="28"/>
          <w:szCs w:val="28"/>
        </w:rPr>
        <w:t>imule</w:t>
      </w:r>
      <w:r w:rsidR="0010520D">
        <w:rPr>
          <w:rFonts w:ascii="Times New Roman" w:hAnsi="Times New Roman" w:cs="Times New Roman"/>
          <w:color w:val="4C4B4A"/>
          <w:sz w:val="28"/>
          <w:szCs w:val="28"/>
        </w:rPr>
        <w:t xml:space="preserve"> </w:t>
      </w:r>
      <w:r w:rsidRPr="006B737C">
        <w:rPr>
          <w:rFonts w:ascii="Times New Roman" w:hAnsi="Times New Roman" w:cs="Times New Roman"/>
          <w:color w:val="383735"/>
          <w:sz w:val="28"/>
          <w:szCs w:val="28"/>
        </w:rPr>
        <w:t>la libération d</w:t>
      </w:r>
      <w:r w:rsidRPr="006B737C">
        <w:rPr>
          <w:rFonts w:ascii="Times New Roman" w:hAnsi="Times New Roman" w:cs="Times New Roman"/>
          <w:color w:val="676862"/>
          <w:sz w:val="28"/>
          <w:szCs w:val="28"/>
        </w:rPr>
        <w:t>'</w:t>
      </w:r>
      <w:r w:rsidRPr="006B737C">
        <w:rPr>
          <w:rFonts w:ascii="Times New Roman" w:hAnsi="Times New Roman" w:cs="Times New Roman"/>
          <w:color w:val="4C4B4A"/>
          <w:sz w:val="28"/>
          <w:szCs w:val="28"/>
        </w:rPr>
        <w:t xml:space="preserve">oxyde </w:t>
      </w:r>
      <w:r w:rsidRPr="006B737C">
        <w:rPr>
          <w:rFonts w:ascii="Times New Roman" w:hAnsi="Times New Roman" w:cs="Times New Roman"/>
          <w:color w:val="383735"/>
          <w:sz w:val="28"/>
          <w:szCs w:val="28"/>
        </w:rPr>
        <w:t xml:space="preserve">nitrique par les </w:t>
      </w:r>
      <w:r w:rsidRPr="006B737C">
        <w:rPr>
          <w:rFonts w:ascii="Times New Roman" w:hAnsi="Times New Roman" w:cs="Times New Roman"/>
          <w:color w:val="4C4B4A"/>
          <w:sz w:val="28"/>
          <w:szCs w:val="28"/>
        </w:rPr>
        <w:t>ce</w:t>
      </w:r>
      <w:r w:rsidRPr="006B737C">
        <w:rPr>
          <w:rFonts w:ascii="Times New Roman" w:hAnsi="Times New Roman" w:cs="Times New Roman"/>
          <w:color w:val="262721"/>
          <w:sz w:val="28"/>
          <w:szCs w:val="28"/>
        </w:rPr>
        <w:t>llule</w:t>
      </w:r>
      <w:r w:rsidRPr="006B737C">
        <w:rPr>
          <w:rFonts w:ascii="Times New Roman" w:hAnsi="Times New Roman" w:cs="Times New Roman"/>
          <w:color w:val="4C4B4A"/>
          <w:sz w:val="28"/>
          <w:szCs w:val="28"/>
        </w:rPr>
        <w:t>s e</w:t>
      </w:r>
      <w:r w:rsidRPr="006B737C">
        <w:rPr>
          <w:rFonts w:ascii="Times New Roman" w:hAnsi="Times New Roman" w:cs="Times New Roman"/>
          <w:color w:val="262721"/>
          <w:sz w:val="28"/>
          <w:szCs w:val="28"/>
        </w:rPr>
        <w:t>ndoth</w:t>
      </w:r>
      <w:r w:rsidRPr="006B737C">
        <w:rPr>
          <w:rFonts w:ascii="Times New Roman" w:hAnsi="Times New Roman" w:cs="Times New Roman"/>
          <w:color w:val="4C4B4A"/>
          <w:sz w:val="28"/>
          <w:szCs w:val="28"/>
        </w:rPr>
        <w:t>é</w:t>
      </w:r>
      <w:r w:rsidRPr="006B737C">
        <w:rPr>
          <w:rFonts w:ascii="Times New Roman" w:hAnsi="Times New Roman" w:cs="Times New Roman"/>
          <w:color w:val="262721"/>
          <w:sz w:val="28"/>
          <w:szCs w:val="28"/>
        </w:rPr>
        <w:t>lial</w:t>
      </w:r>
      <w:r w:rsidRPr="006B737C">
        <w:rPr>
          <w:rFonts w:ascii="Times New Roman" w:hAnsi="Times New Roman" w:cs="Times New Roman"/>
          <w:color w:val="4C4B4A"/>
          <w:sz w:val="28"/>
          <w:szCs w:val="28"/>
        </w:rPr>
        <w:t>es</w:t>
      </w:r>
      <w:r w:rsidRPr="006B737C">
        <w:rPr>
          <w:rFonts w:ascii="Times New Roman" w:hAnsi="Times New Roman" w:cs="Times New Roman"/>
          <w:color w:val="262721"/>
          <w:sz w:val="28"/>
          <w:szCs w:val="28"/>
        </w:rPr>
        <w:t>.</w:t>
      </w:r>
    </w:p>
    <w:p w:rsidR="00BD2A69" w:rsidRDefault="00BD2A69" w:rsidP="006E64AA">
      <w:pPr>
        <w:autoSpaceDE w:val="0"/>
        <w:autoSpaceDN w:val="0"/>
        <w:adjustRightInd w:val="0"/>
        <w:spacing w:after="0" w:line="240" w:lineRule="auto"/>
        <w:jc w:val="both"/>
        <w:rPr>
          <w:rFonts w:ascii="Times New Roman" w:hAnsi="Times New Roman" w:cs="Times New Roman"/>
          <w:color w:val="383735"/>
          <w:sz w:val="28"/>
          <w:szCs w:val="28"/>
        </w:rPr>
      </w:pPr>
      <w:r w:rsidRPr="006B737C">
        <w:rPr>
          <w:rFonts w:ascii="Times New Roman" w:hAnsi="Times New Roman" w:cs="Times New Roman"/>
          <w:color w:val="383735"/>
          <w:sz w:val="28"/>
          <w:szCs w:val="28"/>
        </w:rPr>
        <w:t>L</w:t>
      </w:r>
      <w:r w:rsidR="0010520D">
        <w:rPr>
          <w:rFonts w:ascii="Times New Roman" w:hAnsi="Times New Roman" w:cs="Times New Roman"/>
          <w:color w:val="383735"/>
          <w:sz w:val="28"/>
          <w:szCs w:val="28"/>
        </w:rPr>
        <w:t>’</w:t>
      </w:r>
      <w:r w:rsidRPr="006B737C">
        <w:rPr>
          <w:rFonts w:ascii="Times New Roman" w:hAnsi="Times New Roman" w:cs="Times New Roman"/>
          <w:color w:val="383735"/>
          <w:sz w:val="28"/>
          <w:szCs w:val="28"/>
        </w:rPr>
        <w:t xml:space="preserve">oxyde nitrique augmente </w:t>
      </w:r>
      <w:r w:rsidRPr="006B737C">
        <w:rPr>
          <w:rFonts w:ascii="Times New Roman" w:hAnsi="Times New Roman" w:cs="Times New Roman"/>
          <w:color w:val="262721"/>
          <w:sz w:val="28"/>
          <w:szCs w:val="28"/>
        </w:rPr>
        <w:t>l</w:t>
      </w:r>
      <w:r w:rsidRPr="006B737C">
        <w:rPr>
          <w:rFonts w:ascii="Times New Roman" w:hAnsi="Times New Roman" w:cs="Times New Roman"/>
          <w:color w:val="4C4B4A"/>
          <w:sz w:val="28"/>
          <w:szCs w:val="28"/>
        </w:rPr>
        <w:t>'ac</w:t>
      </w:r>
      <w:r w:rsidRPr="006B737C">
        <w:rPr>
          <w:rFonts w:ascii="Times New Roman" w:hAnsi="Times New Roman" w:cs="Times New Roman"/>
          <w:color w:val="262721"/>
          <w:sz w:val="28"/>
          <w:szCs w:val="28"/>
        </w:rPr>
        <w:t>ti</w:t>
      </w:r>
      <w:r w:rsidRPr="006B737C">
        <w:rPr>
          <w:rFonts w:ascii="Times New Roman" w:hAnsi="Times New Roman" w:cs="Times New Roman"/>
          <w:color w:val="4C4B4A"/>
          <w:sz w:val="28"/>
          <w:szCs w:val="28"/>
        </w:rPr>
        <w:t>vi</w:t>
      </w:r>
      <w:r w:rsidRPr="006B737C">
        <w:rPr>
          <w:rFonts w:ascii="Times New Roman" w:hAnsi="Times New Roman" w:cs="Times New Roman"/>
          <w:color w:val="262721"/>
          <w:sz w:val="28"/>
          <w:szCs w:val="28"/>
        </w:rPr>
        <w:t xml:space="preserve">té </w:t>
      </w:r>
      <w:r w:rsidRPr="006B737C">
        <w:rPr>
          <w:rFonts w:ascii="Times New Roman" w:hAnsi="Times New Roman" w:cs="Times New Roman"/>
          <w:color w:val="383735"/>
          <w:sz w:val="28"/>
          <w:szCs w:val="28"/>
        </w:rPr>
        <w:t xml:space="preserve">du </w:t>
      </w:r>
      <w:r w:rsidRPr="006B737C">
        <w:rPr>
          <w:rFonts w:ascii="Times New Roman" w:hAnsi="Times New Roman" w:cs="Times New Roman"/>
          <w:color w:val="4C4B4A"/>
          <w:sz w:val="28"/>
          <w:szCs w:val="28"/>
        </w:rPr>
        <w:t>seco</w:t>
      </w:r>
      <w:r w:rsidRPr="006B737C">
        <w:rPr>
          <w:rFonts w:ascii="Times New Roman" w:hAnsi="Times New Roman" w:cs="Times New Roman"/>
          <w:color w:val="262721"/>
          <w:sz w:val="28"/>
          <w:szCs w:val="28"/>
        </w:rPr>
        <w:t>nd m</w:t>
      </w:r>
      <w:r w:rsidRPr="006B737C">
        <w:rPr>
          <w:rFonts w:ascii="Times New Roman" w:hAnsi="Times New Roman" w:cs="Times New Roman"/>
          <w:color w:val="4C4B4A"/>
          <w:sz w:val="28"/>
          <w:szCs w:val="28"/>
        </w:rPr>
        <w:t>essage</w:t>
      </w:r>
      <w:r w:rsidRPr="006B737C">
        <w:rPr>
          <w:rFonts w:ascii="Times New Roman" w:hAnsi="Times New Roman" w:cs="Times New Roman"/>
          <w:color w:val="262721"/>
          <w:sz w:val="28"/>
          <w:szCs w:val="28"/>
        </w:rPr>
        <w:t xml:space="preserve">r </w:t>
      </w:r>
      <w:proofErr w:type="spellStart"/>
      <w:r w:rsidRPr="006B737C">
        <w:rPr>
          <w:rFonts w:ascii="Times New Roman" w:hAnsi="Times New Roman" w:cs="Times New Roman"/>
          <w:color w:val="383735"/>
          <w:sz w:val="28"/>
          <w:szCs w:val="28"/>
        </w:rPr>
        <w:t>guanosine</w:t>
      </w:r>
      <w:proofErr w:type="spellEnd"/>
      <w:r w:rsidRPr="006B737C">
        <w:rPr>
          <w:rFonts w:ascii="Times New Roman" w:hAnsi="Times New Roman" w:cs="Times New Roman"/>
          <w:color w:val="383735"/>
          <w:sz w:val="28"/>
          <w:szCs w:val="28"/>
        </w:rPr>
        <w:t xml:space="preserve"> </w:t>
      </w:r>
      <w:r w:rsidRPr="006B737C">
        <w:rPr>
          <w:rFonts w:ascii="Times New Roman" w:hAnsi="Times New Roman" w:cs="Times New Roman"/>
          <w:color w:val="262721"/>
          <w:sz w:val="28"/>
          <w:szCs w:val="28"/>
        </w:rPr>
        <w:t>mono phosphat</w:t>
      </w:r>
      <w:r w:rsidRPr="006B737C">
        <w:rPr>
          <w:rFonts w:ascii="Times New Roman" w:hAnsi="Times New Roman" w:cs="Times New Roman"/>
          <w:color w:val="4C4B4A"/>
          <w:sz w:val="28"/>
          <w:szCs w:val="28"/>
        </w:rPr>
        <w:t>e</w:t>
      </w:r>
      <w:r w:rsidR="00DF781B">
        <w:rPr>
          <w:rFonts w:ascii="Times New Roman" w:hAnsi="Times New Roman" w:cs="Times New Roman"/>
          <w:color w:val="4C4B4A"/>
          <w:sz w:val="28"/>
          <w:szCs w:val="28"/>
        </w:rPr>
        <w:t xml:space="preserve"> </w:t>
      </w:r>
      <w:r w:rsidRPr="006B737C">
        <w:rPr>
          <w:rFonts w:ascii="Times New Roman" w:hAnsi="Times New Roman" w:cs="Times New Roman"/>
          <w:color w:val="4C4B4A"/>
          <w:sz w:val="28"/>
          <w:szCs w:val="28"/>
        </w:rPr>
        <w:t xml:space="preserve">cyclique </w:t>
      </w:r>
      <w:r w:rsidRPr="006B737C">
        <w:rPr>
          <w:rFonts w:ascii="Times New Roman" w:hAnsi="Times New Roman" w:cs="Times New Roman"/>
          <w:color w:val="676862"/>
          <w:sz w:val="28"/>
          <w:szCs w:val="28"/>
        </w:rPr>
        <w:t>(</w:t>
      </w:r>
      <w:proofErr w:type="spellStart"/>
      <w:proofErr w:type="gramStart"/>
      <w:r w:rsidRPr="006B737C">
        <w:rPr>
          <w:rFonts w:ascii="Times New Roman" w:hAnsi="Times New Roman" w:cs="Times New Roman"/>
          <w:color w:val="383735"/>
          <w:sz w:val="28"/>
          <w:szCs w:val="28"/>
        </w:rPr>
        <w:t>GMPc</w:t>
      </w:r>
      <w:proofErr w:type="spellEnd"/>
      <w:r w:rsidRPr="006B737C">
        <w:rPr>
          <w:rFonts w:ascii="Times New Roman" w:hAnsi="Times New Roman" w:cs="Times New Roman"/>
          <w:color w:val="383735"/>
          <w:sz w:val="28"/>
          <w:szCs w:val="28"/>
        </w:rPr>
        <w:t xml:space="preserve"> </w:t>
      </w:r>
      <w:r w:rsidR="00DF781B">
        <w:rPr>
          <w:rFonts w:ascii="Times New Roman" w:hAnsi="Times New Roman" w:cs="Times New Roman"/>
          <w:color w:val="4C4B4A"/>
          <w:sz w:val="28"/>
          <w:szCs w:val="28"/>
        </w:rPr>
        <w:t>)</w:t>
      </w:r>
      <w:proofErr w:type="gramEnd"/>
      <w:r w:rsidRPr="006B737C">
        <w:rPr>
          <w:rFonts w:ascii="Times New Roman" w:hAnsi="Times New Roman" w:cs="Times New Roman"/>
          <w:color w:val="4C4B4A"/>
          <w:sz w:val="28"/>
          <w:szCs w:val="28"/>
        </w:rPr>
        <w:t xml:space="preserve"> </w:t>
      </w:r>
      <w:r w:rsidRPr="006B737C">
        <w:rPr>
          <w:rFonts w:ascii="Times New Roman" w:hAnsi="Times New Roman" w:cs="Times New Roman"/>
          <w:color w:val="262721"/>
          <w:sz w:val="28"/>
          <w:szCs w:val="28"/>
        </w:rPr>
        <w:t>d</w:t>
      </w:r>
      <w:r w:rsidRPr="006B737C">
        <w:rPr>
          <w:rFonts w:ascii="Times New Roman" w:hAnsi="Times New Roman" w:cs="Times New Roman"/>
          <w:color w:val="4C4B4A"/>
          <w:sz w:val="28"/>
          <w:szCs w:val="28"/>
        </w:rPr>
        <w:t xml:space="preserve">ans </w:t>
      </w:r>
      <w:r w:rsidRPr="006B737C">
        <w:rPr>
          <w:rFonts w:ascii="Times New Roman" w:hAnsi="Times New Roman" w:cs="Times New Roman"/>
          <w:color w:val="383735"/>
          <w:sz w:val="28"/>
          <w:szCs w:val="28"/>
        </w:rPr>
        <w:t xml:space="preserve">les </w:t>
      </w:r>
      <w:r w:rsidRPr="006B737C">
        <w:rPr>
          <w:rFonts w:ascii="Times New Roman" w:hAnsi="Times New Roman" w:cs="Times New Roman"/>
          <w:color w:val="4C4B4A"/>
          <w:sz w:val="28"/>
          <w:szCs w:val="28"/>
        </w:rPr>
        <w:t>cell</w:t>
      </w:r>
      <w:r w:rsidRPr="006B737C">
        <w:rPr>
          <w:rFonts w:ascii="Times New Roman" w:hAnsi="Times New Roman" w:cs="Times New Roman"/>
          <w:color w:val="262721"/>
          <w:sz w:val="28"/>
          <w:szCs w:val="28"/>
        </w:rPr>
        <w:t>ule</w:t>
      </w:r>
      <w:r w:rsidRPr="006B737C">
        <w:rPr>
          <w:rFonts w:ascii="Times New Roman" w:hAnsi="Times New Roman" w:cs="Times New Roman"/>
          <w:color w:val="4C4B4A"/>
          <w:sz w:val="28"/>
          <w:szCs w:val="28"/>
        </w:rPr>
        <w:t xml:space="preserve">s </w:t>
      </w:r>
      <w:r w:rsidRPr="006B737C">
        <w:rPr>
          <w:rFonts w:ascii="Times New Roman" w:hAnsi="Times New Roman" w:cs="Times New Roman"/>
          <w:color w:val="383735"/>
          <w:sz w:val="28"/>
          <w:szCs w:val="28"/>
        </w:rPr>
        <w:t xml:space="preserve">musculaires lisses, </w:t>
      </w:r>
      <w:r w:rsidRPr="006B737C">
        <w:rPr>
          <w:rFonts w:ascii="Times New Roman" w:hAnsi="Times New Roman" w:cs="Times New Roman"/>
          <w:color w:val="262721"/>
          <w:sz w:val="28"/>
          <w:szCs w:val="28"/>
        </w:rPr>
        <w:t>pro</w:t>
      </w:r>
      <w:r w:rsidRPr="006B737C">
        <w:rPr>
          <w:rFonts w:ascii="Times New Roman" w:hAnsi="Times New Roman" w:cs="Times New Roman"/>
          <w:color w:val="4C4B4A"/>
          <w:sz w:val="28"/>
          <w:szCs w:val="28"/>
        </w:rPr>
        <w:t>voq</w:t>
      </w:r>
      <w:r w:rsidRPr="006B737C">
        <w:rPr>
          <w:rFonts w:ascii="Times New Roman" w:hAnsi="Times New Roman" w:cs="Times New Roman"/>
          <w:color w:val="262721"/>
          <w:sz w:val="28"/>
          <w:szCs w:val="28"/>
        </w:rPr>
        <w:t>uant un relâ</w:t>
      </w:r>
      <w:r w:rsidRPr="006B737C">
        <w:rPr>
          <w:rFonts w:ascii="Times New Roman" w:hAnsi="Times New Roman" w:cs="Times New Roman"/>
          <w:color w:val="4C4B4A"/>
          <w:sz w:val="28"/>
          <w:szCs w:val="28"/>
        </w:rPr>
        <w:t>c</w:t>
      </w:r>
      <w:r w:rsidRPr="006B737C">
        <w:rPr>
          <w:rFonts w:ascii="Times New Roman" w:hAnsi="Times New Roman" w:cs="Times New Roman"/>
          <w:color w:val="262721"/>
          <w:sz w:val="28"/>
          <w:szCs w:val="28"/>
        </w:rPr>
        <w:t>h</w:t>
      </w:r>
      <w:r w:rsidRPr="006B737C">
        <w:rPr>
          <w:rFonts w:ascii="Times New Roman" w:hAnsi="Times New Roman" w:cs="Times New Roman"/>
          <w:color w:val="4C4B4A"/>
          <w:sz w:val="28"/>
          <w:szCs w:val="28"/>
        </w:rPr>
        <w:t>ement</w:t>
      </w:r>
      <w:r w:rsidR="00DF781B">
        <w:rPr>
          <w:rFonts w:ascii="Times New Roman" w:hAnsi="Times New Roman" w:cs="Times New Roman"/>
          <w:color w:val="4C4B4A"/>
          <w:sz w:val="28"/>
          <w:szCs w:val="28"/>
        </w:rPr>
        <w:t xml:space="preserve"> </w:t>
      </w:r>
      <w:r w:rsidRPr="006B737C">
        <w:rPr>
          <w:rFonts w:ascii="Times New Roman" w:hAnsi="Times New Roman" w:cs="Times New Roman"/>
          <w:color w:val="383735"/>
          <w:sz w:val="28"/>
          <w:szCs w:val="28"/>
        </w:rPr>
        <w:t xml:space="preserve">de </w:t>
      </w:r>
      <w:r w:rsidRPr="006B737C">
        <w:rPr>
          <w:rFonts w:ascii="Times New Roman" w:hAnsi="Times New Roman" w:cs="Times New Roman"/>
          <w:color w:val="262721"/>
          <w:sz w:val="28"/>
          <w:szCs w:val="28"/>
        </w:rPr>
        <w:t>l</w:t>
      </w:r>
      <w:r w:rsidRPr="006B737C">
        <w:rPr>
          <w:rFonts w:ascii="Times New Roman" w:hAnsi="Times New Roman" w:cs="Times New Roman"/>
          <w:color w:val="4C4B4A"/>
          <w:sz w:val="28"/>
          <w:szCs w:val="28"/>
        </w:rPr>
        <w:t>a ce</w:t>
      </w:r>
      <w:r w:rsidRPr="006B737C">
        <w:rPr>
          <w:rFonts w:ascii="Times New Roman" w:hAnsi="Times New Roman" w:cs="Times New Roman"/>
          <w:color w:val="262721"/>
          <w:sz w:val="28"/>
          <w:szCs w:val="28"/>
        </w:rPr>
        <w:t>llul</w:t>
      </w:r>
      <w:r w:rsidRPr="006B737C">
        <w:rPr>
          <w:rFonts w:ascii="Times New Roman" w:hAnsi="Times New Roman" w:cs="Times New Roman"/>
          <w:color w:val="4C4B4A"/>
          <w:sz w:val="28"/>
          <w:szCs w:val="28"/>
        </w:rPr>
        <w:t>e muscula</w:t>
      </w:r>
      <w:r w:rsidRPr="006B737C">
        <w:rPr>
          <w:rFonts w:ascii="Times New Roman" w:hAnsi="Times New Roman" w:cs="Times New Roman"/>
          <w:color w:val="262721"/>
          <w:sz w:val="28"/>
          <w:szCs w:val="28"/>
        </w:rPr>
        <w:t>i</w:t>
      </w:r>
      <w:r w:rsidRPr="006B737C">
        <w:rPr>
          <w:rFonts w:ascii="Times New Roman" w:hAnsi="Times New Roman" w:cs="Times New Roman"/>
          <w:color w:val="4C4B4A"/>
          <w:sz w:val="28"/>
          <w:szCs w:val="28"/>
        </w:rPr>
        <w:t xml:space="preserve">re et </w:t>
      </w:r>
      <w:r w:rsidRPr="006B737C">
        <w:rPr>
          <w:rFonts w:ascii="Times New Roman" w:hAnsi="Times New Roman" w:cs="Times New Roman"/>
          <w:color w:val="383735"/>
          <w:sz w:val="28"/>
          <w:szCs w:val="28"/>
        </w:rPr>
        <w:t xml:space="preserve">une </w:t>
      </w:r>
      <w:r w:rsidRPr="006B737C">
        <w:rPr>
          <w:rFonts w:ascii="Times New Roman" w:hAnsi="Times New Roman" w:cs="Times New Roman"/>
          <w:color w:val="262721"/>
          <w:sz w:val="28"/>
          <w:szCs w:val="28"/>
        </w:rPr>
        <w:t>dil</w:t>
      </w:r>
      <w:r w:rsidRPr="006B737C">
        <w:rPr>
          <w:rFonts w:ascii="Times New Roman" w:hAnsi="Times New Roman" w:cs="Times New Roman"/>
          <w:color w:val="4C4B4A"/>
          <w:sz w:val="28"/>
          <w:szCs w:val="28"/>
        </w:rPr>
        <w:t>atati</w:t>
      </w:r>
      <w:r w:rsidRPr="006B737C">
        <w:rPr>
          <w:rFonts w:ascii="Times New Roman" w:hAnsi="Times New Roman" w:cs="Times New Roman"/>
          <w:color w:val="262721"/>
          <w:sz w:val="28"/>
          <w:szCs w:val="28"/>
        </w:rPr>
        <w:t xml:space="preserve">on du </w:t>
      </w:r>
      <w:r w:rsidRPr="006B737C">
        <w:rPr>
          <w:rFonts w:ascii="Times New Roman" w:hAnsi="Times New Roman" w:cs="Times New Roman"/>
          <w:color w:val="4C4B4A"/>
          <w:sz w:val="28"/>
          <w:szCs w:val="28"/>
        </w:rPr>
        <w:t>vaissea</w:t>
      </w:r>
      <w:r w:rsidRPr="006B737C">
        <w:rPr>
          <w:rFonts w:ascii="Times New Roman" w:hAnsi="Times New Roman" w:cs="Times New Roman"/>
          <w:color w:val="262721"/>
          <w:sz w:val="28"/>
          <w:szCs w:val="28"/>
        </w:rPr>
        <w:t xml:space="preserve">u </w:t>
      </w:r>
      <w:r w:rsidRPr="006B737C">
        <w:rPr>
          <w:rFonts w:ascii="Times New Roman" w:hAnsi="Times New Roman" w:cs="Times New Roman"/>
          <w:color w:val="4C4B4A"/>
          <w:sz w:val="28"/>
          <w:szCs w:val="28"/>
        </w:rPr>
        <w:t>sang</w:t>
      </w:r>
      <w:r w:rsidRPr="006B737C">
        <w:rPr>
          <w:rFonts w:ascii="Times New Roman" w:hAnsi="Times New Roman" w:cs="Times New Roman"/>
          <w:color w:val="262721"/>
          <w:sz w:val="28"/>
          <w:szCs w:val="28"/>
        </w:rPr>
        <w:t xml:space="preserve">uin. </w:t>
      </w:r>
      <w:r w:rsidRPr="006B737C">
        <w:rPr>
          <w:rFonts w:ascii="Times New Roman" w:hAnsi="Times New Roman" w:cs="Times New Roman"/>
          <w:color w:val="383735"/>
          <w:sz w:val="28"/>
          <w:szCs w:val="28"/>
        </w:rPr>
        <w:t xml:space="preserve">La </w:t>
      </w:r>
      <w:r w:rsidRPr="006B737C">
        <w:rPr>
          <w:rFonts w:ascii="Times New Roman" w:hAnsi="Times New Roman" w:cs="Times New Roman"/>
          <w:color w:val="262721"/>
          <w:sz w:val="28"/>
          <w:szCs w:val="28"/>
        </w:rPr>
        <w:t>n</w:t>
      </w:r>
      <w:r w:rsidRPr="006B737C">
        <w:rPr>
          <w:rFonts w:ascii="Times New Roman" w:hAnsi="Times New Roman" w:cs="Times New Roman"/>
          <w:color w:val="4C4B4A"/>
          <w:sz w:val="28"/>
          <w:szCs w:val="28"/>
        </w:rPr>
        <w:t>i</w:t>
      </w:r>
      <w:r w:rsidRPr="006B737C">
        <w:rPr>
          <w:rFonts w:ascii="Times New Roman" w:hAnsi="Times New Roman" w:cs="Times New Roman"/>
          <w:color w:val="262721"/>
          <w:sz w:val="28"/>
          <w:szCs w:val="28"/>
        </w:rPr>
        <w:t>troglycé</w:t>
      </w:r>
      <w:r w:rsidRPr="006B737C">
        <w:rPr>
          <w:rFonts w:ascii="Times New Roman" w:hAnsi="Times New Roman" w:cs="Times New Roman"/>
          <w:color w:val="383735"/>
          <w:sz w:val="28"/>
          <w:szCs w:val="28"/>
        </w:rPr>
        <w:t>rine,</w:t>
      </w:r>
      <w:r w:rsidR="00DF781B">
        <w:rPr>
          <w:rFonts w:ascii="Times New Roman" w:hAnsi="Times New Roman" w:cs="Times New Roman"/>
          <w:color w:val="4C4B4A"/>
          <w:sz w:val="28"/>
          <w:szCs w:val="28"/>
        </w:rPr>
        <w:t xml:space="preserve"> </w:t>
      </w:r>
      <w:r w:rsidRPr="006B737C">
        <w:rPr>
          <w:rFonts w:ascii="Times New Roman" w:hAnsi="Times New Roman" w:cs="Times New Roman"/>
          <w:color w:val="262721"/>
          <w:sz w:val="28"/>
          <w:szCs w:val="28"/>
        </w:rPr>
        <w:t xml:space="preserve">un </w:t>
      </w:r>
      <w:r w:rsidRPr="006B737C">
        <w:rPr>
          <w:rFonts w:ascii="Times New Roman" w:hAnsi="Times New Roman" w:cs="Times New Roman"/>
          <w:color w:val="383735"/>
          <w:sz w:val="28"/>
          <w:szCs w:val="28"/>
        </w:rPr>
        <w:t xml:space="preserve">agent </w:t>
      </w:r>
      <w:r w:rsidRPr="006B737C">
        <w:rPr>
          <w:rFonts w:ascii="Times New Roman" w:hAnsi="Times New Roman" w:cs="Times New Roman"/>
          <w:color w:val="262721"/>
          <w:sz w:val="28"/>
          <w:szCs w:val="28"/>
        </w:rPr>
        <w:t xml:space="preserve">pharmacologique utilisé </w:t>
      </w:r>
      <w:r w:rsidRPr="006B737C">
        <w:rPr>
          <w:rFonts w:ascii="Times New Roman" w:hAnsi="Times New Roman" w:cs="Times New Roman"/>
          <w:color w:val="383735"/>
          <w:sz w:val="28"/>
          <w:szCs w:val="28"/>
        </w:rPr>
        <w:t xml:space="preserve">dans le </w:t>
      </w:r>
      <w:r w:rsidRPr="006B737C">
        <w:rPr>
          <w:rFonts w:ascii="Times New Roman" w:hAnsi="Times New Roman" w:cs="Times New Roman"/>
          <w:color w:val="262721"/>
          <w:sz w:val="28"/>
          <w:szCs w:val="28"/>
        </w:rPr>
        <w:t xml:space="preserve">traitement </w:t>
      </w:r>
      <w:r w:rsidRPr="006B737C">
        <w:rPr>
          <w:rFonts w:ascii="Times New Roman" w:hAnsi="Times New Roman" w:cs="Times New Roman"/>
          <w:color w:val="383735"/>
          <w:sz w:val="28"/>
          <w:szCs w:val="28"/>
        </w:rPr>
        <w:t xml:space="preserve">de </w:t>
      </w:r>
      <w:r w:rsidRPr="006B737C">
        <w:rPr>
          <w:rFonts w:ascii="Times New Roman" w:hAnsi="Times New Roman" w:cs="Times New Roman"/>
          <w:color w:val="262721"/>
          <w:sz w:val="28"/>
          <w:szCs w:val="28"/>
        </w:rPr>
        <w:t>cardiopathies, est</w:t>
      </w:r>
      <w:r w:rsidR="00DF781B">
        <w:rPr>
          <w:rFonts w:ascii="Times New Roman" w:hAnsi="Times New Roman" w:cs="Times New Roman"/>
          <w:color w:val="4C4B4A"/>
          <w:sz w:val="28"/>
          <w:szCs w:val="28"/>
        </w:rPr>
        <w:t xml:space="preserve"> </w:t>
      </w:r>
      <w:r w:rsidRPr="006B737C">
        <w:rPr>
          <w:rFonts w:ascii="Times New Roman" w:hAnsi="Times New Roman" w:cs="Times New Roman"/>
          <w:color w:val="383735"/>
          <w:sz w:val="28"/>
          <w:szCs w:val="28"/>
        </w:rPr>
        <w:t xml:space="preserve">transformée </w:t>
      </w:r>
      <w:r w:rsidRPr="006B737C">
        <w:rPr>
          <w:rFonts w:ascii="Times New Roman" w:hAnsi="Times New Roman" w:cs="Times New Roman"/>
          <w:color w:val="262721"/>
          <w:sz w:val="28"/>
          <w:szCs w:val="28"/>
        </w:rPr>
        <w:t xml:space="preserve">en oxyde </w:t>
      </w:r>
      <w:r w:rsidRPr="006B737C">
        <w:rPr>
          <w:rFonts w:ascii="Times New Roman" w:hAnsi="Times New Roman" w:cs="Times New Roman"/>
          <w:color w:val="383735"/>
          <w:sz w:val="28"/>
          <w:szCs w:val="28"/>
        </w:rPr>
        <w:t xml:space="preserve">nitrique, qui augmente </w:t>
      </w:r>
      <w:r w:rsidRPr="006B737C">
        <w:rPr>
          <w:rFonts w:ascii="Times New Roman" w:hAnsi="Times New Roman" w:cs="Times New Roman"/>
          <w:color w:val="262721"/>
          <w:sz w:val="28"/>
          <w:szCs w:val="28"/>
        </w:rPr>
        <w:t xml:space="preserve">le </w:t>
      </w:r>
      <w:r w:rsidRPr="006B737C">
        <w:rPr>
          <w:rFonts w:ascii="Times New Roman" w:hAnsi="Times New Roman" w:cs="Times New Roman"/>
          <w:color w:val="383735"/>
          <w:sz w:val="28"/>
          <w:szCs w:val="28"/>
        </w:rPr>
        <w:t xml:space="preserve">débit sanguin </w:t>
      </w:r>
      <w:r w:rsidRPr="006B737C">
        <w:rPr>
          <w:rFonts w:ascii="Times New Roman" w:hAnsi="Times New Roman" w:cs="Times New Roman"/>
          <w:color w:val="262721"/>
          <w:sz w:val="28"/>
          <w:szCs w:val="28"/>
        </w:rPr>
        <w:t xml:space="preserve">cardiaque </w:t>
      </w:r>
      <w:r w:rsidRPr="006B737C">
        <w:rPr>
          <w:rFonts w:ascii="Times New Roman" w:hAnsi="Times New Roman" w:cs="Times New Roman"/>
          <w:color w:val="383735"/>
          <w:sz w:val="28"/>
          <w:szCs w:val="28"/>
        </w:rPr>
        <w:t>par dilatation</w:t>
      </w:r>
      <w:r w:rsidR="00DF781B">
        <w:rPr>
          <w:rFonts w:ascii="Times New Roman" w:hAnsi="Times New Roman" w:cs="Times New Roman"/>
          <w:color w:val="4C4B4A"/>
          <w:sz w:val="28"/>
          <w:szCs w:val="28"/>
        </w:rPr>
        <w:t xml:space="preserve"> </w:t>
      </w:r>
      <w:r w:rsidRPr="006B737C">
        <w:rPr>
          <w:rFonts w:ascii="Times New Roman" w:hAnsi="Times New Roman" w:cs="Times New Roman"/>
          <w:color w:val="383735"/>
          <w:sz w:val="28"/>
          <w:szCs w:val="28"/>
        </w:rPr>
        <w:t>des vaisseaux sanguins coronariens.</w:t>
      </w:r>
    </w:p>
    <w:p w:rsidR="00DF781B" w:rsidRPr="00DF781B" w:rsidRDefault="00DF781B" w:rsidP="006E64AA">
      <w:pPr>
        <w:autoSpaceDE w:val="0"/>
        <w:autoSpaceDN w:val="0"/>
        <w:adjustRightInd w:val="0"/>
        <w:spacing w:after="0" w:line="240" w:lineRule="auto"/>
        <w:jc w:val="both"/>
        <w:rPr>
          <w:rFonts w:ascii="Times New Roman" w:hAnsi="Times New Roman" w:cs="Times New Roman"/>
          <w:color w:val="4C4B4A"/>
          <w:sz w:val="28"/>
          <w:szCs w:val="28"/>
        </w:rPr>
      </w:pPr>
    </w:p>
    <w:p w:rsidR="00BD2A69" w:rsidRPr="00DF781B" w:rsidRDefault="00FA7BE8" w:rsidP="006E64AA">
      <w:pPr>
        <w:autoSpaceDE w:val="0"/>
        <w:autoSpaceDN w:val="0"/>
        <w:adjustRightInd w:val="0"/>
        <w:spacing w:after="0" w:line="240" w:lineRule="auto"/>
        <w:jc w:val="both"/>
        <w:rPr>
          <w:rFonts w:ascii="Times New Roman" w:hAnsi="Times New Roman" w:cs="Times New Roman"/>
          <w:b/>
          <w:bCs/>
          <w:color w:val="262721"/>
          <w:sz w:val="28"/>
          <w:szCs w:val="28"/>
        </w:rPr>
      </w:pPr>
      <w:r>
        <w:rPr>
          <w:rFonts w:ascii="Times New Roman" w:hAnsi="Times New Roman" w:cs="Times New Roman"/>
          <w:b/>
          <w:bCs/>
          <w:color w:val="383735"/>
          <w:sz w:val="28"/>
          <w:szCs w:val="28"/>
        </w:rPr>
        <w:t>4</w:t>
      </w:r>
      <w:r w:rsidR="00DF781B">
        <w:rPr>
          <w:rFonts w:ascii="Times New Roman" w:hAnsi="Times New Roman" w:cs="Times New Roman"/>
          <w:b/>
          <w:bCs/>
          <w:color w:val="383735"/>
          <w:sz w:val="28"/>
          <w:szCs w:val="28"/>
        </w:rPr>
        <w:t>-</w:t>
      </w:r>
      <w:r w:rsidR="00BD2A69" w:rsidRPr="006B737C">
        <w:rPr>
          <w:rFonts w:ascii="Times New Roman" w:hAnsi="Times New Roman" w:cs="Times New Roman"/>
          <w:b/>
          <w:bCs/>
          <w:color w:val="383735"/>
          <w:sz w:val="28"/>
          <w:szCs w:val="28"/>
        </w:rPr>
        <w:t xml:space="preserve">Fixation des molécules de signalisation cellulaire </w:t>
      </w:r>
      <w:r w:rsidR="00BD2A69" w:rsidRPr="006B737C">
        <w:rPr>
          <w:rFonts w:ascii="Times New Roman" w:hAnsi="Times New Roman" w:cs="Times New Roman"/>
          <w:b/>
          <w:bCs/>
          <w:color w:val="262721"/>
          <w:sz w:val="28"/>
          <w:szCs w:val="28"/>
        </w:rPr>
        <w:t>sur</w:t>
      </w:r>
      <w:r w:rsidR="00DF781B">
        <w:rPr>
          <w:rFonts w:ascii="Times New Roman" w:hAnsi="Times New Roman" w:cs="Times New Roman"/>
          <w:b/>
          <w:bCs/>
          <w:color w:val="262721"/>
          <w:sz w:val="28"/>
          <w:szCs w:val="28"/>
        </w:rPr>
        <w:t xml:space="preserve"> </w:t>
      </w:r>
      <w:r w:rsidR="00BD2A69" w:rsidRPr="006B737C">
        <w:rPr>
          <w:rFonts w:ascii="Times New Roman" w:hAnsi="Times New Roman" w:cs="Times New Roman"/>
          <w:b/>
          <w:bCs/>
          <w:color w:val="383735"/>
          <w:sz w:val="28"/>
          <w:szCs w:val="28"/>
        </w:rPr>
        <w:t>des récepteurs de la surface cellulaire</w:t>
      </w:r>
    </w:p>
    <w:p w:rsidR="00BD2A69" w:rsidRDefault="00DF781B" w:rsidP="006E64AA">
      <w:pPr>
        <w:autoSpaceDE w:val="0"/>
        <w:autoSpaceDN w:val="0"/>
        <w:adjustRightInd w:val="0"/>
        <w:spacing w:after="0" w:line="240" w:lineRule="auto"/>
        <w:jc w:val="both"/>
        <w:rPr>
          <w:rFonts w:ascii="Times New Roman" w:hAnsi="Times New Roman" w:cs="Times New Roman"/>
          <w:color w:val="383735"/>
          <w:sz w:val="28"/>
          <w:szCs w:val="28"/>
        </w:rPr>
      </w:pPr>
      <w:r>
        <w:rPr>
          <w:rFonts w:ascii="Times New Roman" w:hAnsi="Times New Roman" w:cs="Times New Roman"/>
          <w:color w:val="4C4B4A"/>
          <w:sz w:val="28"/>
          <w:szCs w:val="28"/>
        </w:rPr>
        <w:t xml:space="preserve">      </w:t>
      </w:r>
      <w:r w:rsidR="00BD2A69" w:rsidRPr="006B737C">
        <w:rPr>
          <w:rFonts w:ascii="Times New Roman" w:hAnsi="Times New Roman" w:cs="Times New Roman"/>
          <w:color w:val="4C4B4A"/>
          <w:sz w:val="28"/>
          <w:szCs w:val="28"/>
        </w:rPr>
        <w:t xml:space="preserve">Une </w:t>
      </w:r>
      <w:r w:rsidR="00BD2A69" w:rsidRPr="006B737C">
        <w:rPr>
          <w:rFonts w:ascii="Times New Roman" w:hAnsi="Times New Roman" w:cs="Times New Roman"/>
          <w:color w:val="383735"/>
          <w:sz w:val="28"/>
          <w:szCs w:val="28"/>
        </w:rPr>
        <w:t xml:space="preserve">grande variété </w:t>
      </w:r>
      <w:r w:rsidR="00BD2A69" w:rsidRPr="006B737C">
        <w:rPr>
          <w:rFonts w:ascii="Times New Roman" w:hAnsi="Times New Roman" w:cs="Times New Roman"/>
          <w:color w:val="262721"/>
          <w:sz w:val="28"/>
          <w:szCs w:val="28"/>
        </w:rPr>
        <w:t xml:space="preserve">de </w:t>
      </w:r>
      <w:r w:rsidR="00BD2A69" w:rsidRPr="006B737C">
        <w:rPr>
          <w:rFonts w:ascii="Times New Roman" w:hAnsi="Times New Roman" w:cs="Times New Roman"/>
          <w:color w:val="383735"/>
          <w:sz w:val="28"/>
          <w:szCs w:val="28"/>
        </w:rPr>
        <w:t xml:space="preserve">molécules-signaux </w:t>
      </w:r>
      <w:r w:rsidR="00BD2A69" w:rsidRPr="006B737C">
        <w:rPr>
          <w:rFonts w:ascii="Times New Roman" w:hAnsi="Times New Roman" w:cs="Times New Roman"/>
          <w:color w:val="4C4B4A"/>
          <w:sz w:val="28"/>
          <w:szCs w:val="28"/>
        </w:rPr>
        <w:t xml:space="preserve">se </w:t>
      </w:r>
      <w:r w:rsidR="00FA7BE8" w:rsidRPr="006B737C">
        <w:rPr>
          <w:rFonts w:ascii="Times New Roman" w:hAnsi="Times New Roman" w:cs="Times New Roman"/>
          <w:color w:val="383735"/>
          <w:sz w:val="28"/>
          <w:szCs w:val="28"/>
        </w:rPr>
        <w:t>fixe</w:t>
      </w:r>
      <w:r w:rsidR="00831F84">
        <w:rPr>
          <w:rFonts w:ascii="Times New Roman" w:hAnsi="Times New Roman" w:cs="Times New Roman"/>
          <w:color w:val="383735"/>
          <w:sz w:val="28"/>
          <w:szCs w:val="28"/>
        </w:rPr>
        <w:t>nt</w:t>
      </w:r>
      <w:r w:rsidR="00BD2A69" w:rsidRPr="006B737C">
        <w:rPr>
          <w:rFonts w:ascii="Times New Roman" w:hAnsi="Times New Roman" w:cs="Times New Roman"/>
          <w:color w:val="383735"/>
          <w:sz w:val="28"/>
          <w:szCs w:val="28"/>
        </w:rPr>
        <w:t xml:space="preserve"> sur </w:t>
      </w:r>
      <w:r w:rsidR="00BD2A69" w:rsidRPr="006B737C">
        <w:rPr>
          <w:rFonts w:ascii="Times New Roman" w:hAnsi="Times New Roman" w:cs="Times New Roman"/>
          <w:color w:val="262721"/>
          <w:sz w:val="28"/>
          <w:szCs w:val="28"/>
        </w:rPr>
        <w:t>des r</w:t>
      </w:r>
      <w:r w:rsidR="00BD2A69" w:rsidRPr="006B737C">
        <w:rPr>
          <w:rFonts w:ascii="Times New Roman" w:hAnsi="Times New Roman" w:cs="Times New Roman"/>
          <w:color w:val="4C4B4A"/>
          <w:sz w:val="28"/>
          <w:szCs w:val="28"/>
        </w:rPr>
        <w:t>éce</w:t>
      </w:r>
      <w:r w:rsidR="00BD2A69" w:rsidRPr="006B737C">
        <w:rPr>
          <w:rFonts w:ascii="Times New Roman" w:hAnsi="Times New Roman" w:cs="Times New Roman"/>
          <w:color w:val="262721"/>
          <w:sz w:val="28"/>
          <w:szCs w:val="28"/>
        </w:rPr>
        <w:t xml:space="preserve">pteurs de la </w:t>
      </w:r>
      <w:r w:rsidR="00BD2A69" w:rsidRPr="006B737C">
        <w:rPr>
          <w:rFonts w:ascii="Times New Roman" w:hAnsi="Times New Roman" w:cs="Times New Roman"/>
          <w:color w:val="383735"/>
          <w:sz w:val="28"/>
          <w:szCs w:val="28"/>
        </w:rPr>
        <w:t xml:space="preserve">surface </w:t>
      </w:r>
      <w:r w:rsidR="00FA7BE8" w:rsidRPr="006B737C">
        <w:rPr>
          <w:rFonts w:ascii="Times New Roman" w:hAnsi="Times New Roman" w:cs="Times New Roman"/>
          <w:color w:val="383735"/>
          <w:sz w:val="28"/>
          <w:szCs w:val="28"/>
        </w:rPr>
        <w:t>cellu</w:t>
      </w:r>
      <w:r w:rsidR="00FA7BE8" w:rsidRPr="006B737C">
        <w:rPr>
          <w:rFonts w:ascii="Times New Roman" w:hAnsi="Times New Roman" w:cs="Times New Roman"/>
          <w:color w:val="262721"/>
          <w:sz w:val="28"/>
          <w:szCs w:val="28"/>
        </w:rPr>
        <w:t>l</w:t>
      </w:r>
      <w:r w:rsidR="00FA7BE8" w:rsidRPr="006B737C">
        <w:rPr>
          <w:rFonts w:ascii="Times New Roman" w:hAnsi="Times New Roman" w:cs="Times New Roman"/>
          <w:color w:val="4C4B4A"/>
          <w:sz w:val="28"/>
          <w:szCs w:val="28"/>
        </w:rPr>
        <w:t>a</w:t>
      </w:r>
      <w:r w:rsidR="00FA7BE8" w:rsidRPr="006B737C">
        <w:rPr>
          <w:rFonts w:ascii="Times New Roman" w:hAnsi="Times New Roman" w:cs="Times New Roman"/>
          <w:color w:val="262721"/>
          <w:sz w:val="28"/>
          <w:szCs w:val="28"/>
        </w:rPr>
        <w:t>ir</w:t>
      </w:r>
      <w:r w:rsidR="00FA7BE8" w:rsidRPr="006B737C">
        <w:rPr>
          <w:rFonts w:ascii="Times New Roman" w:hAnsi="Times New Roman" w:cs="Times New Roman"/>
          <w:color w:val="4C4B4A"/>
          <w:sz w:val="28"/>
          <w:szCs w:val="28"/>
        </w:rPr>
        <w:t>e</w:t>
      </w:r>
      <w:r w:rsidR="00FA7BE8" w:rsidRPr="006B737C">
        <w:rPr>
          <w:rFonts w:ascii="Times New Roman" w:hAnsi="Times New Roman" w:cs="Times New Roman"/>
          <w:color w:val="10100D"/>
          <w:sz w:val="28"/>
          <w:szCs w:val="28"/>
        </w:rPr>
        <w:t>.</w:t>
      </w:r>
      <w:r w:rsidR="00FA7BE8" w:rsidRPr="006B737C">
        <w:rPr>
          <w:rFonts w:ascii="Times New Roman" w:hAnsi="Times New Roman" w:cs="Times New Roman"/>
          <w:color w:val="383735"/>
          <w:sz w:val="28"/>
          <w:szCs w:val="28"/>
        </w:rPr>
        <w:t xml:space="preserve"> On</w:t>
      </w:r>
      <w:r w:rsidR="00BD2A69" w:rsidRPr="006B737C">
        <w:rPr>
          <w:rFonts w:ascii="Times New Roman" w:hAnsi="Times New Roman" w:cs="Times New Roman"/>
          <w:color w:val="383735"/>
          <w:sz w:val="28"/>
          <w:szCs w:val="28"/>
        </w:rPr>
        <w:t xml:space="preserve"> en reconnaît </w:t>
      </w:r>
      <w:r w:rsidR="00BD2A69" w:rsidRPr="006B737C">
        <w:rPr>
          <w:rFonts w:ascii="Times New Roman" w:hAnsi="Times New Roman" w:cs="Times New Roman"/>
          <w:color w:val="262721"/>
          <w:sz w:val="28"/>
          <w:szCs w:val="28"/>
        </w:rPr>
        <w:t xml:space="preserve">plusieurs </w:t>
      </w:r>
      <w:r w:rsidR="00BD2A69" w:rsidRPr="006B737C">
        <w:rPr>
          <w:rFonts w:ascii="Times New Roman" w:hAnsi="Times New Roman" w:cs="Times New Roman"/>
          <w:color w:val="383735"/>
          <w:sz w:val="28"/>
          <w:szCs w:val="28"/>
        </w:rPr>
        <w:t>groupes:</w:t>
      </w:r>
    </w:p>
    <w:p w:rsidR="00DF781B" w:rsidRPr="00DF781B" w:rsidRDefault="00DF781B" w:rsidP="006E64AA">
      <w:pPr>
        <w:autoSpaceDE w:val="0"/>
        <w:autoSpaceDN w:val="0"/>
        <w:adjustRightInd w:val="0"/>
        <w:spacing w:after="0" w:line="240" w:lineRule="auto"/>
        <w:jc w:val="both"/>
        <w:rPr>
          <w:rFonts w:ascii="Times New Roman" w:hAnsi="Times New Roman" w:cs="Times New Roman"/>
          <w:color w:val="10100D"/>
          <w:sz w:val="28"/>
          <w:szCs w:val="28"/>
        </w:rPr>
      </w:pPr>
    </w:p>
    <w:p w:rsidR="00BD2A69" w:rsidRPr="008651DF" w:rsidRDefault="00BD2A69" w:rsidP="006E64AA">
      <w:pPr>
        <w:autoSpaceDE w:val="0"/>
        <w:autoSpaceDN w:val="0"/>
        <w:adjustRightInd w:val="0"/>
        <w:spacing w:after="0" w:line="240" w:lineRule="auto"/>
        <w:jc w:val="both"/>
        <w:rPr>
          <w:rFonts w:ascii="Times New Roman" w:hAnsi="Times New Roman" w:cs="Times New Roman"/>
          <w:b/>
          <w:color w:val="5F5F5F"/>
          <w:sz w:val="28"/>
          <w:szCs w:val="28"/>
        </w:rPr>
      </w:pPr>
      <w:r w:rsidRPr="00DF781B">
        <w:rPr>
          <w:rFonts w:ascii="Times New Roman" w:hAnsi="Times New Roman" w:cs="Times New Roman"/>
          <w:b/>
          <w:color w:val="4C4C4A"/>
          <w:sz w:val="28"/>
          <w:szCs w:val="28"/>
        </w:rPr>
        <w:t>1</w:t>
      </w:r>
      <w:r w:rsidRPr="00DF781B">
        <w:rPr>
          <w:rFonts w:ascii="Times New Roman" w:hAnsi="Times New Roman" w:cs="Times New Roman"/>
          <w:b/>
          <w:color w:val="21211D"/>
          <w:sz w:val="28"/>
          <w:szCs w:val="28"/>
        </w:rPr>
        <w:t xml:space="preserve">. </w:t>
      </w:r>
      <w:r w:rsidRPr="00DF781B">
        <w:rPr>
          <w:rFonts w:ascii="Times New Roman" w:hAnsi="Times New Roman" w:cs="Times New Roman"/>
          <w:b/>
          <w:color w:val="4C4C4A"/>
          <w:sz w:val="28"/>
          <w:szCs w:val="28"/>
        </w:rPr>
        <w:t xml:space="preserve">Les </w:t>
      </w:r>
      <w:r w:rsidRPr="00DF781B">
        <w:rPr>
          <w:rFonts w:ascii="Times New Roman" w:hAnsi="Times New Roman" w:cs="Times New Roman"/>
          <w:b/>
          <w:color w:val="383735"/>
          <w:sz w:val="28"/>
          <w:szCs w:val="28"/>
        </w:rPr>
        <w:t>peptides:</w:t>
      </w:r>
      <w:r w:rsidRPr="006B737C">
        <w:rPr>
          <w:rFonts w:ascii="Times New Roman" w:hAnsi="Times New Roman" w:cs="Times New Roman"/>
          <w:color w:val="383735"/>
          <w:sz w:val="28"/>
          <w:szCs w:val="28"/>
        </w:rPr>
        <w:t xml:space="preserve"> </w:t>
      </w:r>
      <w:r w:rsidRPr="006B737C">
        <w:rPr>
          <w:rFonts w:ascii="Times New Roman" w:hAnsi="Times New Roman" w:cs="Times New Roman"/>
          <w:color w:val="5F5F5F"/>
          <w:sz w:val="28"/>
          <w:szCs w:val="28"/>
        </w:rPr>
        <w:t xml:space="preserve">Ce </w:t>
      </w:r>
      <w:r w:rsidRPr="006B737C">
        <w:rPr>
          <w:rFonts w:ascii="Times New Roman" w:hAnsi="Times New Roman" w:cs="Times New Roman"/>
          <w:color w:val="4C4C4A"/>
          <w:sz w:val="28"/>
          <w:szCs w:val="28"/>
        </w:rPr>
        <w:t xml:space="preserve">groupe inclue des </w:t>
      </w:r>
      <w:r w:rsidRPr="008651DF">
        <w:rPr>
          <w:rFonts w:ascii="Times New Roman" w:hAnsi="Times New Roman" w:cs="Times New Roman"/>
          <w:b/>
          <w:color w:val="383735"/>
          <w:sz w:val="28"/>
          <w:szCs w:val="28"/>
        </w:rPr>
        <w:t>hormones peptidiques</w:t>
      </w:r>
      <w:r w:rsidRPr="006B737C">
        <w:rPr>
          <w:rFonts w:ascii="Times New Roman" w:hAnsi="Times New Roman" w:cs="Times New Roman"/>
          <w:color w:val="383735"/>
          <w:sz w:val="28"/>
          <w:szCs w:val="28"/>
        </w:rPr>
        <w:t xml:space="preserve"> </w:t>
      </w:r>
      <w:r w:rsidRPr="006B737C">
        <w:rPr>
          <w:rFonts w:ascii="Times New Roman" w:hAnsi="Times New Roman" w:cs="Times New Roman"/>
          <w:color w:val="5F5F5F"/>
          <w:sz w:val="28"/>
          <w:szCs w:val="28"/>
        </w:rPr>
        <w:t>(</w:t>
      </w:r>
      <w:r w:rsidRPr="006B737C">
        <w:rPr>
          <w:rFonts w:ascii="Times New Roman" w:hAnsi="Times New Roman" w:cs="Times New Roman"/>
          <w:color w:val="383735"/>
          <w:sz w:val="28"/>
          <w:szCs w:val="28"/>
        </w:rPr>
        <w:t>insuline</w:t>
      </w:r>
      <w:r w:rsidRPr="006B737C">
        <w:rPr>
          <w:rFonts w:ascii="Times New Roman" w:hAnsi="Times New Roman" w:cs="Times New Roman"/>
          <w:color w:val="5F5F5F"/>
          <w:sz w:val="28"/>
          <w:szCs w:val="28"/>
        </w:rPr>
        <w:t xml:space="preserve">, </w:t>
      </w:r>
      <w:r w:rsidRPr="006B737C">
        <w:rPr>
          <w:rFonts w:ascii="Times New Roman" w:hAnsi="Times New Roman" w:cs="Times New Roman"/>
          <w:color w:val="4C4C4A"/>
          <w:sz w:val="28"/>
          <w:szCs w:val="28"/>
        </w:rPr>
        <w:t xml:space="preserve">glucagon </w:t>
      </w:r>
      <w:r w:rsidRPr="006B737C">
        <w:rPr>
          <w:rFonts w:ascii="Times New Roman" w:hAnsi="Times New Roman" w:cs="Times New Roman"/>
          <w:color w:val="5F5F5F"/>
          <w:sz w:val="28"/>
          <w:szCs w:val="28"/>
        </w:rPr>
        <w:t>er</w:t>
      </w:r>
      <w:r w:rsidR="00DF781B">
        <w:rPr>
          <w:rFonts w:ascii="Times New Roman" w:hAnsi="Times New Roman" w:cs="Times New Roman"/>
          <w:color w:val="5F5F5F"/>
          <w:sz w:val="28"/>
          <w:szCs w:val="28"/>
        </w:rPr>
        <w:t xml:space="preserve"> </w:t>
      </w:r>
      <w:r w:rsidR="00DF781B">
        <w:rPr>
          <w:rFonts w:ascii="Times New Roman" w:hAnsi="Times New Roman" w:cs="Times New Roman"/>
          <w:color w:val="4C4C4A"/>
          <w:sz w:val="28"/>
          <w:szCs w:val="28"/>
        </w:rPr>
        <w:t>hormones sécrét</w:t>
      </w:r>
      <w:r w:rsidRPr="006B737C">
        <w:rPr>
          <w:rFonts w:ascii="Times New Roman" w:hAnsi="Times New Roman" w:cs="Times New Roman"/>
          <w:color w:val="4C4C4A"/>
          <w:sz w:val="28"/>
          <w:szCs w:val="28"/>
        </w:rPr>
        <w:t xml:space="preserve">ées </w:t>
      </w:r>
      <w:r w:rsidRPr="006B737C">
        <w:rPr>
          <w:rFonts w:ascii="Times New Roman" w:hAnsi="Times New Roman" w:cs="Times New Roman"/>
          <w:color w:val="383735"/>
          <w:sz w:val="28"/>
          <w:szCs w:val="28"/>
        </w:rPr>
        <w:t>pa</w:t>
      </w:r>
      <w:r w:rsidRPr="006B737C">
        <w:rPr>
          <w:rFonts w:ascii="Times New Roman" w:hAnsi="Times New Roman" w:cs="Times New Roman"/>
          <w:color w:val="5F5F5F"/>
          <w:sz w:val="28"/>
          <w:szCs w:val="28"/>
        </w:rPr>
        <w:t>r l'</w:t>
      </w:r>
      <w:r w:rsidRPr="006B737C">
        <w:rPr>
          <w:rFonts w:ascii="Times New Roman" w:hAnsi="Times New Roman" w:cs="Times New Roman"/>
          <w:color w:val="383735"/>
          <w:sz w:val="28"/>
          <w:szCs w:val="28"/>
        </w:rPr>
        <w:t>h</w:t>
      </w:r>
      <w:r w:rsidRPr="006B737C">
        <w:rPr>
          <w:rFonts w:ascii="Times New Roman" w:hAnsi="Times New Roman" w:cs="Times New Roman"/>
          <w:color w:val="5F5F5F"/>
          <w:sz w:val="28"/>
          <w:szCs w:val="28"/>
        </w:rPr>
        <w:t>y</w:t>
      </w:r>
      <w:r w:rsidRPr="006B737C">
        <w:rPr>
          <w:rFonts w:ascii="Times New Roman" w:hAnsi="Times New Roman" w:cs="Times New Roman"/>
          <w:color w:val="383735"/>
          <w:sz w:val="28"/>
          <w:szCs w:val="28"/>
        </w:rPr>
        <w:t>poph</w:t>
      </w:r>
      <w:r w:rsidRPr="006B737C">
        <w:rPr>
          <w:rFonts w:ascii="Times New Roman" w:hAnsi="Times New Roman" w:cs="Times New Roman"/>
          <w:color w:val="5F5F5F"/>
          <w:sz w:val="28"/>
          <w:szCs w:val="28"/>
        </w:rPr>
        <w:t xml:space="preserve">yse) </w:t>
      </w:r>
      <w:r w:rsidRPr="006B737C">
        <w:rPr>
          <w:rFonts w:ascii="Times New Roman" w:hAnsi="Times New Roman" w:cs="Times New Roman"/>
          <w:color w:val="838383"/>
          <w:sz w:val="28"/>
          <w:szCs w:val="28"/>
        </w:rPr>
        <w:t xml:space="preserve">, </w:t>
      </w:r>
      <w:r w:rsidRPr="008651DF">
        <w:rPr>
          <w:rFonts w:ascii="Times New Roman" w:hAnsi="Times New Roman" w:cs="Times New Roman"/>
          <w:b/>
          <w:color w:val="4C4C4A"/>
          <w:sz w:val="28"/>
          <w:szCs w:val="28"/>
        </w:rPr>
        <w:t xml:space="preserve">des </w:t>
      </w:r>
      <w:r w:rsidRPr="008651DF">
        <w:rPr>
          <w:rFonts w:ascii="Times New Roman" w:hAnsi="Times New Roman" w:cs="Times New Roman"/>
          <w:b/>
          <w:color w:val="383735"/>
          <w:sz w:val="28"/>
          <w:szCs w:val="28"/>
        </w:rPr>
        <w:t>neuropeptides</w:t>
      </w:r>
      <w:r w:rsidRPr="006B737C">
        <w:rPr>
          <w:rFonts w:ascii="Times New Roman" w:hAnsi="Times New Roman" w:cs="Times New Roman"/>
          <w:color w:val="383735"/>
          <w:sz w:val="28"/>
          <w:szCs w:val="28"/>
        </w:rPr>
        <w:t xml:space="preserve"> </w:t>
      </w:r>
      <w:r w:rsidRPr="006B737C">
        <w:rPr>
          <w:rFonts w:ascii="Times New Roman" w:hAnsi="Times New Roman" w:cs="Times New Roman"/>
          <w:color w:val="4C4C4A"/>
          <w:sz w:val="28"/>
          <w:szCs w:val="28"/>
        </w:rPr>
        <w:t xml:space="preserve">sécrétés </w:t>
      </w:r>
      <w:r w:rsidRPr="006B737C">
        <w:rPr>
          <w:rFonts w:ascii="Times New Roman" w:hAnsi="Times New Roman" w:cs="Times New Roman"/>
          <w:color w:val="4C4C4A"/>
          <w:sz w:val="28"/>
          <w:szCs w:val="28"/>
        </w:rPr>
        <w:lastRenderedPageBreak/>
        <w:t xml:space="preserve">par les neurones </w:t>
      </w:r>
      <w:r w:rsidRPr="006B737C">
        <w:rPr>
          <w:rFonts w:ascii="Times New Roman" w:hAnsi="Times New Roman" w:cs="Times New Roman"/>
          <w:color w:val="5F5F5F"/>
          <w:sz w:val="28"/>
          <w:szCs w:val="28"/>
        </w:rPr>
        <w:t>(</w:t>
      </w:r>
      <w:r w:rsidRPr="008651DF">
        <w:rPr>
          <w:rFonts w:ascii="Times New Roman" w:hAnsi="Times New Roman" w:cs="Times New Roman"/>
          <w:b/>
          <w:color w:val="383735"/>
          <w:sz w:val="28"/>
          <w:szCs w:val="28"/>
        </w:rPr>
        <w:t>enképhalines</w:t>
      </w:r>
      <w:r w:rsidR="00DF781B" w:rsidRPr="008651DF">
        <w:rPr>
          <w:rFonts w:ascii="Times New Roman" w:hAnsi="Times New Roman" w:cs="Times New Roman"/>
          <w:b/>
          <w:color w:val="5F5F5F"/>
          <w:sz w:val="28"/>
          <w:szCs w:val="28"/>
        </w:rPr>
        <w:t xml:space="preserve"> </w:t>
      </w:r>
      <w:r w:rsidR="008E6818" w:rsidRPr="008651DF">
        <w:rPr>
          <w:rFonts w:ascii="Times New Roman" w:hAnsi="Times New Roman" w:cs="Times New Roman"/>
          <w:b/>
          <w:color w:val="4C4C4A"/>
          <w:sz w:val="28"/>
          <w:szCs w:val="28"/>
        </w:rPr>
        <w:t>et</w:t>
      </w:r>
      <w:r w:rsidRPr="008651DF">
        <w:rPr>
          <w:rFonts w:ascii="Times New Roman" w:hAnsi="Times New Roman" w:cs="Times New Roman"/>
          <w:b/>
          <w:color w:val="4C4C4A"/>
          <w:sz w:val="28"/>
          <w:szCs w:val="28"/>
        </w:rPr>
        <w:t xml:space="preserve"> </w:t>
      </w:r>
      <w:r w:rsidRPr="008651DF">
        <w:rPr>
          <w:rFonts w:ascii="Times New Roman" w:hAnsi="Times New Roman" w:cs="Times New Roman"/>
          <w:b/>
          <w:color w:val="383735"/>
          <w:sz w:val="28"/>
          <w:szCs w:val="28"/>
        </w:rPr>
        <w:t>endorphines</w:t>
      </w:r>
      <w:r w:rsidRPr="006B737C">
        <w:rPr>
          <w:rFonts w:ascii="Times New Roman" w:hAnsi="Times New Roman" w:cs="Times New Roman"/>
          <w:color w:val="5F5F5F"/>
          <w:sz w:val="28"/>
          <w:szCs w:val="28"/>
        </w:rPr>
        <w:t xml:space="preserve">, </w:t>
      </w:r>
      <w:r w:rsidRPr="006B737C">
        <w:rPr>
          <w:rFonts w:ascii="Times New Roman" w:hAnsi="Times New Roman" w:cs="Times New Roman"/>
          <w:color w:val="383735"/>
          <w:sz w:val="28"/>
          <w:szCs w:val="28"/>
        </w:rPr>
        <w:t xml:space="preserve">qui </w:t>
      </w:r>
      <w:r w:rsidR="008E6818">
        <w:rPr>
          <w:rFonts w:ascii="Times New Roman" w:hAnsi="Times New Roman" w:cs="Times New Roman"/>
          <w:color w:val="4C4C4A"/>
          <w:sz w:val="28"/>
          <w:szCs w:val="28"/>
        </w:rPr>
        <w:t xml:space="preserve">atténuent </w:t>
      </w:r>
      <w:r w:rsidRPr="006B737C">
        <w:rPr>
          <w:rFonts w:ascii="Times New Roman" w:hAnsi="Times New Roman" w:cs="Times New Roman"/>
          <w:color w:val="4C4C4A"/>
          <w:sz w:val="28"/>
          <w:szCs w:val="28"/>
        </w:rPr>
        <w:t xml:space="preserve"> </w:t>
      </w:r>
      <w:r w:rsidRPr="006B737C">
        <w:rPr>
          <w:rFonts w:ascii="Times New Roman" w:hAnsi="Times New Roman" w:cs="Times New Roman"/>
          <w:color w:val="383735"/>
          <w:sz w:val="28"/>
          <w:szCs w:val="28"/>
        </w:rPr>
        <w:t>le</w:t>
      </w:r>
      <w:r w:rsidRPr="006B737C">
        <w:rPr>
          <w:rFonts w:ascii="Times New Roman" w:hAnsi="Times New Roman" w:cs="Times New Roman"/>
          <w:color w:val="5F5F5F"/>
          <w:sz w:val="28"/>
          <w:szCs w:val="28"/>
        </w:rPr>
        <w:t xml:space="preserve">s </w:t>
      </w:r>
      <w:r w:rsidRPr="006B737C">
        <w:rPr>
          <w:rFonts w:ascii="Times New Roman" w:hAnsi="Times New Roman" w:cs="Times New Roman"/>
          <w:color w:val="383735"/>
          <w:sz w:val="28"/>
          <w:szCs w:val="28"/>
        </w:rPr>
        <w:t>r</w:t>
      </w:r>
      <w:r w:rsidRPr="006B737C">
        <w:rPr>
          <w:rFonts w:ascii="Times New Roman" w:hAnsi="Times New Roman" w:cs="Times New Roman"/>
          <w:color w:val="5F5F5F"/>
          <w:sz w:val="28"/>
          <w:szCs w:val="28"/>
        </w:rPr>
        <w:t>épo</w:t>
      </w:r>
      <w:r w:rsidRPr="006B737C">
        <w:rPr>
          <w:rFonts w:ascii="Times New Roman" w:hAnsi="Times New Roman" w:cs="Times New Roman"/>
          <w:color w:val="383735"/>
          <w:sz w:val="28"/>
          <w:szCs w:val="28"/>
        </w:rPr>
        <w:t>ns</w:t>
      </w:r>
      <w:r w:rsidRPr="006B737C">
        <w:rPr>
          <w:rFonts w:ascii="Times New Roman" w:hAnsi="Times New Roman" w:cs="Times New Roman"/>
          <w:color w:val="5F5F5F"/>
          <w:sz w:val="28"/>
          <w:szCs w:val="28"/>
        </w:rPr>
        <w:t xml:space="preserve">es </w:t>
      </w:r>
      <w:r w:rsidRPr="006B737C">
        <w:rPr>
          <w:rFonts w:ascii="Times New Roman" w:hAnsi="Times New Roman" w:cs="Times New Roman"/>
          <w:color w:val="383735"/>
          <w:sz w:val="28"/>
          <w:szCs w:val="28"/>
        </w:rPr>
        <w:t>doulour</w:t>
      </w:r>
      <w:r w:rsidRPr="006B737C">
        <w:rPr>
          <w:rFonts w:ascii="Times New Roman" w:hAnsi="Times New Roman" w:cs="Times New Roman"/>
          <w:color w:val="5F5F5F"/>
          <w:sz w:val="28"/>
          <w:szCs w:val="28"/>
        </w:rPr>
        <w:t>e</w:t>
      </w:r>
      <w:r w:rsidRPr="006B737C">
        <w:rPr>
          <w:rFonts w:ascii="Times New Roman" w:hAnsi="Times New Roman" w:cs="Times New Roman"/>
          <w:color w:val="383735"/>
          <w:sz w:val="28"/>
          <w:szCs w:val="28"/>
        </w:rPr>
        <w:t>u</w:t>
      </w:r>
      <w:r w:rsidRPr="006B737C">
        <w:rPr>
          <w:rFonts w:ascii="Times New Roman" w:hAnsi="Times New Roman" w:cs="Times New Roman"/>
          <w:color w:val="5F5F5F"/>
          <w:sz w:val="28"/>
          <w:szCs w:val="28"/>
        </w:rPr>
        <w:t xml:space="preserve">ses </w:t>
      </w:r>
      <w:r w:rsidRPr="006B737C">
        <w:rPr>
          <w:rFonts w:ascii="Times New Roman" w:hAnsi="Times New Roman" w:cs="Times New Roman"/>
          <w:color w:val="383735"/>
          <w:sz w:val="28"/>
          <w:szCs w:val="28"/>
        </w:rPr>
        <w:t>d</w:t>
      </w:r>
      <w:r w:rsidRPr="006B737C">
        <w:rPr>
          <w:rFonts w:ascii="Times New Roman" w:hAnsi="Times New Roman" w:cs="Times New Roman"/>
          <w:color w:val="5F5F5F"/>
          <w:sz w:val="28"/>
          <w:szCs w:val="28"/>
        </w:rPr>
        <w:t xml:space="preserve">ans </w:t>
      </w:r>
      <w:r w:rsidRPr="006B737C">
        <w:rPr>
          <w:rFonts w:ascii="Times New Roman" w:hAnsi="Times New Roman" w:cs="Times New Roman"/>
          <w:color w:val="383735"/>
          <w:sz w:val="28"/>
          <w:szCs w:val="28"/>
        </w:rPr>
        <w:t xml:space="preserve">le </w:t>
      </w:r>
      <w:r w:rsidR="008E6818">
        <w:rPr>
          <w:rFonts w:ascii="Times New Roman" w:hAnsi="Times New Roman" w:cs="Times New Roman"/>
          <w:color w:val="4C4C4A"/>
          <w:sz w:val="28"/>
          <w:szCs w:val="28"/>
        </w:rPr>
        <w:t>systèm</w:t>
      </w:r>
      <w:r w:rsidRPr="006B737C">
        <w:rPr>
          <w:rFonts w:ascii="Times New Roman" w:hAnsi="Times New Roman" w:cs="Times New Roman"/>
          <w:color w:val="4C4C4A"/>
          <w:sz w:val="28"/>
          <w:szCs w:val="28"/>
        </w:rPr>
        <w:t>e</w:t>
      </w:r>
      <w:r w:rsidR="008E6818">
        <w:rPr>
          <w:rFonts w:ascii="Times New Roman" w:hAnsi="Times New Roman" w:cs="Times New Roman"/>
          <w:color w:val="5F5F5F"/>
          <w:sz w:val="28"/>
          <w:szCs w:val="28"/>
        </w:rPr>
        <w:t xml:space="preserve"> </w:t>
      </w:r>
      <w:r w:rsidRPr="006B737C">
        <w:rPr>
          <w:rFonts w:ascii="Times New Roman" w:hAnsi="Times New Roman" w:cs="Times New Roman"/>
          <w:color w:val="383735"/>
          <w:sz w:val="28"/>
          <w:szCs w:val="28"/>
        </w:rPr>
        <w:t>ner</w:t>
      </w:r>
      <w:r w:rsidRPr="006B737C">
        <w:rPr>
          <w:rFonts w:ascii="Times New Roman" w:hAnsi="Times New Roman" w:cs="Times New Roman"/>
          <w:color w:val="5F5F5F"/>
          <w:sz w:val="28"/>
          <w:szCs w:val="28"/>
        </w:rPr>
        <w:t>ve</w:t>
      </w:r>
      <w:r w:rsidRPr="006B737C">
        <w:rPr>
          <w:rFonts w:ascii="Times New Roman" w:hAnsi="Times New Roman" w:cs="Times New Roman"/>
          <w:color w:val="383735"/>
          <w:sz w:val="28"/>
          <w:szCs w:val="28"/>
        </w:rPr>
        <w:t xml:space="preserve">ux </w:t>
      </w:r>
      <w:r w:rsidR="008E6818">
        <w:rPr>
          <w:rFonts w:ascii="Times New Roman" w:hAnsi="Times New Roman" w:cs="Times New Roman"/>
          <w:color w:val="4C4C4A"/>
          <w:sz w:val="28"/>
          <w:szCs w:val="28"/>
        </w:rPr>
        <w:t>cen</w:t>
      </w:r>
      <w:r w:rsidR="008E6818" w:rsidRPr="006B737C">
        <w:rPr>
          <w:rFonts w:ascii="Times New Roman" w:hAnsi="Times New Roman" w:cs="Times New Roman"/>
          <w:color w:val="4C4C4A"/>
          <w:sz w:val="28"/>
          <w:szCs w:val="28"/>
        </w:rPr>
        <w:t>tral</w:t>
      </w:r>
      <w:r w:rsidRPr="006B737C">
        <w:rPr>
          <w:rFonts w:ascii="Times New Roman" w:hAnsi="Times New Roman" w:cs="Times New Roman"/>
          <w:color w:val="4C4C4A"/>
          <w:sz w:val="28"/>
          <w:szCs w:val="28"/>
        </w:rPr>
        <w:t xml:space="preserve">), </w:t>
      </w:r>
      <w:r w:rsidRPr="006B737C">
        <w:rPr>
          <w:rFonts w:ascii="Times New Roman" w:hAnsi="Times New Roman" w:cs="Times New Roman"/>
          <w:color w:val="5F5F5F"/>
          <w:sz w:val="28"/>
          <w:szCs w:val="28"/>
        </w:rPr>
        <w:t>e</w:t>
      </w:r>
      <w:r w:rsidRPr="006B737C">
        <w:rPr>
          <w:rFonts w:ascii="Times New Roman" w:hAnsi="Times New Roman" w:cs="Times New Roman"/>
          <w:color w:val="383735"/>
          <w:sz w:val="28"/>
          <w:szCs w:val="28"/>
        </w:rPr>
        <w:t xml:space="preserve">t </w:t>
      </w:r>
      <w:r w:rsidRPr="008651DF">
        <w:rPr>
          <w:rFonts w:ascii="Times New Roman" w:hAnsi="Times New Roman" w:cs="Times New Roman"/>
          <w:b/>
          <w:color w:val="4C4C4A"/>
          <w:sz w:val="28"/>
          <w:szCs w:val="28"/>
        </w:rPr>
        <w:t xml:space="preserve">des </w:t>
      </w:r>
      <w:r w:rsidRPr="008651DF">
        <w:rPr>
          <w:rFonts w:ascii="Times New Roman" w:hAnsi="Times New Roman" w:cs="Times New Roman"/>
          <w:b/>
          <w:color w:val="383735"/>
          <w:sz w:val="28"/>
          <w:szCs w:val="28"/>
        </w:rPr>
        <w:t>facteurs de croissance</w:t>
      </w:r>
      <w:r w:rsidRPr="006B737C">
        <w:rPr>
          <w:rFonts w:ascii="Times New Roman" w:hAnsi="Times New Roman" w:cs="Times New Roman"/>
          <w:color w:val="383735"/>
          <w:sz w:val="28"/>
          <w:szCs w:val="28"/>
        </w:rPr>
        <w:t xml:space="preserve"> </w:t>
      </w:r>
      <w:r w:rsidR="008E6818">
        <w:rPr>
          <w:rFonts w:ascii="Times New Roman" w:hAnsi="Times New Roman" w:cs="Times New Roman"/>
          <w:color w:val="4C4C4A"/>
          <w:sz w:val="28"/>
          <w:szCs w:val="28"/>
        </w:rPr>
        <w:t>qui cont</w:t>
      </w:r>
      <w:r w:rsidRPr="006B737C">
        <w:rPr>
          <w:rFonts w:ascii="Times New Roman" w:hAnsi="Times New Roman" w:cs="Times New Roman"/>
          <w:color w:val="4C4C4A"/>
          <w:sz w:val="28"/>
          <w:szCs w:val="28"/>
        </w:rPr>
        <w:t>rô</w:t>
      </w:r>
      <w:r w:rsidRPr="006B737C">
        <w:rPr>
          <w:rFonts w:ascii="Times New Roman" w:hAnsi="Times New Roman" w:cs="Times New Roman"/>
          <w:color w:val="21211D"/>
          <w:sz w:val="28"/>
          <w:szCs w:val="28"/>
        </w:rPr>
        <w:t>l</w:t>
      </w:r>
      <w:r w:rsidR="008E6818">
        <w:rPr>
          <w:rFonts w:ascii="Times New Roman" w:hAnsi="Times New Roman" w:cs="Times New Roman"/>
          <w:color w:val="4C4C4A"/>
          <w:sz w:val="28"/>
          <w:szCs w:val="28"/>
        </w:rPr>
        <w:t>ent</w:t>
      </w:r>
      <w:r w:rsidRPr="006B737C">
        <w:rPr>
          <w:rFonts w:ascii="Times New Roman" w:hAnsi="Times New Roman" w:cs="Times New Roman"/>
          <w:color w:val="4C4C4A"/>
          <w:sz w:val="28"/>
          <w:szCs w:val="28"/>
        </w:rPr>
        <w:t xml:space="preserve"> la croissance </w:t>
      </w:r>
      <w:r w:rsidRPr="006B737C">
        <w:rPr>
          <w:rFonts w:ascii="Times New Roman" w:hAnsi="Times New Roman" w:cs="Times New Roman"/>
          <w:color w:val="5F5F5F"/>
          <w:sz w:val="28"/>
          <w:szCs w:val="28"/>
        </w:rPr>
        <w:t>e</w:t>
      </w:r>
      <w:r w:rsidRPr="006B737C">
        <w:rPr>
          <w:rFonts w:ascii="Times New Roman" w:hAnsi="Times New Roman" w:cs="Times New Roman"/>
          <w:color w:val="383735"/>
          <w:sz w:val="28"/>
          <w:szCs w:val="28"/>
        </w:rPr>
        <w:t xml:space="preserve">t </w:t>
      </w:r>
      <w:r w:rsidRPr="006B737C">
        <w:rPr>
          <w:rFonts w:ascii="Times New Roman" w:hAnsi="Times New Roman" w:cs="Times New Roman"/>
          <w:color w:val="21211D"/>
          <w:sz w:val="28"/>
          <w:szCs w:val="28"/>
        </w:rPr>
        <w:t>l</w:t>
      </w:r>
      <w:r w:rsidRPr="006B737C">
        <w:rPr>
          <w:rFonts w:ascii="Times New Roman" w:hAnsi="Times New Roman" w:cs="Times New Roman"/>
          <w:color w:val="4C4C4A"/>
          <w:sz w:val="28"/>
          <w:szCs w:val="28"/>
        </w:rPr>
        <w:t xml:space="preserve">a </w:t>
      </w:r>
      <w:r w:rsidRPr="006B737C">
        <w:rPr>
          <w:rFonts w:ascii="Times New Roman" w:hAnsi="Times New Roman" w:cs="Times New Roman"/>
          <w:color w:val="383735"/>
          <w:sz w:val="28"/>
          <w:szCs w:val="28"/>
        </w:rPr>
        <w:t>diff</w:t>
      </w:r>
      <w:r w:rsidRPr="006B737C">
        <w:rPr>
          <w:rFonts w:ascii="Times New Roman" w:hAnsi="Times New Roman" w:cs="Times New Roman"/>
          <w:color w:val="5F5F5F"/>
          <w:sz w:val="28"/>
          <w:szCs w:val="28"/>
        </w:rPr>
        <w:t>ére</w:t>
      </w:r>
      <w:r w:rsidRPr="006B737C">
        <w:rPr>
          <w:rFonts w:ascii="Times New Roman" w:hAnsi="Times New Roman" w:cs="Times New Roman"/>
          <w:color w:val="383735"/>
          <w:sz w:val="28"/>
          <w:szCs w:val="28"/>
        </w:rPr>
        <w:t>n</w:t>
      </w:r>
      <w:r w:rsidRPr="006B737C">
        <w:rPr>
          <w:rFonts w:ascii="Times New Roman" w:hAnsi="Times New Roman" w:cs="Times New Roman"/>
          <w:color w:val="5F5F5F"/>
          <w:sz w:val="28"/>
          <w:szCs w:val="28"/>
        </w:rPr>
        <w:t>c</w:t>
      </w:r>
      <w:r w:rsidRPr="006B737C">
        <w:rPr>
          <w:rFonts w:ascii="Times New Roman" w:hAnsi="Times New Roman" w:cs="Times New Roman"/>
          <w:color w:val="383735"/>
          <w:sz w:val="28"/>
          <w:szCs w:val="28"/>
        </w:rPr>
        <w:t>iation</w:t>
      </w:r>
      <w:r w:rsidR="008E6818">
        <w:rPr>
          <w:rFonts w:ascii="Times New Roman" w:hAnsi="Times New Roman" w:cs="Times New Roman"/>
          <w:color w:val="5F5F5F"/>
          <w:sz w:val="28"/>
          <w:szCs w:val="28"/>
        </w:rPr>
        <w:t xml:space="preserve"> </w:t>
      </w:r>
      <w:r w:rsidRPr="006B737C">
        <w:rPr>
          <w:rFonts w:ascii="Times New Roman" w:hAnsi="Times New Roman" w:cs="Times New Roman"/>
          <w:color w:val="4C4C4A"/>
          <w:sz w:val="28"/>
          <w:szCs w:val="28"/>
        </w:rPr>
        <w:t>cellulai</w:t>
      </w:r>
      <w:r w:rsidRPr="006B737C">
        <w:rPr>
          <w:rFonts w:ascii="Times New Roman" w:hAnsi="Times New Roman" w:cs="Times New Roman"/>
          <w:color w:val="21211D"/>
          <w:sz w:val="28"/>
          <w:szCs w:val="28"/>
        </w:rPr>
        <w:t>r</w:t>
      </w:r>
      <w:r w:rsidRPr="006B737C">
        <w:rPr>
          <w:rFonts w:ascii="Times New Roman" w:hAnsi="Times New Roman" w:cs="Times New Roman"/>
          <w:color w:val="5F5F5F"/>
          <w:sz w:val="28"/>
          <w:szCs w:val="28"/>
        </w:rPr>
        <w:t xml:space="preserve">es </w:t>
      </w:r>
      <w:r w:rsidRPr="008651DF">
        <w:rPr>
          <w:rFonts w:ascii="Times New Roman" w:hAnsi="Times New Roman" w:cs="Times New Roman"/>
          <w:b/>
          <w:color w:val="5F5F5F"/>
          <w:sz w:val="28"/>
          <w:szCs w:val="28"/>
        </w:rPr>
        <w:t>(</w:t>
      </w:r>
      <w:r w:rsidRPr="008651DF">
        <w:rPr>
          <w:rFonts w:ascii="Times New Roman" w:hAnsi="Times New Roman" w:cs="Times New Roman"/>
          <w:b/>
          <w:color w:val="383735"/>
          <w:sz w:val="28"/>
          <w:szCs w:val="28"/>
        </w:rPr>
        <w:t>facteur de croissance nerveux</w:t>
      </w:r>
      <w:r w:rsidRPr="008651DF">
        <w:rPr>
          <w:rFonts w:ascii="Times New Roman" w:hAnsi="Times New Roman" w:cs="Times New Roman"/>
          <w:b/>
          <w:color w:val="838383"/>
          <w:sz w:val="28"/>
          <w:szCs w:val="28"/>
        </w:rPr>
        <w:t xml:space="preserve">, </w:t>
      </w:r>
      <w:r w:rsidRPr="008651DF">
        <w:rPr>
          <w:rFonts w:ascii="Times New Roman" w:hAnsi="Times New Roman" w:cs="Times New Roman"/>
          <w:b/>
          <w:i/>
          <w:iCs/>
          <w:color w:val="383735"/>
          <w:sz w:val="28"/>
          <w:szCs w:val="28"/>
        </w:rPr>
        <w:t xml:space="preserve">nerve </w:t>
      </w:r>
      <w:proofErr w:type="spellStart"/>
      <w:r w:rsidRPr="008651DF">
        <w:rPr>
          <w:rFonts w:ascii="Times New Roman" w:hAnsi="Times New Roman" w:cs="Times New Roman"/>
          <w:b/>
          <w:i/>
          <w:iCs/>
          <w:color w:val="4C4C4A"/>
          <w:sz w:val="28"/>
          <w:szCs w:val="28"/>
        </w:rPr>
        <w:t>growth</w:t>
      </w:r>
      <w:proofErr w:type="spellEnd"/>
      <w:r w:rsidRPr="008651DF">
        <w:rPr>
          <w:rFonts w:ascii="Times New Roman" w:hAnsi="Times New Roman" w:cs="Times New Roman"/>
          <w:b/>
          <w:i/>
          <w:iCs/>
          <w:color w:val="4C4C4A"/>
          <w:sz w:val="28"/>
          <w:szCs w:val="28"/>
        </w:rPr>
        <w:t xml:space="preserve"> factor, </w:t>
      </w:r>
      <w:r w:rsidRPr="008651DF">
        <w:rPr>
          <w:rFonts w:ascii="Times New Roman" w:hAnsi="Times New Roman" w:cs="Times New Roman"/>
          <w:b/>
          <w:color w:val="4C4C4A"/>
          <w:sz w:val="28"/>
          <w:szCs w:val="28"/>
        </w:rPr>
        <w:t xml:space="preserve">NGF ; </w:t>
      </w:r>
      <w:r w:rsidRPr="008651DF">
        <w:rPr>
          <w:rFonts w:ascii="Times New Roman" w:hAnsi="Times New Roman" w:cs="Times New Roman"/>
          <w:b/>
          <w:color w:val="383735"/>
          <w:sz w:val="28"/>
          <w:szCs w:val="28"/>
        </w:rPr>
        <w:t>facteur de</w:t>
      </w:r>
      <w:r w:rsidR="008E6818" w:rsidRPr="008651DF">
        <w:rPr>
          <w:rFonts w:ascii="Times New Roman" w:hAnsi="Times New Roman" w:cs="Times New Roman"/>
          <w:b/>
          <w:color w:val="5F5F5F"/>
          <w:sz w:val="28"/>
          <w:szCs w:val="28"/>
        </w:rPr>
        <w:t xml:space="preserve"> </w:t>
      </w:r>
      <w:r w:rsidRPr="008651DF">
        <w:rPr>
          <w:rFonts w:ascii="Times New Roman" w:hAnsi="Times New Roman" w:cs="Times New Roman"/>
          <w:b/>
          <w:color w:val="4C4C4A"/>
          <w:sz w:val="28"/>
          <w:szCs w:val="28"/>
        </w:rPr>
        <w:t xml:space="preserve">croissance </w:t>
      </w:r>
      <w:r w:rsidRPr="008651DF">
        <w:rPr>
          <w:rFonts w:ascii="Times New Roman" w:hAnsi="Times New Roman" w:cs="Times New Roman"/>
          <w:b/>
          <w:color w:val="383735"/>
          <w:sz w:val="28"/>
          <w:szCs w:val="28"/>
        </w:rPr>
        <w:t xml:space="preserve">épidermique, </w:t>
      </w:r>
      <w:proofErr w:type="spellStart"/>
      <w:r w:rsidRPr="008651DF">
        <w:rPr>
          <w:rFonts w:ascii="Times New Roman" w:hAnsi="Times New Roman" w:cs="Times New Roman"/>
          <w:b/>
          <w:i/>
          <w:iCs/>
          <w:color w:val="4C4C4A"/>
          <w:sz w:val="28"/>
          <w:szCs w:val="28"/>
        </w:rPr>
        <w:t>epidermal</w:t>
      </w:r>
      <w:proofErr w:type="spellEnd"/>
      <w:r w:rsidRPr="008651DF">
        <w:rPr>
          <w:rFonts w:ascii="Times New Roman" w:hAnsi="Times New Roman" w:cs="Times New Roman"/>
          <w:b/>
          <w:i/>
          <w:iCs/>
          <w:color w:val="4C4C4A"/>
          <w:sz w:val="28"/>
          <w:szCs w:val="28"/>
        </w:rPr>
        <w:t xml:space="preserve"> </w:t>
      </w:r>
      <w:proofErr w:type="spellStart"/>
      <w:r w:rsidRPr="008651DF">
        <w:rPr>
          <w:rFonts w:ascii="Times New Roman" w:hAnsi="Times New Roman" w:cs="Times New Roman"/>
          <w:b/>
          <w:i/>
          <w:iCs/>
          <w:color w:val="4C4C4A"/>
          <w:sz w:val="28"/>
          <w:szCs w:val="28"/>
        </w:rPr>
        <w:t>growth</w:t>
      </w:r>
      <w:proofErr w:type="spellEnd"/>
      <w:r w:rsidRPr="008651DF">
        <w:rPr>
          <w:rFonts w:ascii="Times New Roman" w:hAnsi="Times New Roman" w:cs="Times New Roman"/>
          <w:b/>
          <w:i/>
          <w:iCs/>
          <w:color w:val="4C4C4A"/>
          <w:sz w:val="28"/>
          <w:szCs w:val="28"/>
        </w:rPr>
        <w:t xml:space="preserve"> </w:t>
      </w:r>
      <w:proofErr w:type="spellStart"/>
      <w:r w:rsidRPr="008651DF">
        <w:rPr>
          <w:rFonts w:ascii="Times New Roman" w:hAnsi="Times New Roman" w:cs="Times New Roman"/>
          <w:b/>
          <w:i/>
          <w:iCs/>
          <w:color w:val="4C4C4A"/>
          <w:sz w:val="28"/>
          <w:szCs w:val="28"/>
        </w:rPr>
        <w:t>foctor</w:t>
      </w:r>
      <w:proofErr w:type="spellEnd"/>
      <w:r w:rsidRPr="008651DF">
        <w:rPr>
          <w:rFonts w:ascii="Times New Roman" w:hAnsi="Times New Roman" w:cs="Times New Roman"/>
          <w:b/>
          <w:i/>
          <w:iCs/>
          <w:color w:val="4C4C4A"/>
          <w:sz w:val="28"/>
          <w:szCs w:val="28"/>
        </w:rPr>
        <w:t xml:space="preserve">, </w:t>
      </w:r>
      <w:r w:rsidRPr="008651DF">
        <w:rPr>
          <w:rFonts w:ascii="Times New Roman" w:hAnsi="Times New Roman" w:cs="Times New Roman"/>
          <w:b/>
          <w:color w:val="4C4C4A"/>
          <w:sz w:val="28"/>
          <w:szCs w:val="28"/>
        </w:rPr>
        <w:t xml:space="preserve">EGF ; </w:t>
      </w:r>
      <w:r w:rsidRPr="008651DF">
        <w:rPr>
          <w:rFonts w:ascii="Times New Roman" w:hAnsi="Times New Roman" w:cs="Times New Roman"/>
          <w:b/>
          <w:color w:val="383735"/>
          <w:sz w:val="28"/>
          <w:szCs w:val="28"/>
        </w:rPr>
        <w:t>facteur de croissance d</w:t>
      </w:r>
      <w:r w:rsidRPr="008651DF">
        <w:rPr>
          <w:rFonts w:ascii="Times New Roman" w:hAnsi="Times New Roman" w:cs="Times New Roman"/>
          <w:b/>
          <w:color w:val="5F5F5F"/>
          <w:sz w:val="28"/>
          <w:szCs w:val="28"/>
        </w:rPr>
        <w:t>'</w:t>
      </w:r>
      <w:r w:rsidRPr="008651DF">
        <w:rPr>
          <w:rFonts w:ascii="Times New Roman" w:hAnsi="Times New Roman" w:cs="Times New Roman"/>
          <w:b/>
          <w:color w:val="383735"/>
          <w:sz w:val="28"/>
          <w:szCs w:val="28"/>
        </w:rPr>
        <w:t>origine</w:t>
      </w:r>
      <w:r w:rsidR="008E6818" w:rsidRPr="008651DF">
        <w:rPr>
          <w:rFonts w:ascii="Times New Roman" w:hAnsi="Times New Roman" w:cs="Times New Roman"/>
          <w:b/>
          <w:color w:val="5F5F5F"/>
          <w:sz w:val="28"/>
          <w:szCs w:val="28"/>
        </w:rPr>
        <w:t xml:space="preserve"> </w:t>
      </w:r>
      <w:r w:rsidRPr="008651DF">
        <w:rPr>
          <w:rFonts w:ascii="Times New Roman" w:hAnsi="Times New Roman" w:cs="Times New Roman"/>
          <w:b/>
          <w:color w:val="383735"/>
          <w:sz w:val="28"/>
          <w:szCs w:val="28"/>
        </w:rPr>
        <w:t>plaquettaire</w:t>
      </w:r>
      <w:r w:rsidRPr="008651DF">
        <w:rPr>
          <w:rFonts w:ascii="Times New Roman" w:hAnsi="Times New Roman" w:cs="Times New Roman"/>
          <w:b/>
          <w:color w:val="5F5F5F"/>
          <w:sz w:val="28"/>
          <w:szCs w:val="28"/>
        </w:rPr>
        <w:t xml:space="preserve">, </w:t>
      </w:r>
      <w:proofErr w:type="spellStart"/>
      <w:r w:rsidR="008E6818" w:rsidRPr="008651DF">
        <w:rPr>
          <w:rFonts w:ascii="Times New Roman" w:hAnsi="Times New Roman" w:cs="Times New Roman"/>
          <w:b/>
          <w:i/>
          <w:iCs/>
          <w:color w:val="383735"/>
          <w:sz w:val="28"/>
          <w:szCs w:val="28"/>
        </w:rPr>
        <w:t>platelet</w:t>
      </w:r>
      <w:proofErr w:type="spellEnd"/>
      <w:r w:rsidR="008E6818" w:rsidRPr="008651DF">
        <w:rPr>
          <w:rFonts w:ascii="Times New Roman" w:hAnsi="Times New Roman" w:cs="Times New Roman"/>
          <w:b/>
          <w:i/>
          <w:iCs/>
          <w:color w:val="383735"/>
          <w:sz w:val="28"/>
          <w:szCs w:val="28"/>
        </w:rPr>
        <w:t>-</w:t>
      </w:r>
      <w:proofErr w:type="spellStart"/>
      <w:r w:rsidR="008E6818" w:rsidRPr="008651DF">
        <w:rPr>
          <w:rFonts w:ascii="Times New Roman" w:hAnsi="Times New Roman" w:cs="Times New Roman"/>
          <w:b/>
          <w:i/>
          <w:iCs/>
          <w:color w:val="383735"/>
          <w:sz w:val="28"/>
          <w:szCs w:val="28"/>
        </w:rPr>
        <w:t>derived</w:t>
      </w:r>
      <w:proofErr w:type="spellEnd"/>
      <w:r w:rsidR="008E6818" w:rsidRPr="008651DF">
        <w:rPr>
          <w:rFonts w:ascii="Times New Roman" w:hAnsi="Times New Roman" w:cs="Times New Roman"/>
          <w:b/>
          <w:i/>
          <w:iCs/>
          <w:color w:val="383735"/>
          <w:sz w:val="28"/>
          <w:szCs w:val="28"/>
        </w:rPr>
        <w:t xml:space="preserve"> </w:t>
      </w:r>
      <w:proofErr w:type="spellStart"/>
      <w:r w:rsidRPr="008651DF">
        <w:rPr>
          <w:rFonts w:ascii="Times New Roman" w:hAnsi="Times New Roman" w:cs="Times New Roman"/>
          <w:b/>
          <w:i/>
          <w:iCs/>
          <w:color w:val="383735"/>
          <w:sz w:val="28"/>
          <w:szCs w:val="28"/>
        </w:rPr>
        <w:t>growth</w:t>
      </w:r>
      <w:proofErr w:type="spellEnd"/>
      <w:r w:rsidRPr="008651DF">
        <w:rPr>
          <w:rFonts w:ascii="Times New Roman" w:hAnsi="Times New Roman" w:cs="Times New Roman"/>
          <w:b/>
          <w:i/>
          <w:iCs/>
          <w:color w:val="383735"/>
          <w:sz w:val="28"/>
          <w:szCs w:val="28"/>
        </w:rPr>
        <w:t xml:space="preserve"> </w:t>
      </w:r>
      <w:proofErr w:type="spellStart"/>
      <w:r w:rsidRPr="008651DF">
        <w:rPr>
          <w:rFonts w:ascii="Times New Roman" w:hAnsi="Times New Roman" w:cs="Times New Roman"/>
          <w:b/>
          <w:i/>
          <w:iCs/>
          <w:color w:val="4C4C4A"/>
          <w:sz w:val="28"/>
          <w:szCs w:val="28"/>
        </w:rPr>
        <w:t>foctor</w:t>
      </w:r>
      <w:proofErr w:type="spellEnd"/>
      <w:r w:rsidRPr="008651DF">
        <w:rPr>
          <w:rFonts w:ascii="Times New Roman" w:hAnsi="Times New Roman" w:cs="Times New Roman"/>
          <w:b/>
          <w:i/>
          <w:iCs/>
          <w:color w:val="4C4C4A"/>
          <w:sz w:val="28"/>
          <w:szCs w:val="28"/>
        </w:rPr>
        <w:t xml:space="preserve">, </w:t>
      </w:r>
      <w:r w:rsidRPr="008651DF">
        <w:rPr>
          <w:rFonts w:ascii="Times New Roman" w:hAnsi="Times New Roman" w:cs="Times New Roman"/>
          <w:b/>
          <w:color w:val="383735"/>
          <w:sz w:val="28"/>
          <w:szCs w:val="28"/>
        </w:rPr>
        <w:t>PDGF</w:t>
      </w:r>
      <w:r w:rsidRPr="008651DF">
        <w:rPr>
          <w:rFonts w:ascii="Times New Roman" w:hAnsi="Times New Roman" w:cs="Times New Roman"/>
          <w:b/>
          <w:color w:val="5F5F5F"/>
          <w:sz w:val="28"/>
          <w:szCs w:val="28"/>
        </w:rPr>
        <w:t xml:space="preserve">, </w:t>
      </w:r>
      <w:r w:rsidRPr="008651DF">
        <w:rPr>
          <w:rFonts w:ascii="Times New Roman" w:hAnsi="Times New Roman" w:cs="Times New Roman"/>
          <w:b/>
          <w:color w:val="4C4C4A"/>
          <w:sz w:val="28"/>
          <w:szCs w:val="28"/>
        </w:rPr>
        <w:t xml:space="preserve">et </w:t>
      </w:r>
      <w:r w:rsidRPr="008651DF">
        <w:rPr>
          <w:rFonts w:ascii="Times New Roman" w:hAnsi="Times New Roman" w:cs="Times New Roman"/>
          <w:b/>
          <w:color w:val="383735"/>
          <w:sz w:val="28"/>
          <w:szCs w:val="28"/>
        </w:rPr>
        <w:t>cytokines</w:t>
      </w:r>
      <w:r w:rsidRPr="008651DF">
        <w:rPr>
          <w:rFonts w:ascii="Times New Roman" w:hAnsi="Times New Roman" w:cs="Times New Roman"/>
          <w:b/>
          <w:color w:val="5F5F5F"/>
          <w:sz w:val="28"/>
          <w:szCs w:val="28"/>
        </w:rPr>
        <w:t>).</w:t>
      </w:r>
    </w:p>
    <w:p w:rsidR="00BD2A69" w:rsidRPr="008E6818" w:rsidRDefault="00831F84" w:rsidP="006E64AA">
      <w:pPr>
        <w:autoSpaceDE w:val="0"/>
        <w:autoSpaceDN w:val="0"/>
        <w:adjustRightInd w:val="0"/>
        <w:spacing w:after="0" w:line="240" w:lineRule="auto"/>
        <w:jc w:val="both"/>
        <w:rPr>
          <w:rFonts w:ascii="Times New Roman" w:hAnsi="Times New Roman" w:cs="Times New Roman"/>
          <w:color w:val="383735"/>
          <w:sz w:val="28"/>
          <w:szCs w:val="28"/>
        </w:rPr>
      </w:pPr>
      <w:r>
        <w:rPr>
          <w:rFonts w:ascii="Times New Roman" w:hAnsi="Times New Roman" w:cs="Times New Roman"/>
          <w:color w:val="383735"/>
          <w:sz w:val="28"/>
          <w:szCs w:val="28"/>
        </w:rPr>
        <w:t xml:space="preserve">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e NGF est </w:t>
      </w:r>
      <w:r w:rsidR="00BD2A69" w:rsidRPr="006B737C">
        <w:rPr>
          <w:rFonts w:ascii="Times New Roman" w:hAnsi="Times New Roman" w:cs="Times New Roman"/>
          <w:color w:val="4C4C4A"/>
          <w:sz w:val="28"/>
          <w:szCs w:val="28"/>
        </w:rPr>
        <w:t xml:space="preserve">un membre </w:t>
      </w:r>
      <w:r w:rsidR="00BD2A69" w:rsidRPr="006B737C">
        <w:rPr>
          <w:rFonts w:ascii="Times New Roman" w:hAnsi="Times New Roman" w:cs="Times New Roman"/>
          <w:color w:val="383735"/>
          <w:sz w:val="28"/>
          <w:szCs w:val="28"/>
        </w:rPr>
        <w:t xml:space="preserve">de </w:t>
      </w:r>
      <w:r w:rsidR="00BD2A69" w:rsidRPr="006B737C">
        <w:rPr>
          <w:rFonts w:ascii="Times New Roman" w:hAnsi="Times New Roman" w:cs="Times New Roman"/>
          <w:color w:val="4C4C4A"/>
          <w:sz w:val="28"/>
          <w:szCs w:val="28"/>
        </w:rPr>
        <w:t xml:space="preserve">la famille des peptides appelés </w:t>
      </w:r>
      <w:proofErr w:type="spellStart"/>
      <w:r w:rsidR="00BD2A69" w:rsidRPr="00831F84">
        <w:rPr>
          <w:rFonts w:ascii="Times New Roman" w:hAnsi="Times New Roman" w:cs="Times New Roman"/>
          <w:b/>
          <w:color w:val="383735"/>
          <w:sz w:val="28"/>
          <w:szCs w:val="28"/>
        </w:rPr>
        <w:t>neurotrophines</w:t>
      </w:r>
      <w:proofErr w:type="spellEnd"/>
      <w:r w:rsidR="00BD2A69" w:rsidRPr="00831F84">
        <w:rPr>
          <w:rFonts w:ascii="Times New Roman" w:hAnsi="Times New Roman" w:cs="Times New Roman"/>
          <w:b/>
          <w:color w:val="383735"/>
          <w:sz w:val="28"/>
          <w:szCs w:val="28"/>
        </w:rPr>
        <w:t xml:space="preserve"> </w:t>
      </w:r>
      <w:r w:rsidR="00BD2A69" w:rsidRPr="006B737C">
        <w:rPr>
          <w:rFonts w:ascii="Times New Roman" w:hAnsi="Times New Roman" w:cs="Times New Roman"/>
          <w:color w:val="383735"/>
          <w:sz w:val="28"/>
          <w:szCs w:val="28"/>
        </w:rPr>
        <w:t xml:space="preserve">qui </w:t>
      </w:r>
      <w:r w:rsidR="00BD2A69" w:rsidRPr="006B737C">
        <w:rPr>
          <w:rFonts w:ascii="Times New Roman" w:hAnsi="Times New Roman" w:cs="Times New Roman"/>
          <w:color w:val="4C4C4A"/>
          <w:sz w:val="28"/>
          <w:szCs w:val="28"/>
        </w:rPr>
        <w:t>régu</w:t>
      </w:r>
      <w:r w:rsidR="008E6818">
        <w:rPr>
          <w:rFonts w:ascii="Times New Roman" w:hAnsi="Times New Roman" w:cs="Times New Roman"/>
          <w:color w:val="383735"/>
          <w:sz w:val="28"/>
          <w:szCs w:val="28"/>
        </w:rPr>
        <w:t xml:space="preserve">lent </w:t>
      </w:r>
      <w:r w:rsidR="00BD2A69" w:rsidRPr="006B737C">
        <w:rPr>
          <w:rFonts w:ascii="Times New Roman" w:hAnsi="Times New Roman" w:cs="Times New Roman"/>
          <w:color w:val="4C4C4A"/>
          <w:sz w:val="28"/>
          <w:szCs w:val="28"/>
        </w:rPr>
        <w:t xml:space="preserve">le </w:t>
      </w:r>
      <w:r w:rsidR="00BD2A69" w:rsidRPr="006B737C">
        <w:rPr>
          <w:rFonts w:ascii="Times New Roman" w:hAnsi="Times New Roman" w:cs="Times New Roman"/>
          <w:color w:val="383735"/>
          <w:sz w:val="28"/>
          <w:szCs w:val="28"/>
        </w:rPr>
        <w:t>dé</w:t>
      </w:r>
      <w:r w:rsidR="008E6818">
        <w:rPr>
          <w:rFonts w:ascii="Times New Roman" w:hAnsi="Times New Roman" w:cs="Times New Roman"/>
          <w:color w:val="5F5F5F"/>
          <w:sz w:val="28"/>
          <w:szCs w:val="28"/>
        </w:rPr>
        <w:t>veloppement</w:t>
      </w:r>
      <w:r w:rsidR="00BD2A69" w:rsidRPr="006B737C">
        <w:rPr>
          <w:rFonts w:ascii="Times New Roman" w:hAnsi="Times New Roman" w:cs="Times New Roman"/>
          <w:color w:val="5F5F5F"/>
          <w:sz w:val="28"/>
          <w:szCs w:val="28"/>
        </w:rPr>
        <w:t xml:space="preserve"> </w:t>
      </w:r>
      <w:r w:rsidR="00BD2A69" w:rsidRPr="006B737C">
        <w:rPr>
          <w:rFonts w:ascii="Times New Roman" w:hAnsi="Times New Roman" w:cs="Times New Roman"/>
          <w:color w:val="4C4C4A"/>
          <w:sz w:val="28"/>
          <w:szCs w:val="28"/>
        </w:rPr>
        <w:t xml:space="preserve">er la </w:t>
      </w:r>
      <w:r w:rsidR="00BD2A69" w:rsidRPr="006B737C">
        <w:rPr>
          <w:rFonts w:ascii="Times New Roman" w:hAnsi="Times New Roman" w:cs="Times New Roman"/>
          <w:color w:val="5F5F5F"/>
          <w:sz w:val="28"/>
          <w:szCs w:val="28"/>
        </w:rPr>
        <w:t>v</w:t>
      </w:r>
      <w:r w:rsidR="00BD2A69" w:rsidRPr="006B737C">
        <w:rPr>
          <w:rFonts w:ascii="Times New Roman" w:hAnsi="Times New Roman" w:cs="Times New Roman"/>
          <w:color w:val="383735"/>
          <w:sz w:val="28"/>
          <w:szCs w:val="28"/>
        </w:rPr>
        <w:t>i</w:t>
      </w:r>
      <w:r w:rsidR="00BD2A69" w:rsidRPr="006B737C">
        <w:rPr>
          <w:rFonts w:ascii="Times New Roman" w:hAnsi="Times New Roman" w:cs="Times New Roman"/>
          <w:color w:val="5F5F5F"/>
          <w:sz w:val="28"/>
          <w:szCs w:val="28"/>
        </w:rPr>
        <w:t>a</w:t>
      </w:r>
      <w:r w:rsidR="00BD2A69" w:rsidRPr="006B737C">
        <w:rPr>
          <w:rFonts w:ascii="Times New Roman" w:hAnsi="Times New Roman" w:cs="Times New Roman"/>
          <w:color w:val="383735"/>
          <w:sz w:val="28"/>
          <w:szCs w:val="28"/>
        </w:rPr>
        <w:t>bili</w:t>
      </w:r>
      <w:r w:rsidR="008E6818">
        <w:rPr>
          <w:rFonts w:ascii="Times New Roman" w:hAnsi="Times New Roman" w:cs="Times New Roman"/>
          <w:color w:val="383735"/>
          <w:sz w:val="28"/>
          <w:szCs w:val="28"/>
        </w:rPr>
        <w:t>t</w:t>
      </w:r>
      <w:r w:rsidR="00BD2A69" w:rsidRPr="006B737C">
        <w:rPr>
          <w:rFonts w:ascii="Times New Roman" w:hAnsi="Times New Roman" w:cs="Times New Roman"/>
          <w:color w:val="5F5F5F"/>
          <w:sz w:val="28"/>
          <w:szCs w:val="28"/>
        </w:rPr>
        <w:t xml:space="preserve">é </w:t>
      </w:r>
      <w:r w:rsidR="00BD2A69" w:rsidRPr="006B737C">
        <w:rPr>
          <w:rFonts w:ascii="Times New Roman" w:hAnsi="Times New Roman" w:cs="Times New Roman"/>
          <w:color w:val="383735"/>
          <w:sz w:val="28"/>
          <w:szCs w:val="28"/>
        </w:rPr>
        <w:t>d</w:t>
      </w:r>
      <w:r w:rsidR="00BD2A69" w:rsidRPr="006B737C">
        <w:rPr>
          <w:rFonts w:ascii="Times New Roman" w:hAnsi="Times New Roman" w:cs="Times New Roman"/>
          <w:color w:val="5F5F5F"/>
          <w:sz w:val="28"/>
          <w:szCs w:val="28"/>
        </w:rPr>
        <w:t xml:space="preserve">es </w:t>
      </w:r>
      <w:r w:rsidR="00BD2A69" w:rsidRPr="006B737C">
        <w:rPr>
          <w:rFonts w:ascii="Times New Roman" w:hAnsi="Times New Roman" w:cs="Times New Roman"/>
          <w:color w:val="383735"/>
          <w:sz w:val="28"/>
          <w:szCs w:val="28"/>
        </w:rPr>
        <w:t>n</w:t>
      </w:r>
      <w:r w:rsidR="00BD2A69" w:rsidRPr="006B737C">
        <w:rPr>
          <w:rFonts w:ascii="Times New Roman" w:hAnsi="Times New Roman" w:cs="Times New Roman"/>
          <w:color w:val="5F5F5F"/>
          <w:sz w:val="28"/>
          <w:szCs w:val="28"/>
        </w:rPr>
        <w:t xml:space="preserve">eurones. </w:t>
      </w:r>
      <w:r w:rsidR="008E6818">
        <w:rPr>
          <w:rFonts w:ascii="Times New Roman" w:hAnsi="Times New Roman" w:cs="Times New Roman"/>
          <w:color w:val="4C4C4A"/>
          <w:sz w:val="28"/>
          <w:szCs w:val="28"/>
        </w:rPr>
        <w:t>L</w:t>
      </w:r>
      <w:r>
        <w:rPr>
          <w:rFonts w:ascii="Times New Roman" w:hAnsi="Times New Roman" w:cs="Times New Roman"/>
          <w:color w:val="4C4C4A"/>
          <w:sz w:val="28"/>
          <w:szCs w:val="28"/>
        </w:rPr>
        <w:t>’</w:t>
      </w:r>
      <w:r w:rsidR="008E6818">
        <w:rPr>
          <w:rFonts w:ascii="Times New Roman" w:hAnsi="Times New Roman" w:cs="Times New Roman"/>
          <w:color w:val="4C4C4A"/>
          <w:sz w:val="28"/>
          <w:szCs w:val="28"/>
        </w:rPr>
        <w:t>EGF sti</w:t>
      </w:r>
      <w:r w:rsidR="00BD2A69" w:rsidRPr="006B737C">
        <w:rPr>
          <w:rFonts w:ascii="Times New Roman" w:hAnsi="Times New Roman" w:cs="Times New Roman"/>
          <w:color w:val="4C4C4A"/>
          <w:sz w:val="28"/>
          <w:szCs w:val="28"/>
        </w:rPr>
        <w:t xml:space="preserve">mule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a </w:t>
      </w:r>
      <w:r w:rsidR="008E6818">
        <w:rPr>
          <w:rFonts w:ascii="Times New Roman" w:hAnsi="Times New Roman" w:cs="Times New Roman"/>
          <w:color w:val="4C4C4A"/>
          <w:sz w:val="28"/>
          <w:szCs w:val="28"/>
        </w:rPr>
        <w:t>proliférat</w:t>
      </w:r>
      <w:r w:rsidR="00BD2A69" w:rsidRPr="006B737C">
        <w:rPr>
          <w:rFonts w:ascii="Times New Roman" w:hAnsi="Times New Roman" w:cs="Times New Roman"/>
          <w:color w:val="4C4C4A"/>
          <w:sz w:val="28"/>
          <w:szCs w:val="28"/>
        </w:rPr>
        <w:t xml:space="preserve">ion </w:t>
      </w:r>
      <w:r w:rsidR="00BD2A69" w:rsidRPr="006B737C">
        <w:rPr>
          <w:rFonts w:ascii="Times New Roman" w:hAnsi="Times New Roman" w:cs="Times New Roman"/>
          <w:color w:val="5F5F5F"/>
          <w:sz w:val="28"/>
          <w:szCs w:val="28"/>
        </w:rPr>
        <w:t>ce</w:t>
      </w:r>
      <w:r w:rsidR="00BD2A69" w:rsidRPr="006B737C">
        <w:rPr>
          <w:rFonts w:ascii="Times New Roman" w:hAnsi="Times New Roman" w:cs="Times New Roman"/>
          <w:color w:val="383735"/>
          <w:sz w:val="28"/>
          <w:szCs w:val="28"/>
        </w:rPr>
        <w:t>llulaire</w:t>
      </w:r>
      <w:r w:rsidR="008E6818">
        <w:rPr>
          <w:rFonts w:ascii="Times New Roman" w:hAnsi="Times New Roman" w:cs="Times New Roman"/>
          <w:color w:val="383735"/>
          <w:sz w:val="28"/>
          <w:szCs w:val="28"/>
        </w:rPr>
        <w:t xml:space="preserve"> </w:t>
      </w:r>
      <w:r w:rsidR="00BD2A69" w:rsidRPr="006B737C">
        <w:rPr>
          <w:rFonts w:ascii="Times New Roman" w:hAnsi="Times New Roman" w:cs="Times New Roman"/>
          <w:color w:val="4C4C4A"/>
          <w:sz w:val="28"/>
          <w:szCs w:val="28"/>
        </w:rPr>
        <w:t xml:space="preserve">et joue un rôle </w:t>
      </w:r>
      <w:r w:rsidR="00BD2A69" w:rsidRPr="006B737C">
        <w:rPr>
          <w:rFonts w:ascii="Times New Roman" w:hAnsi="Times New Roman" w:cs="Times New Roman"/>
          <w:color w:val="5F5F5F"/>
          <w:sz w:val="28"/>
          <w:szCs w:val="28"/>
        </w:rPr>
        <w:t>esse</w:t>
      </w:r>
      <w:r w:rsidR="008E6818">
        <w:rPr>
          <w:rFonts w:ascii="Times New Roman" w:hAnsi="Times New Roman" w:cs="Times New Roman"/>
          <w:color w:val="5F5F5F"/>
          <w:sz w:val="28"/>
          <w:szCs w:val="28"/>
        </w:rPr>
        <w:t>n</w:t>
      </w:r>
      <w:r w:rsidR="008E6818">
        <w:rPr>
          <w:rFonts w:ascii="Times New Roman" w:hAnsi="Times New Roman" w:cs="Times New Roman"/>
          <w:color w:val="383735"/>
          <w:sz w:val="28"/>
          <w:szCs w:val="28"/>
        </w:rPr>
        <w:t>t</w:t>
      </w:r>
      <w:r w:rsidR="00BD2A69" w:rsidRPr="006B737C">
        <w:rPr>
          <w:rFonts w:ascii="Times New Roman" w:hAnsi="Times New Roman" w:cs="Times New Roman"/>
          <w:color w:val="383735"/>
          <w:sz w:val="28"/>
          <w:szCs w:val="28"/>
        </w:rPr>
        <w:t xml:space="preserve">iel </w:t>
      </w:r>
      <w:r w:rsidR="00BD2A69" w:rsidRPr="006B737C">
        <w:rPr>
          <w:rFonts w:ascii="Times New Roman" w:hAnsi="Times New Roman" w:cs="Times New Roman"/>
          <w:color w:val="5F5F5F"/>
          <w:sz w:val="28"/>
          <w:szCs w:val="28"/>
        </w:rPr>
        <w:t xml:space="preserve">au </w:t>
      </w:r>
      <w:r w:rsidR="00BD2A69" w:rsidRPr="006B737C">
        <w:rPr>
          <w:rFonts w:ascii="Times New Roman" w:hAnsi="Times New Roman" w:cs="Times New Roman"/>
          <w:color w:val="4C4C4A"/>
          <w:sz w:val="28"/>
          <w:szCs w:val="28"/>
        </w:rPr>
        <w:t>cours du développeme</w:t>
      </w:r>
      <w:r w:rsidR="008E6818">
        <w:rPr>
          <w:rFonts w:ascii="Times New Roman" w:hAnsi="Times New Roman" w:cs="Times New Roman"/>
          <w:color w:val="4C4C4A"/>
          <w:sz w:val="28"/>
          <w:szCs w:val="28"/>
        </w:rPr>
        <w:t xml:space="preserve">nt </w:t>
      </w:r>
      <w:r w:rsidR="00BD2A69" w:rsidRPr="006B737C">
        <w:rPr>
          <w:rFonts w:ascii="Times New Roman" w:hAnsi="Times New Roman" w:cs="Times New Roman"/>
          <w:color w:val="5F5F5F"/>
          <w:sz w:val="28"/>
          <w:szCs w:val="28"/>
        </w:rPr>
        <w:t>embryo</w:t>
      </w:r>
      <w:r w:rsidR="00BD2A69" w:rsidRPr="006B737C">
        <w:rPr>
          <w:rFonts w:ascii="Times New Roman" w:hAnsi="Times New Roman" w:cs="Times New Roman"/>
          <w:color w:val="383735"/>
          <w:sz w:val="28"/>
          <w:szCs w:val="28"/>
        </w:rPr>
        <w:t>nnai</w:t>
      </w:r>
      <w:r w:rsidR="00BD2A69" w:rsidRPr="006B737C">
        <w:rPr>
          <w:rFonts w:ascii="Times New Roman" w:hAnsi="Times New Roman" w:cs="Times New Roman"/>
          <w:color w:val="5F5F5F"/>
          <w:sz w:val="28"/>
          <w:szCs w:val="28"/>
        </w:rPr>
        <w:t xml:space="preserve">re et </w:t>
      </w:r>
      <w:r w:rsidR="00BD2A69" w:rsidRPr="006B737C">
        <w:rPr>
          <w:rFonts w:ascii="Times New Roman" w:hAnsi="Times New Roman" w:cs="Times New Roman"/>
          <w:color w:val="4C4C4A"/>
          <w:sz w:val="28"/>
          <w:szCs w:val="28"/>
        </w:rPr>
        <w:t>chez l'adulte.</w:t>
      </w:r>
    </w:p>
    <w:p w:rsidR="00BD2A69" w:rsidRPr="006B737C" w:rsidRDefault="00BD2A69" w:rsidP="006E64AA">
      <w:pPr>
        <w:autoSpaceDE w:val="0"/>
        <w:autoSpaceDN w:val="0"/>
        <w:adjustRightInd w:val="0"/>
        <w:spacing w:after="0" w:line="240" w:lineRule="auto"/>
        <w:jc w:val="both"/>
        <w:rPr>
          <w:rFonts w:ascii="Times New Roman" w:hAnsi="Times New Roman" w:cs="Times New Roman"/>
          <w:color w:val="383735"/>
          <w:sz w:val="28"/>
          <w:szCs w:val="28"/>
        </w:rPr>
      </w:pPr>
      <w:r w:rsidRPr="006B737C">
        <w:rPr>
          <w:rFonts w:ascii="Times New Roman" w:hAnsi="Times New Roman" w:cs="Times New Roman"/>
          <w:color w:val="383735"/>
          <w:sz w:val="28"/>
          <w:szCs w:val="28"/>
        </w:rPr>
        <w:t>L</w:t>
      </w:r>
      <w:r w:rsidRPr="006B737C">
        <w:rPr>
          <w:rFonts w:ascii="Times New Roman" w:hAnsi="Times New Roman" w:cs="Times New Roman"/>
          <w:color w:val="5F5F5F"/>
          <w:sz w:val="28"/>
          <w:szCs w:val="28"/>
        </w:rPr>
        <w:t xml:space="preserve">e </w:t>
      </w:r>
      <w:r w:rsidR="008E6818">
        <w:rPr>
          <w:rFonts w:ascii="Times New Roman" w:hAnsi="Times New Roman" w:cs="Times New Roman"/>
          <w:color w:val="4C4C4A"/>
          <w:sz w:val="28"/>
          <w:szCs w:val="28"/>
        </w:rPr>
        <w:t>PDGF est</w:t>
      </w:r>
      <w:r w:rsidRPr="006B737C">
        <w:rPr>
          <w:rFonts w:ascii="Times New Roman" w:hAnsi="Times New Roman" w:cs="Times New Roman"/>
          <w:color w:val="4C4C4A"/>
          <w:sz w:val="28"/>
          <w:szCs w:val="28"/>
        </w:rPr>
        <w:t xml:space="preserve"> </w:t>
      </w:r>
      <w:r w:rsidRPr="006B737C">
        <w:rPr>
          <w:rFonts w:ascii="Times New Roman" w:hAnsi="Times New Roman" w:cs="Times New Roman"/>
          <w:color w:val="5F5F5F"/>
          <w:sz w:val="28"/>
          <w:szCs w:val="28"/>
        </w:rPr>
        <w:t xml:space="preserve">stocké </w:t>
      </w:r>
      <w:r w:rsidRPr="006B737C">
        <w:rPr>
          <w:rFonts w:ascii="Times New Roman" w:hAnsi="Times New Roman" w:cs="Times New Roman"/>
          <w:color w:val="4C4C4A"/>
          <w:sz w:val="28"/>
          <w:szCs w:val="28"/>
        </w:rPr>
        <w:t xml:space="preserve">dans </w:t>
      </w:r>
      <w:r w:rsidRPr="006B737C">
        <w:rPr>
          <w:rFonts w:ascii="Times New Roman" w:hAnsi="Times New Roman" w:cs="Times New Roman"/>
          <w:color w:val="383735"/>
          <w:sz w:val="28"/>
          <w:szCs w:val="28"/>
        </w:rPr>
        <w:t>l</w:t>
      </w:r>
      <w:r w:rsidRPr="006B737C">
        <w:rPr>
          <w:rFonts w:ascii="Times New Roman" w:hAnsi="Times New Roman" w:cs="Times New Roman"/>
          <w:color w:val="5F5F5F"/>
          <w:sz w:val="28"/>
          <w:szCs w:val="28"/>
        </w:rPr>
        <w:t xml:space="preserve">es </w:t>
      </w:r>
      <w:r w:rsidRPr="006B737C">
        <w:rPr>
          <w:rFonts w:ascii="Times New Roman" w:hAnsi="Times New Roman" w:cs="Times New Roman"/>
          <w:color w:val="383735"/>
          <w:sz w:val="28"/>
          <w:szCs w:val="28"/>
        </w:rPr>
        <w:t>plaqu</w:t>
      </w:r>
      <w:r w:rsidRPr="006B737C">
        <w:rPr>
          <w:rFonts w:ascii="Times New Roman" w:hAnsi="Times New Roman" w:cs="Times New Roman"/>
          <w:color w:val="5F5F5F"/>
          <w:sz w:val="28"/>
          <w:szCs w:val="28"/>
        </w:rPr>
        <w:t>e</w:t>
      </w:r>
      <w:r w:rsidRPr="006B737C">
        <w:rPr>
          <w:rFonts w:ascii="Times New Roman" w:hAnsi="Times New Roman" w:cs="Times New Roman"/>
          <w:color w:val="383735"/>
          <w:sz w:val="28"/>
          <w:szCs w:val="28"/>
        </w:rPr>
        <w:t>tt</w:t>
      </w:r>
      <w:r w:rsidRPr="006B737C">
        <w:rPr>
          <w:rFonts w:ascii="Times New Roman" w:hAnsi="Times New Roman" w:cs="Times New Roman"/>
          <w:color w:val="5F5F5F"/>
          <w:sz w:val="28"/>
          <w:szCs w:val="28"/>
        </w:rPr>
        <w:t>es sang</w:t>
      </w:r>
      <w:r w:rsidRPr="006B737C">
        <w:rPr>
          <w:rFonts w:ascii="Times New Roman" w:hAnsi="Times New Roman" w:cs="Times New Roman"/>
          <w:color w:val="383735"/>
          <w:sz w:val="28"/>
          <w:szCs w:val="28"/>
        </w:rPr>
        <w:t>uin</w:t>
      </w:r>
      <w:r w:rsidRPr="006B737C">
        <w:rPr>
          <w:rFonts w:ascii="Times New Roman" w:hAnsi="Times New Roman" w:cs="Times New Roman"/>
          <w:color w:val="5F5F5F"/>
          <w:sz w:val="28"/>
          <w:szCs w:val="28"/>
        </w:rPr>
        <w:t>es e</w:t>
      </w:r>
      <w:r w:rsidRPr="006B737C">
        <w:rPr>
          <w:rFonts w:ascii="Times New Roman" w:hAnsi="Times New Roman" w:cs="Times New Roman"/>
          <w:color w:val="383735"/>
          <w:sz w:val="28"/>
          <w:szCs w:val="28"/>
        </w:rPr>
        <w:t xml:space="preserve">r </w:t>
      </w:r>
      <w:r w:rsidRPr="006B737C">
        <w:rPr>
          <w:rFonts w:ascii="Times New Roman" w:hAnsi="Times New Roman" w:cs="Times New Roman"/>
          <w:color w:val="21211D"/>
          <w:sz w:val="28"/>
          <w:szCs w:val="28"/>
        </w:rPr>
        <w:t>li</w:t>
      </w:r>
      <w:r w:rsidRPr="006B737C">
        <w:rPr>
          <w:rFonts w:ascii="Times New Roman" w:hAnsi="Times New Roman" w:cs="Times New Roman"/>
          <w:color w:val="4C4C4A"/>
          <w:sz w:val="28"/>
          <w:szCs w:val="28"/>
        </w:rPr>
        <w:t xml:space="preserve">béré </w:t>
      </w:r>
      <w:r w:rsidRPr="006B737C">
        <w:rPr>
          <w:rFonts w:ascii="Times New Roman" w:hAnsi="Times New Roman" w:cs="Times New Roman"/>
          <w:color w:val="5F5F5F"/>
          <w:sz w:val="28"/>
          <w:szCs w:val="28"/>
        </w:rPr>
        <w:t xml:space="preserve">au </w:t>
      </w:r>
      <w:r w:rsidRPr="006B737C">
        <w:rPr>
          <w:rFonts w:ascii="Times New Roman" w:hAnsi="Times New Roman" w:cs="Times New Roman"/>
          <w:color w:val="4C4C4A"/>
          <w:sz w:val="28"/>
          <w:szCs w:val="28"/>
        </w:rPr>
        <w:t xml:space="preserve">cours de </w:t>
      </w:r>
      <w:r w:rsidRPr="006B737C">
        <w:rPr>
          <w:rFonts w:ascii="Times New Roman" w:hAnsi="Times New Roman" w:cs="Times New Roman"/>
          <w:color w:val="383735"/>
          <w:sz w:val="28"/>
          <w:szCs w:val="28"/>
        </w:rPr>
        <w:t>l</w:t>
      </w:r>
      <w:r w:rsidRPr="006B737C">
        <w:rPr>
          <w:rFonts w:ascii="Times New Roman" w:hAnsi="Times New Roman" w:cs="Times New Roman"/>
          <w:color w:val="5F5F5F"/>
          <w:sz w:val="28"/>
          <w:szCs w:val="28"/>
        </w:rPr>
        <w:t xml:space="preserve">a </w:t>
      </w:r>
      <w:r w:rsidRPr="006B737C">
        <w:rPr>
          <w:rFonts w:ascii="Times New Roman" w:hAnsi="Times New Roman" w:cs="Times New Roman"/>
          <w:color w:val="383735"/>
          <w:sz w:val="28"/>
          <w:szCs w:val="28"/>
        </w:rPr>
        <w:t>formation du</w:t>
      </w:r>
      <w:r w:rsidR="008E6818">
        <w:rPr>
          <w:rFonts w:ascii="Times New Roman" w:hAnsi="Times New Roman" w:cs="Times New Roman"/>
          <w:color w:val="383735"/>
          <w:sz w:val="28"/>
          <w:szCs w:val="28"/>
        </w:rPr>
        <w:t xml:space="preserve"> </w:t>
      </w:r>
      <w:r w:rsidRPr="006B737C">
        <w:rPr>
          <w:rFonts w:ascii="Times New Roman" w:hAnsi="Times New Roman" w:cs="Times New Roman"/>
          <w:color w:val="5F5F5F"/>
          <w:sz w:val="28"/>
          <w:szCs w:val="28"/>
        </w:rPr>
        <w:t>ca</w:t>
      </w:r>
      <w:r w:rsidRPr="006B737C">
        <w:rPr>
          <w:rFonts w:ascii="Times New Roman" w:hAnsi="Times New Roman" w:cs="Times New Roman"/>
          <w:color w:val="383735"/>
          <w:sz w:val="28"/>
          <w:szCs w:val="28"/>
        </w:rPr>
        <w:t>illot.</w:t>
      </w:r>
    </w:p>
    <w:p w:rsidR="008E6818" w:rsidRDefault="00BD2A69" w:rsidP="006E64AA">
      <w:pPr>
        <w:autoSpaceDE w:val="0"/>
        <w:autoSpaceDN w:val="0"/>
        <w:adjustRightInd w:val="0"/>
        <w:spacing w:after="0" w:line="240" w:lineRule="auto"/>
        <w:jc w:val="both"/>
        <w:rPr>
          <w:rFonts w:ascii="Times New Roman" w:hAnsi="Times New Roman" w:cs="Times New Roman"/>
          <w:color w:val="4C4C4A"/>
          <w:sz w:val="28"/>
          <w:szCs w:val="28"/>
        </w:rPr>
      </w:pPr>
      <w:r w:rsidRPr="008E6818">
        <w:rPr>
          <w:rFonts w:ascii="Times New Roman" w:hAnsi="Times New Roman" w:cs="Times New Roman"/>
          <w:b/>
          <w:color w:val="4C4C4A"/>
          <w:sz w:val="28"/>
          <w:szCs w:val="28"/>
        </w:rPr>
        <w:t xml:space="preserve">2. </w:t>
      </w:r>
      <w:r w:rsidRPr="008E6818">
        <w:rPr>
          <w:rFonts w:ascii="Times New Roman" w:hAnsi="Times New Roman" w:cs="Times New Roman"/>
          <w:b/>
          <w:color w:val="383735"/>
          <w:sz w:val="28"/>
          <w:szCs w:val="28"/>
        </w:rPr>
        <w:t>Les neurotransmetteurs:</w:t>
      </w:r>
      <w:r w:rsidRPr="006B737C">
        <w:rPr>
          <w:rFonts w:ascii="Times New Roman" w:hAnsi="Times New Roman" w:cs="Times New Roman"/>
          <w:color w:val="383735"/>
          <w:sz w:val="28"/>
          <w:szCs w:val="28"/>
        </w:rPr>
        <w:t xml:space="preserve"> </w:t>
      </w:r>
      <w:r w:rsidRPr="006B737C">
        <w:rPr>
          <w:rFonts w:ascii="Times New Roman" w:hAnsi="Times New Roman" w:cs="Times New Roman"/>
          <w:color w:val="4C4C4A"/>
          <w:sz w:val="28"/>
          <w:szCs w:val="28"/>
        </w:rPr>
        <w:t xml:space="preserve">Ces molécules de </w:t>
      </w:r>
      <w:r w:rsidRPr="006B737C">
        <w:rPr>
          <w:rFonts w:ascii="Times New Roman" w:hAnsi="Times New Roman" w:cs="Times New Roman"/>
          <w:color w:val="5F5F5F"/>
          <w:sz w:val="28"/>
          <w:szCs w:val="28"/>
        </w:rPr>
        <w:t>sig</w:t>
      </w:r>
      <w:r w:rsidRPr="006B737C">
        <w:rPr>
          <w:rFonts w:ascii="Times New Roman" w:hAnsi="Times New Roman" w:cs="Times New Roman"/>
          <w:color w:val="383735"/>
          <w:sz w:val="28"/>
          <w:szCs w:val="28"/>
        </w:rPr>
        <w:t>nali</w:t>
      </w:r>
      <w:r w:rsidRPr="006B737C">
        <w:rPr>
          <w:rFonts w:ascii="Times New Roman" w:hAnsi="Times New Roman" w:cs="Times New Roman"/>
          <w:color w:val="5F5F5F"/>
          <w:sz w:val="28"/>
          <w:szCs w:val="28"/>
        </w:rPr>
        <w:t>sa</w:t>
      </w:r>
      <w:r w:rsidR="008E6818">
        <w:rPr>
          <w:rFonts w:ascii="Times New Roman" w:hAnsi="Times New Roman" w:cs="Times New Roman"/>
          <w:color w:val="383735"/>
          <w:sz w:val="28"/>
          <w:szCs w:val="28"/>
        </w:rPr>
        <w:t>t</w:t>
      </w:r>
      <w:r w:rsidRPr="006B737C">
        <w:rPr>
          <w:rFonts w:ascii="Times New Roman" w:hAnsi="Times New Roman" w:cs="Times New Roman"/>
          <w:color w:val="383735"/>
          <w:sz w:val="28"/>
          <w:szCs w:val="28"/>
        </w:rPr>
        <w:t xml:space="preserve">ion </w:t>
      </w:r>
      <w:r w:rsidRPr="006B737C">
        <w:rPr>
          <w:rFonts w:ascii="Times New Roman" w:hAnsi="Times New Roman" w:cs="Times New Roman"/>
          <w:color w:val="5F5F5F"/>
          <w:sz w:val="28"/>
          <w:szCs w:val="28"/>
        </w:rPr>
        <w:t>ce</w:t>
      </w:r>
      <w:r w:rsidRPr="006B737C">
        <w:rPr>
          <w:rFonts w:ascii="Times New Roman" w:hAnsi="Times New Roman" w:cs="Times New Roman"/>
          <w:color w:val="383735"/>
          <w:sz w:val="28"/>
          <w:szCs w:val="28"/>
        </w:rPr>
        <w:t xml:space="preserve">llulaire </w:t>
      </w:r>
      <w:r w:rsidRPr="006B737C">
        <w:rPr>
          <w:rFonts w:ascii="Times New Roman" w:hAnsi="Times New Roman" w:cs="Times New Roman"/>
          <w:color w:val="5F5F5F"/>
          <w:sz w:val="28"/>
          <w:szCs w:val="28"/>
        </w:rPr>
        <w:t>s</w:t>
      </w:r>
      <w:r w:rsidR="008E6818">
        <w:rPr>
          <w:rFonts w:ascii="Times New Roman" w:hAnsi="Times New Roman" w:cs="Times New Roman"/>
          <w:color w:val="383735"/>
          <w:sz w:val="28"/>
          <w:szCs w:val="28"/>
        </w:rPr>
        <w:t>ont</w:t>
      </w:r>
      <w:r w:rsidRPr="006B737C">
        <w:rPr>
          <w:rFonts w:ascii="Times New Roman" w:hAnsi="Times New Roman" w:cs="Times New Roman"/>
          <w:color w:val="383735"/>
          <w:sz w:val="28"/>
          <w:szCs w:val="28"/>
        </w:rPr>
        <w:t xml:space="preserve"> </w:t>
      </w:r>
      <w:r w:rsidRPr="006B737C">
        <w:rPr>
          <w:rFonts w:ascii="Times New Roman" w:hAnsi="Times New Roman" w:cs="Times New Roman"/>
          <w:color w:val="4C4C4A"/>
          <w:sz w:val="28"/>
          <w:szCs w:val="28"/>
        </w:rPr>
        <w:t>libérées</w:t>
      </w:r>
      <w:r w:rsidR="008E6818">
        <w:rPr>
          <w:rFonts w:ascii="Times New Roman" w:hAnsi="Times New Roman" w:cs="Times New Roman"/>
          <w:color w:val="4C4C4A"/>
          <w:sz w:val="28"/>
          <w:szCs w:val="28"/>
        </w:rPr>
        <w:t xml:space="preserve"> </w:t>
      </w:r>
      <w:r w:rsidRPr="006B737C">
        <w:rPr>
          <w:rFonts w:ascii="Times New Roman" w:hAnsi="Times New Roman" w:cs="Times New Roman"/>
          <w:color w:val="383735"/>
          <w:sz w:val="28"/>
          <w:szCs w:val="28"/>
        </w:rPr>
        <w:t>p</w:t>
      </w:r>
      <w:r w:rsidRPr="006B737C">
        <w:rPr>
          <w:rFonts w:ascii="Times New Roman" w:hAnsi="Times New Roman" w:cs="Times New Roman"/>
          <w:color w:val="5F5F5F"/>
          <w:sz w:val="28"/>
          <w:szCs w:val="28"/>
        </w:rPr>
        <w:t>a</w:t>
      </w:r>
      <w:r w:rsidRPr="006B737C">
        <w:rPr>
          <w:rFonts w:ascii="Times New Roman" w:hAnsi="Times New Roman" w:cs="Times New Roman"/>
          <w:color w:val="383735"/>
          <w:sz w:val="28"/>
          <w:szCs w:val="28"/>
        </w:rPr>
        <w:t>r l</w:t>
      </w:r>
      <w:r w:rsidRPr="006B737C">
        <w:rPr>
          <w:rFonts w:ascii="Times New Roman" w:hAnsi="Times New Roman" w:cs="Times New Roman"/>
          <w:color w:val="5F5F5F"/>
          <w:sz w:val="28"/>
          <w:szCs w:val="28"/>
        </w:rPr>
        <w:t xml:space="preserve">es </w:t>
      </w:r>
      <w:r w:rsidRPr="006B737C">
        <w:rPr>
          <w:rFonts w:ascii="Times New Roman" w:hAnsi="Times New Roman" w:cs="Times New Roman"/>
          <w:color w:val="383735"/>
          <w:sz w:val="28"/>
          <w:szCs w:val="28"/>
        </w:rPr>
        <w:t>n</w:t>
      </w:r>
      <w:r w:rsidRPr="006B737C">
        <w:rPr>
          <w:rFonts w:ascii="Times New Roman" w:hAnsi="Times New Roman" w:cs="Times New Roman"/>
          <w:color w:val="5F5F5F"/>
          <w:sz w:val="28"/>
          <w:szCs w:val="28"/>
        </w:rPr>
        <w:t>e</w:t>
      </w:r>
      <w:r w:rsidRPr="006B737C">
        <w:rPr>
          <w:rFonts w:ascii="Times New Roman" w:hAnsi="Times New Roman" w:cs="Times New Roman"/>
          <w:color w:val="383735"/>
          <w:sz w:val="28"/>
          <w:szCs w:val="28"/>
        </w:rPr>
        <w:t>urone</w:t>
      </w:r>
      <w:r w:rsidRPr="006B737C">
        <w:rPr>
          <w:rFonts w:ascii="Times New Roman" w:hAnsi="Times New Roman" w:cs="Times New Roman"/>
          <w:color w:val="5F5F5F"/>
          <w:sz w:val="28"/>
          <w:szCs w:val="28"/>
        </w:rPr>
        <w:t>s e</w:t>
      </w:r>
      <w:r w:rsidRPr="006B737C">
        <w:rPr>
          <w:rFonts w:ascii="Times New Roman" w:hAnsi="Times New Roman" w:cs="Times New Roman"/>
          <w:color w:val="383735"/>
          <w:sz w:val="28"/>
          <w:szCs w:val="28"/>
        </w:rPr>
        <w:t xml:space="preserve">r </w:t>
      </w:r>
      <w:r w:rsidRPr="006B737C">
        <w:rPr>
          <w:rFonts w:ascii="Times New Roman" w:hAnsi="Times New Roman" w:cs="Times New Roman"/>
          <w:color w:val="5F5F5F"/>
          <w:sz w:val="28"/>
          <w:szCs w:val="28"/>
        </w:rPr>
        <w:t>agisse</w:t>
      </w:r>
      <w:r w:rsidRPr="006B737C">
        <w:rPr>
          <w:rFonts w:ascii="Times New Roman" w:hAnsi="Times New Roman" w:cs="Times New Roman"/>
          <w:color w:val="383735"/>
          <w:sz w:val="28"/>
          <w:szCs w:val="28"/>
        </w:rPr>
        <w:t xml:space="preserve">nt </w:t>
      </w:r>
      <w:r w:rsidRPr="006B737C">
        <w:rPr>
          <w:rFonts w:ascii="Times New Roman" w:hAnsi="Times New Roman" w:cs="Times New Roman"/>
          <w:color w:val="5F5F5F"/>
          <w:sz w:val="28"/>
          <w:szCs w:val="28"/>
        </w:rPr>
        <w:t>s</w:t>
      </w:r>
      <w:r w:rsidRPr="006B737C">
        <w:rPr>
          <w:rFonts w:ascii="Times New Roman" w:hAnsi="Times New Roman" w:cs="Times New Roman"/>
          <w:color w:val="383735"/>
          <w:sz w:val="28"/>
          <w:szCs w:val="28"/>
        </w:rPr>
        <w:t xml:space="preserve">ur </w:t>
      </w:r>
      <w:r w:rsidRPr="006B737C">
        <w:rPr>
          <w:rFonts w:ascii="Times New Roman" w:hAnsi="Times New Roman" w:cs="Times New Roman"/>
          <w:color w:val="4C4C4A"/>
          <w:sz w:val="28"/>
          <w:szCs w:val="28"/>
        </w:rPr>
        <w:t xml:space="preserve">des récepteurs </w:t>
      </w:r>
      <w:r w:rsidRPr="006B737C">
        <w:rPr>
          <w:rFonts w:ascii="Times New Roman" w:hAnsi="Times New Roman" w:cs="Times New Roman"/>
          <w:color w:val="5F5F5F"/>
          <w:sz w:val="28"/>
          <w:szCs w:val="28"/>
        </w:rPr>
        <w:t>ce</w:t>
      </w:r>
      <w:r w:rsidRPr="006B737C">
        <w:rPr>
          <w:rFonts w:ascii="Times New Roman" w:hAnsi="Times New Roman" w:cs="Times New Roman"/>
          <w:color w:val="383735"/>
          <w:sz w:val="28"/>
          <w:szCs w:val="28"/>
        </w:rPr>
        <w:t>llulaire</w:t>
      </w:r>
      <w:r w:rsidRPr="006B737C">
        <w:rPr>
          <w:rFonts w:ascii="Times New Roman" w:hAnsi="Times New Roman" w:cs="Times New Roman"/>
          <w:color w:val="5F5F5F"/>
          <w:sz w:val="28"/>
          <w:szCs w:val="28"/>
        </w:rPr>
        <w:t xml:space="preserve">s </w:t>
      </w:r>
      <w:r w:rsidRPr="006B737C">
        <w:rPr>
          <w:rFonts w:ascii="Times New Roman" w:hAnsi="Times New Roman" w:cs="Times New Roman"/>
          <w:color w:val="383735"/>
          <w:sz w:val="28"/>
          <w:szCs w:val="28"/>
        </w:rPr>
        <w:t>d</w:t>
      </w:r>
      <w:r w:rsidRPr="006B737C">
        <w:rPr>
          <w:rFonts w:ascii="Times New Roman" w:hAnsi="Times New Roman" w:cs="Times New Roman"/>
          <w:color w:val="5F5F5F"/>
          <w:sz w:val="28"/>
          <w:szCs w:val="28"/>
        </w:rPr>
        <w:t>e s</w:t>
      </w:r>
      <w:r w:rsidRPr="006B737C">
        <w:rPr>
          <w:rFonts w:ascii="Times New Roman" w:hAnsi="Times New Roman" w:cs="Times New Roman"/>
          <w:color w:val="383735"/>
          <w:sz w:val="28"/>
          <w:szCs w:val="28"/>
        </w:rPr>
        <w:t>ur</w:t>
      </w:r>
      <w:r w:rsidRPr="006B737C">
        <w:rPr>
          <w:rFonts w:ascii="Times New Roman" w:hAnsi="Times New Roman" w:cs="Times New Roman"/>
          <w:color w:val="5F5F5F"/>
          <w:sz w:val="28"/>
          <w:szCs w:val="28"/>
        </w:rPr>
        <w:t xml:space="preserve">face </w:t>
      </w:r>
      <w:r w:rsidRPr="006B737C">
        <w:rPr>
          <w:rFonts w:ascii="Times New Roman" w:hAnsi="Times New Roman" w:cs="Times New Roman"/>
          <w:color w:val="383735"/>
          <w:sz w:val="28"/>
          <w:szCs w:val="28"/>
        </w:rPr>
        <w:t>pré</w:t>
      </w:r>
      <w:r w:rsidRPr="006B737C">
        <w:rPr>
          <w:rFonts w:ascii="Times New Roman" w:hAnsi="Times New Roman" w:cs="Times New Roman"/>
          <w:color w:val="5F5F5F"/>
          <w:sz w:val="28"/>
          <w:szCs w:val="28"/>
        </w:rPr>
        <w:t>se</w:t>
      </w:r>
      <w:r w:rsidRPr="006B737C">
        <w:rPr>
          <w:rFonts w:ascii="Times New Roman" w:hAnsi="Times New Roman" w:cs="Times New Roman"/>
          <w:color w:val="383735"/>
          <w:sz w:val="28"/>
          <w:szCs w:val="28"/>
        </w:rPr>
        <w:t xml:space="preserve">nts </w:t>
      </w:r>
      <w:r w:rsidRPr="006B737C">
        <w:rPr>
          <w:rFonts w:ascii="Times New Roman" w:hAnsi="Times New Roman" w:cs="Times New Roman"/>
          <w:color w:val="5F5F5F"/>
          <w:sz w:val="28"/>
          <w:szCs w:val="28"/>
        </w:rPr>
        <w:t xml:space="preserve">sur </w:t>
      </w:r>
      <w:r w:rsidRPr="006B737C">
        <w:rPr>
          <w:rFonts w:ascii="Times New Roman" w:hAnsi="Times New Roman" w:cs="Times New Roman"/>
          <w:color w:val="383735"/>
          <w:sz w:val="28"/>
          <w:szCs w:val="28"/>
        </w:rPr>
        <w:t>l</w:t>
      </w:r>
      <w:r w:rsidRPr="006B737C">
        <w:rPr>
          <w:rFonts w:ascii="Times New Roman" w:hAnsi="Times New Roman" w:cs="Times New Roman"/>
          <w:color w:val="5F5F5F"/>
          <w:sz w:val="28"/>
          <w:szCs w:val="28"/>
        </w:rPr>
        <w:t>es</w:t>
      </w:r>
      <w:r w:rsidR="008E6818">
        <w:rPr>
          <w:rFonts w:ascii="Times New Roman" w:hAnsi="Times New Roman" w:cs="Times New Roman"/>
          <w:color w:val="4C4C4A"/>
          <w:sz w:val="28"/>
          <w:szCs w:val="28"/>
        </w:rPr>
        <w:t xml:space="preserve"> </w:t>
      </w:r>
      <w:r w:rsidRPr="006B737C">
        <w:rPr>
          <w:rFonts w:ascii="Times New Roman" w:hAnsi="Times New Roman" w:cs="Times New Roman"/>
          <w:color w:val="4C4C4A"/>
          <w:sz w:val="28"/>
          <w:szCs w:val="28"/>
        </w:rPr>
        <w:t xml:space="preserve">neurones </w:t>
      </w:r>
      <w:r w:rsidRPr="006B737C">
        <w:rPr>
          <w:rFonts w:ascii="Times New Roman" w:hAnsi="Times New Roman" w:cs="Times New Roman"/>
          <w:color w:val="5F5F5F"/>
          <w:sz w:val="28"/>
          <w:szCs w:val="28"/>
        </w:rPr>
        <w:t xml:space="preserve">er </w:t>
      </w:r>
      <w:r w:rsidRPr="006B737C">
        <w:rPr>
          <w:rFonts w:ascii="Times New Roman" w:hAnsi="Times New Roman" w:cs="Times New Roman"/>
          <w:color w:val="383735"/>
          <w:sz w:val="28"/>
          <w:szCs w:val="28"/>
        </w:rPr>
        <w:t>d</w:t>
      </w:r>
      <w:r w:rsidRPr="006B737C">
        <w:rPr>
          <w:rFonts w:ascii="Times New Roman" w:hAnsi="Times New Roman" w:cs="Times New Roman"/>
          <w:color w:val="5F5F5F"/>
          <w:sz w:val="28"/>
          <w:szCs w:val="28"/>
        </w:rPr>
        <w:t>'a</w:t>
      </w:r>
      <w:r w:rsidRPr="006B737C">
        <w:rPr>
          <w:rFonts w:ascii="Times New Roman" w:hAnsi="Times New Roman" w:cs="Times New Roman"/>
          <w:color w:val="383735"/>
          <w:sz w:val="28"/>
          <w:szCs w:val="28"/>
        </w:rPr>
        <w:t>u</w:t>
      </w:r>
      <w:r w:rsidR="008E6818">
        <w:rPr>
          <w:rFonts w:ascii="Times New Roman" w:hAnsi="Times New Roman" w:cs="Times New Roman"/>
          <w:color w:val="5F5F5F"/>
          <w:sz w:val="28"/>
          <w:szCs w:val="28"/>
        </w:rPr>
        <w:t>tr</w:t>
      </w:r>
      <w:r w:rsidRPr="006B737C">
        <w:rPr>
          <w:rFonts w:ascii="Times New Roman" w:hAnsi="Times New Roman" w:cs="Times New Roman"/>
          <w:color w:val="5F5F5F"/>
          <w:sz w:val="28"/>
          <w:szCs w:val="28"/>
        </w:rPr>
        <w:t xml:space="preserve">es types </w:t>
      </w:r>
      <w:r w:rsidRPr="006B737C">
        <w:rPr>
          <w:rFonts w:ascii="Times New Roman" w:hAnsi="Times New Roman" w:cs="Times New Roman"/>
          <w:color w:val="4C4C4A"/>
          <w:sz w:val="28"/>
          <w:szCs w:val="28"/>
        </w:rPr>
        <w:t xml:space="preserve">de cellules-cibles </w:t>
      </w:r>
      <w:r w:rsidRPr="006B737C">
        <w:rPr>
          <w:rFonts w:ascii="Times New Roman" w:hAnsi="Times New Roman" w:cs="Times New Roman"/>
          <w:color w:val="5F5F5F"/>
          <w:sz w:val="28"/>
          <w:szCs w:val="28"/>
        </w:rPr>
        <w:t xml:space="preserve">(comme </w:t>
      </w:r>
      <w:r w:rsidRPr="006B737C">
        <w:rPr>
          <w:rFonts w:ascii="Times New Roman" w:hAnsi="Times New Roman" w:cs="Times New Roman"/>
          <w:color w:val="383735"/>
          <w:sz w:val="28"/>
          <w:szCs w:val="28"/>
        </w:rPr>
        <w:t>l</w:t>
      </w:r>
      <w:r w:rsidRPr="006B737C">
        <w:rPr>
          <w:rFonts w:ascii="Times New Roman" w:hAnsi="Times New Roman" w:cs="Times New Roman"/>
          <w:color w:val="5F5F5F"/>
          <w:sz w:val="28"/>
          <w:szCs w:val="28"/>
        </w:rPr>
        <w:t>es ce</w:t>
      </w:r>
      <w:r w:rsidRPr="006B737C">
        <w:rPr>
          <w:rFonts w:ascii="Times New Roman" w:hAnsi="Times New Roman" w:cs="Times New Roman"/>
          <w:color w:val="383735"/>
          <w:sz w:val="28"/>
          <w:szCs w:val="28"/>
        </w:rPr>
        <w:t>llul</w:t>
      </w:r>
      <w:r w:rsidRPr="006B737C">
        <w:rPr>
          <w:rFonts w:ascii="Times New Roman" w:hAnsi="Times New Roman" w:cs="Times New Roman"/>
          <w:color w:val="5F5F5F"/>
          <w:sz w:val="28"/>
          <w:szCs w:val="28"/>
        </w:rPr>
        <w:t xml:space="preserve">es </w:t>
      </w:r>
      <w:r w:rsidRPr="006B737C">
        <w:rPr>
          <w:rFonts w:ascii="Times New Roman" w:hAnsi="Times New Roman" w:cs="Times New Roman"/>
          <w:color w:val="4C4C4A"/>
          <w:sz w:val="28"/>
          <w:szCs w:val="28"/>
        </w:rPr>
        <w:t>musculaires).</w:t>
      </w:r>
    </w:p>
    <w:p w:rsidR="00BD2A69" w:rsidRPr="008E6818" w:rsidRDefault="00BD2A69" w:rsidP="006E64AA">
      <w:pPr>
        <w:autoSpaceDE w:val="0"/>
        <w:autoSpaceDN w:val="0"/>
        <w:adjustRightInd w:val="0"/>
        <w:spacing w:after="0" w:line="240" w:lineRule="auto"/>
        <w:jc w:val="both"/>
        <w:rPr>
          <w:rFonts w:ascii="Times New Roman" w:hAnsi="Times New Roman" w:cs="Times New Roman"/>
          <w:b/>
          <w:color w:val="4C4C4A"/>
          <w:sz w:val="28"/>
          <w:szCs w:val="28"/>
        </w:rPr>
      </w:pPr>
      <w:r w:rsidRPr="006B737C">
        <w:rPr>
          <w:rFonts w:ascii="Times New Roman" w:hAnsi="Times New Roman" w:cs="Times New Roman"/>
          <w:color w:val="4C4C4A"/>
          <w:sz w:val="28"/>
          <w:szCs w:val="28"/>
        </w:rPr>
        <w:t xml:space="preserve"> Ce groupe</w:t>
      </w:r>
      <w:r w:rsidR="008E6818">
        <w:rPr>
          <w:rFonts w:ascii="Times New Roman" w:hAnsi="Times New Roman" w:cs="Times New Roman"/>
          <w:color w:val="4C4C4A"/>
          <w:sz w:val="28"/>
          <w:szCs w:val="28"/>
        </w:rPr>
        <w:t xml:space="preserve"> </w:t>
      </w:r>
      <w:r w:rsidRPr="006B737C">
        <w:rPr>
          <w:rFonts w:ascii="Times New Roman" w:hAnsi="Times New Roman" w:cs="Times New Roman"/>
          <w:color w:val="4C4C4A"/>
          <w:sz w:val="28"/>
          <w:szCs w:val="28"/>
        </w:rPr>
        <w:t xml:space="preserve">inclue </w:t>
      </w:r>
      <w:r w:rsidRPr="008E6818">
        <w:rPr>
          <w:rFonts w:ascii="Times New Roman" w:hAnsi="Times New Roman" w:cs="Times New Roman"/>
          <w:b/>
          <w:color w:val="4C4C4A"/>
          <w:sz w:val="28"/>
          <w:szCs w:val="28"/>
        </w:rPr>
        <w:t>l'acétylc</w:t>
      </w:r>
      <w:r w:rsidRPr="008E6818">
        <w:rPr>
          <w:rFonts w:ascii="Times New Roman" w:hAnsi="Times New Roman" w:cs="Times New Roman"/>
          <w:b/>
          <w:color w:val="21211D"/>
          <w:sz w:val="28"/>
          <w:szCs w:val="28"/>
        </w:rPr>
        <w:t>holine</w:t>
      </w:r>
      <w:r w:rsidRPr="008E6818">
        <w:rPr>
          <w:rFonts w:ascii="Times New Roman" w:hAnsi="Times New Roman" w:cs="Times New Roman"/>
          <w:b/>
          <w:color w:val="5F5F5F"/>
          <w:sz w:val="28"/>
          <w:szCs w:val="28"/>
        </w:rPr>
        <w:t xml:space="preserve">, </w:t>
      </w:r>
      <w:r w:rsidRPr="008E6818">
        <w:rPr>
          <w:rFonts w:ascii="Times New Roman" w:hAnsi="Times New Roman" w:cs="Times New Roman"/>
          <w:b/>
          <w:color w:val="4C4C4A"/>
          <w:sz w:val="28"/>
          <w:szCs w:val="28"/>
        </w:rPr>
        <w:t xml:space="preserve">la </w:t>
      </w:r>
      <w:r w:rsidRPr="008E6818">
        <w:rPr>
          <w:rFonts w:ascii="Times New Roman" w:hAnsi="Times New Roman" w:cs="Times New Roman"/>
          <w:b/>
          <w:color w:val="383735"/>
          <w:sz w:val="28"/>
          <w:szCs w:val="28"/>
        </w:rPr>
        <w:t>dopamine</w:t>
      </w:r>
      <w:r w:rsidRPr="008E6818">
        <w:rPr>
          <w:rFonts w:ascii="Times New Roman" w:hAnsi="Times New Roman" w:cs="Times New Roman"/>
          <w:b/>
          <w:color w:val="5F5F5F"/>
          <w:sz w:val="28"/>
          <w:szCs w:val="28"/>
        </w:rPr>
        <w:t xml:space="preserve">, </w:t>
      </w:r>
      <w:r w:rsidRPr="008E6818">
        <w:rPr>
          <w:rFonts w:ascii="Times New Roman" w:hAnsi="Times New Roman" w:cs="Times New Roman"/>
          <w:b/>
          <w:color w:val="4C4C4A"/>
          <w:sz w:val="28"/>
          <w:szCs w:val="28"/>
        </w:rPr>
        <w:t>l</w:t>
      </w:r>
      <w:r w:rsidRPr="008E6818">
        <w:rPr>
          <w:rFonts w:ascii="Times New Roman" w:hAnsi="Times New Roman" w:cs="Times New Roman"/>
          <w:b/>
          <w:color w:val="838383"/>
          <w:sz w:val="28"/>
          <w:szCs w:val="28"/>
        </w:rPr>
        <w:t>'</w:t>
      </w:r>
      <w:r w:rsidRPr="008E6818">
        <w:rPr>
          <w:rFonts w:ascii="Times New Roman" w:hAnsi="Times New Roman" w:cs="Times New Roman"/>
          <w:b/>
          <w:color w:val="4C4C4A"/>
          <w:sz w:val="28"/>
          <w:szCs w:val="28"/>
        </w:rPr>
        <w:t>adrénaline</w:t>
      </w:r>
      <w:r w:rsidRPr="006B737C">
        <w:rPr>
          <w:rFonts w:ascii="Times New Roman" w:hAnsi="Times New Roman" w:cs="Times New Roman"/>
          <w:color w:val="4C4C4A"/>
          <w:sz w:val="28"/>
          <w:szCs w:val="28"/>
        </w:rPr>
        <w:t xml:space="preserve"> </w:t>
      </w:r>
      <w:r w:rsidRPr="006B737C">
        <w:rPr>
          <w:rFonts w:ascii="Times New Roman" w:hAnsi="Times New Roman" w:cs="Times New Roman"/>
          <w:color w:val="5F5F5F"/>
          <w:sz w:val="28"/>
          <w:szCs w:val="28"/>
        </w:rPr>
        <w:t>(</w:t>
      </w:r>
      <w:proofErr w:type="spellStart"/>
      <w:r w:rsidRPr="006B737C">
        <w:rPr>
          <w:rFonts w:ascii="Times New Roman" w:hAnsi="Times New Roman" w:cs="Times New Roman"/>
          <w:color w:val="5F5F5F"/>
          <w:sz w:val="28"/>
          <w:szCs w:val="28"/>
        </w:rPr>
        <w:t>épinéphri</w:t>
      </w:r>
      <w:r w:rsidRPr="006B737C">
        <w:rPr>
          <w:rFonts w:ascii="Times New Roman" w:hAnsi="Times New Roman" w:cs="Times New Roman"/>
          <w:color w:val="383735"/>
          <w:sz w:val="28"/>
          <w:szCs w:val="28"/>
        </w:rPr>
        <w:t>n</w:t>
      </w:r>
      <w:r w:rsidRPr="006B737C">
        <w:rPr>
          <w:rFonts w:ascii="Times New Roman" w:hAnsi="Times New Roman" w:cs="Times New Roman"/>
          <w:color w:val="5F5F5F"/>
          <w:sz w:val="28"/>
          <w:szCs w:val="28"/>
        </w:rPr>
        <w:t>e</w:t>
      </w:r>
      <w:proofErr w:type="spellEnd"/>
      <w:r w:rsidRPr="006B737C">
        <w:rPr>
          <w:rFonts w:ascii="Times New Roman" w:hAnsi="Times New Roman" w:cs="Times New Roman"/>
          <w:color w:val="5F5F5F"/>
          <w:sz w:val="28"/>
          <w:szCs w:val="28"/>
        </w:rPr>
        <w:t xml:space="preserve">), </w:t>
      </w:r>
      <w:r w:rsidRPr="008E6818">
        <w:rPr>
          <w:rFonts w:ascii="Times New Roman" w:hAnsi="Times New Roman" w:cs="Times New Roman"/>
          <w:b/>
          <w:color w:val="4C4C4A"/>
          <w:sz w:val="28"/>
          <w:szCs w:val="28"/>
        </w:rPr>
        <w:t xml:space="preserve">la sérotonine, </w:t>
      </w:r>
      <w:r w:rsidRPr="008E6818">
        <w:rPr>
          <w:rFonts w:ascii="Times New Roman" w:hAnsi="Times New Roman" w:cs="Times New Roman"/>
          <w:b/>
          <w:color w:val="5F5F5F"/>
          <w:sz w:val="28"/>
          <w:szCs w:val="28"/>
        </w:rPr>
        <w:t>l'</w:t>
      </w:r>
      <w:r w:rsidRPr="008E6818">
        <w:rPr>
          <w:rFonts w:ascii="Times New Roman" w:hAnsi="Times New Roman" w:cs="Times New Roman"/>
          <w:b/>
          <w:color w:val="383735"/>
          <w:sz w:val="28"/>
          <w:szCs w:val="28"/>
        </w:rPr>
        <w:t>histamine</w:t>
      </w:r>
      <w:r w:rsidRPr="008E6818">
        <w:rPr>
          <w:rFonts w:ascii="Times New Roman" w:hAnsi="Times New Roman" w:cs="Times New Roman"/>
          <w:b/>
          <w:color w:val="5F5F5F"/>
          <w:sz w:val="28"/>
          <w:szCs w:val="28"/>
        </w:rPr>
        <w:t>,</w:t>
      </w:r>
      <w:r w:rsidR="008E6818">
        <w:rPr>
          <w:rFonts w:ascii="Times New Roman" w:hAnsi="Times New Roman" w:cs="Times New Roman"/>
          <w:b/>
          <w:color w:val="4C4C4A"/>
          <w:sz w:val="28"/>
          <w:szCs w:val="28"/>
        </w:rPr>
        <w:t xml:space="preserve"> </w:t>
      </w:r>
      <w:r w:rsidRPr="008E6818">
        <w:rPr>
          <w:rFonts w:ascii="Times New Roman" w:hAnsi="Times New Roman" w:cs="Times New Roman"/>
          <w:b/>
          <w:color w:val="383735"/>
          <w:sz w:val="28"/>
          <w:szCs w:val="28"/>
        </w:rPr>
        <w:t xml:space="preserve">le glutamate </w:t>
      </w:r>
      <w:r w:rsidRPr="008E6818">
        <w:rPr>
          <w:rFonts w:ascii="Times New Roman" w:hAnsi="Times New Roman" w:cs="Times New Roman"/>
          <w:color w:val="5F5F5F"/>
          <w:sz w:val="28"/>
          <w:szCs w:val="28"/>
        </w:rPr>
        <w:t>et</w:t>
      </w:r>
      <w:r w:rsidRPr="008E6818">
        <w:rPr>
          <w:rFonts w:ascii="Times New Roman" w:hAnsi="Times New Roman" w:cs="Times New Roman"/>
          <w:b/>
          <w:color w:val="5F5F5F"/>
          <w:sz w:val="28"/>
          <w:szCs w:val="28"/>
        </w:rPr>
        <w:t xml:space="preserve"> </w:t>
      </w:r>
      <w:r w:rsidRPr="008E6818">
        <w:rPr>
          <w:rFonts w:ascii="Times New Roman" w:hAnsi="Times New Roman" w:cs="Times New Roman"/>
          <w:b/>
          <w:color w:val="4C4C4A"/>
          <w:sz w:val="28"/>
          <w:szCs w:val="28"/>
        </w:rPr>
        <w:t>l</w:t>
      </w:r>
      <w:r w:rsidRPr="008E6818">
        <w:rPr>
          <w:rFonts w:ascii="Times New Roman" w:hAnsi="Times New Roman" w:cs="Times New Roman"/>
          <w:b/>
          <w:color w:val="838383"/>
          <w:sz w:val="28"/>
          <w:szCs w:val="28"/>
        </w:rPr>
        <w:t>'</w:t>
      </w:r>
      <w:r w:rsidRPr="008E6818">
        <w:rPr>
          <w:rFonts w:ascii="Times New Roman" w:hAnsi="Times New Roman" w:cs="Times New Roman"/>
          <w:b/>
          <w:color w:val="383735"/>
          <w:sz w:val="28"/>
          <w:szCs w:val="28"/>
        </w:rPr>
        <w:t xml:space="preserve">acide </w:t>
      </w:r>
      <w:r w:rsidRPr="008E6818">
        <w:rPr>
          <w:rFonts w:ascii="Times New Roman" w:hAnsi="Times New Roman" w:cs="Times New Roman"/>
          <w:b/>
          <w:color w:val="4C4C4A"/>
          <w:sz w:val="28"/>
          <w:szCs w:val="28"/>
        </w:rPr>
        <w:t>y-</w:t>
      </w:r>
      <w:proofErr w:type="spellStart"/>
      <w:r w:rsidRPr="008E6818">
        <w:rPr>
          <w:rFonts w:ascii="Times New Roman" w:hAnsi="Times New Roman" w:cs="Times New Roman"/>
          <w:b/>
          <w:color w:val="4C4C4A"/>
          <w:sz w:val="28"/>
          <w:szCs w:val="28"/>
        </w:rPr>
        <w:t>aminobutyrique</w:t>
      </w:r>
      <w:proofErr w:type="spellEnd"/>
      <w:r w:rsidRPr="006B737C">
        <w:rPr>
          <w:rFonts w:ascii="Times New Roman" w:hAnsi="Times New Roman" w:cs="Times New Roman"/>
          <w:color w:val="4C4C4A"/>
          <w:sz w:val="28"/>
          <w:szCs w:val="28"/>
        </w:rPr>
        <w:t xml:space="preserve"> </w:t>
      </w:r>
      <w:r w:rsidRPr="006B737C">
        <w:rPr>
          <w:rFonts w:ascii="Times New Roman" w:hAnsi="Times New Roman" w:cs="Times New Roman"/>
          <w:color w:val="5F5F5F"/>
          <w:sz w:val="28"/>
          <w:szCs w:val="28"/>
        </w:rPr>
        <w:t>(GABA</w:t>
      </w:r>
      <w:r w:rsidR="00831F84" w:rsidRPr="006B737C">
        <w:rPr>
          <w:rFonts w:ascii="Times New Roman" w:hAnsi="Times New Roman" w:cs="Times New Roman"/>
          <w:color w:val="5F5F5F"/>
          <w:sz w:val="28"/>
          <w:szCs w:val="28"/>
        </w:rPr>
        <w:t xml:space="preserve">). </w:t>
      </w:r>
      <w:r w:rsidRPr="006B737C">
        <w:rPr>
          <w:rFonts w:ascii="Times New Roman" w:hAnsi="Times New Roman" w:cs="Times New Roman"/>
          <w:color w:val="4C4C4A"/>
          <w:sz w:val="28"/>
          <w:szCs w:val="28"/>
        </w:rPr>
        <w:t>La l</w:t>
      </w:r>
      <w:r w:rsidRPr="006B737C">
        <w:rPr>
          <w:rFonts w:ascii="Times New Roman" w:hAnsi="Times New Roman" w:cs="Times New Roman"/>
          <w:color w:val="21211D"/>
          <w:sz w:val="28"/>
          <w:szCs w:val="28"/>
        </w:rPr>
        <w:t>i</w:t>
      </w:r>
      <w:r w:rsidRPr="006B737C">
        <w:rPr>
          <w:rFonts w:ascii="Times New Roman" w:hAnsi="Times New Roman" w:cs="Times New Roman"/>
          <w:color w:val="4C4C4A"/>
          <w:sz w:val="28"/>
          <w:szCs w:val="28"/>
        </w:rPr>
        <w:t xml:space="preserve">bération des </w:t>
      </w:r>
      <w:r w:rsidRPr="006B737C">
        <w:rPr>
          <w:rFonts w:ascii="Times New Roman" w:hAnsi="Times New Roman" w:cs="Times New Roman"/>
          <w:color w:val="383735"/>
          <w:sz w:val="28"/>
          <w:szCs w:val="28"/>
        </w:rPr>
        <w:t>neurotr</w:t>
      </w:r>
      <w:r w:rsidRPr="006B737C">
        <w:rPr>
          <w:rFonts w:ascii="Times New Roman" w:hAnsi="Times New Roman" w:cs="Times New Roman"/>
          <w:color w:val="5F5F5F"/>
          <w:sz w:val="28"/>
          <w:szCs w:val="28"/>
        </w:rPr>
        <w:t>ans</w:t>
      </w:r>
      <w:r w:rsidR="00831F84">
        <w:rPr>
          <w:rFonts w:ascii="Times New Roman" w:hAnsi="Times New Roman" w:cs="Times New Roman"/>
          <w:color w:val="383735"/>
          <w:sz w:val="28"/>
          <w:szCs w:val="28"/>
        </w:rPr>
        <w:t>mett</w:t>
      </w:r>
      <w:r w:rsidRPr="006B737C">
        <w:rPr>
          <w:rFonts w:ascii="Times New Roman" w:hAnsi="Times New Roman" w:cs="Times New Roman"/>
          <w:color w:val="383735"/>
          <w:sz w:val="28"/>
          <w:szCs w:val="28"/>
        </w:rPr>
        <w:t>eur</w:t>
      </w:r>
      <w:r w:rsidRPr="006B737C">
        <w:rPr>
          <w:rFonts w:ascii="Times New Roman" w:hAnsi="Times New Roman" w:cs="Times New Roman"/>
          <w:color w:val="5F5F5F"/>
          <w:sz w:val="28"/>
          <w:szCs w:val="28"/>
        </w:rPr>
        <w:t>s</w:t>
      </w:r>
      <w:r w:rsidR="008E6818">
        <w:rPr>
          <w:rFonts w:ascii="Times New Roman" w:hAnsi="Times New Roman" w:cs="Times New Roman"/>
          <w:b/>
          <w:color w:val="4C4C4A"/>
          <w:sz w:val="28"/>
          <w:szCs w:val="28"/>
        </w:rPr>
        <w:t xml:space="preserve"> </w:t>
      </w:r>
      <w:r w:rsidRPr="006B737C">
        <w:rPr>
          <w:rFonts w:ascii="Times New Roman" w:hAnsi="Times New Roman" w:cs="Times New Roman"/>
          <w:color w:val="383735"/>
          <w:sz w:val="28"/>
          <w:szCs w:val="28"/>
        </w:rPr>
        <w:t>p</w:t>
      </w:r>
      <w:r w:rsidRPr="006B737C">
        <w:rPr>
          <w:rFonts w:ascii="Times New Roman" w:hAnsi="Times New Roman" w:cs="Times New Roman"/>
          <w:color w:val="5F5F5F"/>
          <w:sz w:val="28"/>
          <w:szCs w:val="28"/>
        </w:rPr>
        <w:t>a</w:t>
      </w:r>
      <w:r w:rsidRPr="006B737C">
        <w:rPr>
          <w:rFonts w:ascii="Times New Roman" w:hAnsi="Times New Roman" w:cs="Times New Roman"/>
          <w:color w:val="383735"/>
          <w:sz w:val="28"/>
          <w:szCs w:val="28"/>
        </w:rPr>
        <w:t>r l</w:t>
      </w:r>
      <w:r w:rsidRPr="006B737C">
        <w:rPr>
          <w:rFonts w:ascii="Times New Roman" w:hAnsi="Times New Roman" w:cs="Times New Roman"/>
          <w:color w:val="5F5F5F"/>
          <w:sz w:val="28"/>
          <w:szCs w:val="28"/>
        </w:rPr>
        <w:t xml:space="preserve">es </w:t>
      </w:r>
      <w:r w:rsidRPr="006B737C">
        <w:rPr>
          <w:rFonts w:ascii="Times New Roman" w:hAnsi="Times New Roman" w:cs="Times New Roman"/>
          <w:color w:val="4C4C4A"/>
          <w:sz w:val="28"/>
          <w:szCs w:val="28"/>
        </w:rPr>
        <w:t xml:space="preserve">neurones </w:t>
      </w:r>
      <w:r w:rsidRPr="006B737C">
        <w:rPr>
          <w:rFonts w:ascii="Times New Roman" w:hAnsi="Times New Roman" w:cs="Times New Roman"/>
          <w:color w:val="5F5F5F"/>
          <w:sz w:val="28"/>
          <w:szCs w:val="28"/>
        </w:rPr>
        <w:t xml:space="preserve">est </w:t>
      </w:r>
      <w:r w:rsidRPr="006B737C">
        <w:rPr>
          <w:rFonts w:ascii="Times New Roman" w:hAnsi="Times New Roman" w:cs="Times New Roman"/>
          <w:color w:val="4C4C4A"/>
          <w:sz w:val="28"/>
          <w:szCs w:val="28"/>
        </w:rPr>
        <w:t xml:space="preserve">déclenchée par </w:t>
      </w:r>
      <w:r w:rsidRPr="006B737C">
        <w:rPr>
          <w:rFonts w:ascii="Times New Roman" w:hAnsi="Times New Roman" w:cs="Times New Roman"/>
          <w:color w:val="383735"/>
          <w:sz w:val="28"/>
          <w:szCs w:val="28"/>
        </w:rPr>
        <w:t>un potentiel d'action</w:t>
      </w:r>
      <w:r w:rsidRPr="006B737C">
        <w:rPr>
          <w:rFonts w:ascii="Times New Roman" w:hAnsi="Times New Roman" w:cs="Times New Roman"/>
          <w:color w:val="5F5F5F"/>
          <w:sz w:val="28"/>
          <w:szCs w:val="28"/>
        </w:rPr>
        <w:t xml:space="preserve">. </w:t>
      </w:r>
      <w:r w:rsidRPr="006B737C">
        <w:rPr>
          <w:rFonts w:ascii="Times New Roman" w:hAnsi="Times New Roman" w:cs="Times New Roman"/>
          <w:color w:val="4C4C4A"/>
          <w:sz w:val="28"/>
          <w:szCs w:val="28"/>
        </w:rPr>
        <w:t>Les</w:t>
      </w:r>
      <w:r w:rsidR="008E6818">
        <w:rPr>
          <w:rFonts w:ascii="Times New Roman" w:hAnsi="Times New Roman" w:cs="Times New Roman"/>
          <w:b/>
          <w:color w:val="4C4C4A"/>
          <w:sz w:val="28"/>
          <w:szCs w:val="28"/>
        </w:rPr>
        <w:t xml:space="preserve"> </w:t>
      </w:r>
      <w:r w:rsidRPr="006B737C">
        <w:rPr>
          <w:rFonts w:ascii="Times New Roman" w:hAnsi="Times New Roman" w:cs="Times New Roman"/>
          <w:color w:val="4C4C4A"/>
          <w:sz w:val="28"/>
          <w:szCs w:val="28"/>
        </w:rPr>
        <w:t xml:space="preserve">neurotransmetteurs libérés </w:t>
      </w:r>
      <w:r w:rsidRPr="006B737C">
        <w:rPr>
          <w:rFonts w:ascii="Times New Roman" w:hAnsi="Times New Roman" w:cs="Times New Roman"/>
          <w:color w:val="383735"/>
          <w:sz w:val="28"/>
          <w:szCs w:val="28"/>
        </w:rPr>
        <w:t>diffu</w:t>
      </w:r>
      <w:r w:rsidRPr="006B737C">
        <w:rPr>
          <w:rFonts w:ascii="Times New Roman" w:hAnsi="Times New Roman" w:cs="Times New Roman"/>
          <w:color w:val="5F5F5F"/>
          <w:sz w:val="28"/>
          <w:szCs w:val="28"/>
        </w:rPr>
        <w:t xml:space="preserve">sent à </w:t>
      </w:r>
      <w:r w:rsidRPr="006B737C">
        <w:rPr>
          <w:rFonts w:ascii="Times New Roman" w:hAnsi="Times New Roman" w:cs="Times New Roman"/>
          <w:color w:val="383735"/>
          <w:sz w:val="28"/>
          <w:szCs w:val="28"/>
        </w:rPr>
        <w:t>tra</w:t>
      </w:r>
      <w:r w:rsidRPr="006B737C">
        <w:rPr>
          <w:rFonts w:ascii="Times New Roman" w:hAnsi="Times New Roman" w:cs="Times New Roman"/>
          <w:color w:val="5F5F5F"/>
          <w:sz w:val="28"/>
          <w:szCs w:val="28"/>
        </w:rPr>
        <w:t xml:space="preserve">vers </w:t>
      </w:r>
      <w:r w:rsidRPr="006B737C">
        <w:rPr>
          <w:rFonts w:ascii="Times New Roman" w:hAnsi="Times New Roman" w:cs="Times New Roman"/>
          <w:color w:val="383735"/>
          <w:sz w:val="28"/>
          <w:szCs w:val="28"/>
        </w:rPr>
        <w:t xml:space="preserve">la fente synaptique </w:t>
      </w:r>
      <w:r w:rsidRPr="006B737C">
        <w:rPr>
          <w:rFonts w:ascii="Times New Roman" w:hAnsi="Times New Roman" w:cs="Times New Roman"/>
          <w:color w:val="5F5F5F"/>
          <w:sz w:val="28"/>
          <w:szCs w:val="28"/>
        </w:rPr>
        <w:t xml:space="preserve">et se </w:t>
      </w:r>
      <w:r w:rsidR="008E6818">
        <w:rPr>
          <w:rFonts w:ascii="Times New Roman" w:hAnsi="Times New Roman" w:cs="Times New Roman"/>
          <w:color w:val="4C4C4A"/>
          <w:sz w:val="28"/>
          <w:szCs w:val="28"/>
        </w:rPr>
        <w:t>fixent</w:t>
      </w:r>
      <w:r w:rsidRPr="006B737C">
        <w:rPr>
          <w:rFonts w:ascii="Times New Roman" w:hAnsi="Times New Roman" w:cs="Times New Roman"/>
          <w:color w:val="4C4C4A"/>
          <w:sz w:val="28"/>
          <w:szCs w:val="28"/>
        </w:rPr>
        <w:t xml:space="preserve"> </w:t>
      </w:r>
      <w:r w:rsidRPr="006B737C">
        <w:rPr>
          <w:rFonts w:ascii="Times New Roman" w:hAnsi="Times New Roman" w:cs="Times New Roman"/>
          <w:color w:val="5F5F5F"/>
          <w:sz w:val="28"/>
          <w:szCs w:val="28"/>
        </w:rPr>
        <w:t>s</w:t>
      </w:r>
      <w:r w:rsidRPr="006B737C">
        <w:rPr>
          <w:rFonts w:ascii="Times New Roman" w:hAnsi="Times New Roman" w:cs="Times New Roman"/>
          <w:color w:val="383735"/>
          <w:sz w:val="28"/>
          <w:szCs w:val="28"/>
        </w:rPr>
        <w:t xml:space="preserve">ur </w:t>
      </w:r>
      <w:r w:rsidRPr="006B737C">
        <w:rPr>
          <w:rFonts w:ascii="Times New Roman" w:hAnsi="Times New Roman" w:cs="Times New Roman"/>
          <w:color w:val="4C4C4A"/>
          <w:sz w:val="28"/>
          <w:szCs w:val="28"/>
        </w:rPr>
        <w:t>des</w:t>
      </w:r>
      <w:r w:rsidR="008E6818">
        <w:rPr>
          <w:rFonts w:ascii="Times New Roman" w:hAnsi="Times New Roman" w:cs="Times New Roman"/>
          <w:b/>
          <w:color w:val="4C4C4A"/>
          <w:sz w:val="28"/>
          <w:szCs w:val="28"/>
        </w:rPr>
        <w:t xml:space="preserve"> </w:t>
      </w:r>
      <w:r w:rsidRPr="006B737C">
        <w:rPr>
          <w:rFonts w:ascii="Times New Roman" w:hAnsi="Times New Roman" w:cs="Times New Roman"/>
          <w:color w:val="383735"/>
          <w:sz w:val="28"/>
          <w:szCs w:val="28"/>
        </w:rPr>
        <w:t>r</w:t>
      </w:r>
      <w:r w:rsidRPr="006B737C">
        <w:rPr>
          <w:rFonts w:ascii="Times New Roman" w:hAnsi="Times New Roman" w:cs="Times New Roman"/>
          <w:color w:val="5F5F5F"/>
          <w:sz w:val="28"/>
          <w:szCs w:val="28"/>
        </w:rPr>
        <w:t>éce</w:t>
      </w:r>
      <w:r w:rsidR="008E6818">
        <w:rPr>
          <w:rFonts w:ascii="Times New Roman" w:hAnsi="Times New Roman" w:cs="Times New Roman"/>
          <w:color w:val="383735"/>
          <w:sz w:val="28"/>
          <w:szCs w:val="28"/>
        </w:rPr>
        <w:t>pt</w:t>
      </w:r>
      <w:r w:rsidRPr="006B737C">
        <w:rPr>
          <w:rFonts w:ascii="Times New Roman" w:hAnsi="Times New Roman" w:cs="Times New Roman"/>
          <w:color w:val="383735"/>
          <w:sz w:val="28"/>
          <w:szCs w:val="28"/>
        </w:rPr>
        <w:t>eur</w:t>
      </w:r>
      <w:r w:rsidRPr="006B737C">
        <w:rPr>
          <w:rFonts w:ascii="Times New Roman" w:hAnsi="Times New Roman" w:cs="Times New Roman"/>
          <w:color w:val="5F5F5F"/>
          <w:sz w:val="28"/>
          <w:szCs w:val="28"/>
        </w:rPr>
        <w:t xml:space="preserve">s </w:t>
      </w:r>
      <w:r w:rsidRPr="006B737C">
        <w:rPr>
          <w:rFonts w:ascii="Times New Roman" w:hAnsi="Times New Roman" w:cs="Times New Roman"/>
          <w:color w:val="383735"/>
          <w:sz w:val="28"/>
          <w:szCs w:val="28"/>
        </w:rPr>
        <w:t xml:space="preserve">de </w:t>
      </w:r>
      <w:r w:rsidRPr="006B737C">
        <w:rPr>
          <w:rFonts w:ascii="Times New Roman" w:hAnsi="Times New Roman" w:cs="Times New Roman"/>
          <w:color w:val="5F5F5F"/>
          <w:sz w:val="28"/>
          <w:szCs w:val="28"/>
        </w:rPr>
        <w:t>s</w:t>
      </w:r>
      <w:r w:rsidRPr="006B737C">
        <w:rPr>
          <w:rFonts w:ascii="Times New Roman" w:hAnsi="Times New Roman" w:cs="Times New Roman"/>
          <w:color w:val="383735"/>
          <w:sz w:val="28"/>
          <w:szCs w:val="28"/>
        </w:rPr>
        <w:t>urface d</w:t>
      </w:r>
      <w:r w:rsidRPr="006B737C">
        <w:rPr>
          <w:rFonts w:ascii="Times New Roman" w:hAnsi="Times New Roman" w:cs="Times New Roman"/>
          <w:color w:val="5F5F5F"/>
          <w:sz w:val="28"/>
          <w:szCs w:val="28"/>
        </w:rPr>
        <w:t xml:space="preserve">es </w:t>
      </w:r>
      <w:r w:rsidRPr="006B737C">
        <w:rPr>
          <w:rFonts w:ascii="Times New Roman" w:hAnsi="Times New Roman" w:cs="Times New Roman"/>
          <w:color w:val="4C4C4A"/>
          <w:sz w:val="28"/>
          <w:szCs w:val="28"/>
        </w:rPr>
        <w:t>cellules-cibles.</w:t>
      </w:r>
    </w:p>
    <w:p w:rsidR="00BD2A69" w:rsidRPr="006B737C" w:rsidRDefault="00831F84" w:rsidP="006E64AA">
      <w:pPr>
        <w:autoSpaceDE w:val="0"/>
        <w:autoSpaceDN w:val="0"/>
        <w:adjustRightInd w:val="0"/>
        <w:spacing w:after="0" w:line="240" w:lineRule="auto"/>
        <w:jc w:val="both"/>
        <w:rPr>
          <w:rFonts w:ascii="Times New Roman" w:hAnsi="Times New Roman" w:cs="Times New Roman"/>
          <w:color w:val="5F5F5F"/>
          <w:sz w:val="28"/>
          <w:szCs w:val="28"/>
        </w:rPr>
      </w:pPr>
      <w:r>
        <w:rPr>
          <w:rFonts w:ascii="Times New Roman" w:hAnsi="Times New Roman" w:cs="Times New Roman"/>
          <w:color w:val="383735"/>
          <w:sz w:val="28"/>
          <w:szCs w:val="28"/>
        </w:rPr>
        <w:t xml:space="preserve">        </w:t>
      </w:r>
      <w:r w:rsidR="00BD2A69" w:rsidRPr="006B737C">
        <w:rPr>
          <w:rFonts w:ascii="Times New Roman" w:hAnsi="Times New Roman" w:cs="Times New Roman"/>
          <w:color w:val="383735"/>
          <w:sz w:val="28"/>
          <w:szCs w:val="28"/>
        </w:rPr>
        <w:t>Tou</w:t>
      </w:r>
      <w:r w:rsidR="00BD2A69" w:rsidRPr="006B737C">
        <w:rPr>
          <w:rFonts w:ascii="Times New Roman" w:hAnsi="Times New Roman" w:cs="Times New Roman"/>
          <w:color w:val="5F5F5F"/>
          <w:sz w:val="28"/>
          <w:szCs w:val="28"/>
        </w:rPr>
        <w:t xml:space="preserve">s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es </w:t>
      </w:r>
      <w:r w:rsidR="00BD2A69" w:rsidRPr="006B737C">
        <w:rPr>
          <w:rFonts w:ascii="Times New Roman" w:hAnsi="Times New Roman" w:cs="Times New Roman"/>
          <w:color w:val="383735"/>
          <w:sz w:val="28"/>
          <w:szCs w:val="28"/>
        </w:rPr>
        <w:t>n</w:t>
      </w:r>
      <w:r w:rsidR="00BD2A69" w:rsidRPr="006B737C">
        <w:rPr>
          <w:rFonts w:ascii="Times New Roman" w:hAnsi="Times New Roman" w:cs="Times New Roman"/>
          <w:color w:val="5F5F5F"/>
          <w:sz w:val="28"/>
          <w:szCs w:val="28"/>
        </w:rPr>
        <w:t>e</w:t>
      </w:r>
      <w:r w:rsidR="00BD2A69" w:rsidRPr="006B737C">
        <w:rPr>
          <w:rFonts w:ascii="Times New Roman" w:hAnsi="Times New Roman" w:cs="Times New Roman"/>
          <w:color w:val="383735"/>
          <w:sz w:val="28"/>
          <w:szCs w:val="28"/>
        </w:rPr>
        <w:t>urotr</w:t>
      </w:r>
      <w:r w:rsidR="00BD2A69" w:rsidRPr="006B737C">
        <w:rPr>
          <w:rFonts w:ascii="Times New Roman" w:hAnsi="Times New Roman" w:cs="Times New Roman"/>
          <w:color w:val="5F5F5F"/>
          <w:sz w:val="28"/>
          <w:szCs w:val="28"/>
        </w:rPr>
        <w:t>ans</w:t>
      </w:r>
      <w:r w:rsidR="00BD2A69" w:rsidRPr="006B737C">
        <w:rPr>
          <w:rFonts w:ascii="Times New Roman" w:hAnsi="Times New Roman" w:cs="Times New Roman"/>
          <w:color w:val="383735"/>
          <w:sz w:val="28"/>
          <w:szCs w:val="28"/>
        </w:rPr>
        <w:t>metteur</w:t>
      </w:r>
      <w:r w:rsidR="00BD2A69" w:rsidRPr="006B737C">
        <w:rPr>
          <w:rFonts w:ascii="Times New Roman" w:hAnsi="Times New Roman" w:cs="Times New Roman"/>
          <w:color w:val="5F5F5F"/>
          <w:sz w:val="28"/>
          <w:szCs w:val="28"/>
        </w:rPr>
        <w:t xml:space="preserve">s </w:t>
      </w:r>
      <w:r w:rsidR="00BD2A69" w:rsidRPr="008E6818">
        <w:rPr>
          <w:rFonts w:ascii="Times New Roman" w:hAnsi="Times New Roman" w:cs="Times New Roman"/>
          <w:b/>
          <w:color w:val="383735"/>
          <w:sz w:val="28"/>
          <w:szCs w:val="28"/>
        </w:rPr>
        <w:t>n</w:t>
      </w:r>
      <w:r w:rsidR="00BD2A69" w:rsidRPr="008E6818">
        <w:rPr>
          <w:rFonts w:ascii="Times New Roman" w:hAnsi="Times New Roman" w:cs="Times New Roman"/>
          <w:b/>
          <w:color w:val="5F5F5F"/>
          <w:sz w:val="28"/>
          <w:szCs w:val="28"/>
        </w:rPr>
        <w:t>'</w:t>
      </w:r>
      <w:r w:rsidR="00BD2A69" w:rsidRPr="008E6818">
        <w:rPr>
          <w:rFonts w:ascii="Times New Roman" w:hAnsi="Times New Roman" w:cs="Times New Roman"/>
          <w:b/>
          <w:color w:val="383735"/>
          <w:sz w:val="28"/>
          <w:szCs w:val="28"/>
        </w:rPr>
        <w:t>ont pas le même mécanisme d</w:t>
      </w:r>
      <w:r w:rsidR="00BD2A69" w:rsidRPr="008E6818">
        <w:rPr>
          <w:rFonts w:ascii="Times New Roman" w:hAnsi="Times New Roman" w:cs="Times New Roman"/>
          <w:b/>
          <w:color w:val="5F5F5F"/>
          <w:sz w:val="28"/>
          <w:szCs w:val="28"/>
        </w:rPr>
        <w:t>'</w:t>
      </w:r>
      <w:r w:rsidR="00BD2A69" w:rsidRPr="008E6818">
        <w:rPr>
          <w:rFonts w:ascii="Times New Roman" w:hAnsi="Times New Roman" w:cs="Times New Roman"/>
          <w:b/>
          <w:color w:val="383735"/>
          <w:sz w:val="28"/>
          <w:szCs w:val="28"/>
        </w:rPr>
        <w:t>action</w:t>
      </w:r>
      <w:r w:rsidR="00BD2A69" w:rsidRPr="006B737C">
        <w:rPr>
          <w:rFonts w:ascii="Times New Roman" w:hAnsi="Times New Roman" w:cs="Times New Roman"/>
          <w:color w:val="383735"/>
          <w:sz w:val="28"/>
          <w:szCs w:val="28"/>
        </w:rPr>
        <w:t xml:space="preserve">. Par </w:t>
      </w:r>
      <w:r w:rsidR="00BD2A69" w:rsidRPr="006B737C">
        <w:rPr>
          <w:rFonts w:ascii="Times New Roman" w:hAnsi="Times New Roman" w:cs="Times New Roman"/>
          <w:color w:val="5F5F5F"/>
          <w:sz w:val="28"/>
          <w:szCs w:val="28"/>
        </w:rPr>
        <w:t>exem</w:t>
      </w:r>
      <w:r w:rsidR="00BD2A69" w:rsidRPr="006B737C">
        <w:rPr>
          <w:rFonts w:ascii="Times New Roman" w:hAnsi="Times New Roman" w:cs="Times New Roman"/>
          <w:color w:val="383735"/>
          <w:sz w:val="28"/>
          <w:szCs w:val="28"/>
        </w:rPr>
        <w:t>pl</w:t>
      </w:r>
      <w:r w:rsidR="00BD2A69" w:rsidRPr="006B737C">
        <w:rPr>
          <w:rFonts w:ascii="Times New Roman" w:hAnsi="Times New Roman" w:cs="Times New Roman"/>
          <w:color w:val="5F5F5F"/>
          <w:sz w:val="28"/>
          <w:szCs w:val="28"/>
        </w:rPr>
        <w:t>e</w:t>
      </w:r>
      <w:r w:rsidR="00BD2A69" w:rsidRPr="008E6818">
        <w:rPr>
          <w:rFonts w:ascii="Times New Roman" w:hAnsi="Times New Roman" w:cs="Times New Roman"/>
          <w:b/>
          <w:i/>
          <w:color w:val="5F5F5F"/>
          <w:sz w:val="28"/>
          <w:szCs w:val="28"/>
        </w:rPr>
        <w:t>,</w:t>
      </w:r>
      <w:r w:rsidR="008E6818" w:rsidRPr="008E6818">
        <w:rPr>
          <w:rFonts w:ascii="Times New Roman" w:hAnsi="Times New Roman" w:cs="Times New Roman"/>
          <w:b/>
          <w:i/>
          <w:color w:val="5F5F5F"/>
          <w:sz w:val="28"/>
          <w:szCs w:val="28"/>
        </w:rPr>
        <w:t xml:space="preserve"> </w:t>
      </w:r>
      <w:r w:rsidR="00BD2A69" w:rsidRPr="008E6818">
        <w:rPr>
          <w:rFonts w:ascii="Times New Roman" w:hAnsi="Times New Roman" w:cs="Times New Roman"/>
          <w:b/>
          <w:i/>
          <w:color w:val="21211D"/>
          <w:sz w:val="28"/>
          <w:szCs w:val="28"/>
        </w:rPr>
        <w:t>l</w:t>
      </w:r>
      <w:r w:rsidR="00BD2A69" w:rsidRPr="008E6818">
        <w:rPr>
          <w:rFonts w:ascii="Times New Roman" w:hAnsi="Times New Roman" w:cs="Times New Roman"/>
          <w:b/>
          <w:i/>
          <w:color w:val="5F5F5F"/>
          <w:sz w:val="28"/>
          <w:szCs w:val="28"/>
        </w:rPr>
        <w:t>'</w:t>
      </w:r>
      <w:r w:rsidR="00BD2A69" w:rsidRPr="008E6818">
        <w:rPr>
          <w:rFonts w:ascii="Times New Roman" w:hAnsi="Times New Roman" w:cs="Times New Roman"/>
          <w:b/>
          <w:i/>
          <w:color w:val="383735"/>
          <w:sz w:val="28"/>
          <w:szCs w:val="28"/>
        </w:rPr>
        <w:t>acétylcholine est un canal ionique ligand-dépendant</w:t>
      </w:r>
      <w:r w:rsidR="00BD2A69" w:rsidRPr="006B737C">
        <w:rPr>
          <w:rFonts w:ascii="Times New Roman" w:hAnsi="Times New Roman" w:cs="Times New Roman"/>
          <w:color w:val="383735"/>
          <w:sz w:val="28"/>
          <w:szCs w:val="28"/>
        </w:rPr>
        <w:t xml:space="preserve">. Elle induit </w:t>
      </w:r>
      <w:r w:rsidR="00BD2A69" w:rsidRPr="006B737C">
        <w:rPr>
          <w:rFonts w:ascii="Times New Roman" w:hAnsi="Times New Roman" w:cs="Times New Roman"/>
          <w:color w:val="4C4C4A"/>
          <w:sz w:val="28"/>
          <w:szCs w:val="28"/>
        </w:rPr>
        <w:t xml:space="preserve">un changement </w:t>
      </w:r>
      <w:r w:rsidR="00BD2A69" w:rsidRPr="006B737C">
        <w:rPr>
          <w:rFonts w:ascii="Times New Roman" w:hAnsi="Times New Roman" w:cs="Times New Roman"/>
          <w:color w:val="383735"/>
          <w:sz w:val="28"/>
          <w:szCs w:val="28"/>
        </w:rPr>
        <w:t>d</w:t>
      </w:r>
      <w:r w:rsidR="00BD2A69" w:rsidRPr="006B737C">
        <w:rPr>
          <w:rFonts w:ascii="Times New Roman" w:hAnsi="Times New Roman" w:cs="Times New Roman"/>
          <w:color w:val="5F5F5F"/>
          <w:sz w:val="28"/>
          <w:szCs w:val="28"/>
        </w:rPr>
        <w:t>e</w:t>
      </w:r>
      <w:r w:rsidR="008E6818">
        <w:rPr>
          <w:rFonts w:ascii="Times New Roman" w:hAnsi="Times New Roman" w:cs="Times New Roman"/>
          <w:color w:val="5F5F5F"/>
          <w:sz w:val="28"/>
          <w:szCs w:val="28"/>
        </w:rPr>
        <w:t xml:space="preserve"> </w:t>
      </w:r>
      <w:r w:rsidR="00BD2A69" w:rsidRPr="006B737C">
        <w:rPr>
          <w:rFonts w:ascii="Times New Roman" w:hAnsi="Times New Roman" w:cs="Times New Roman"/>
          <w:color w:val="5F5F5F"/>
          <w:sz w:val="28"/>
          <w:szCs w:val="28"/>
        </w:rPr>
        <w:t>co</w:t>
      </w:r>
      <w:r w:rsidR="00BD2A69" w:rsidRPr="006B737C">
        <w:rPr>
          <w:rFonts w:ascii="Times New Roman" w:hAnsi="Times New Roman" w:cs="Times New Roman"/>
          <w:color w:val="383735"/>
          <w:sz w:val="28"/>
          <w:szCs w:val="28"/>
        </w:rPr>
        <w:t>nformation d</w:t>
      </w:r>
      <w:r w:rsidR="00BD2A69" w:rsidRPr="006B737C">
        <w:rPr>
          <w:rFonts w:ascii="Times New Roman" w:hAnsi="Times New Roman" w:cs="Times New Roman"/>
          <w:color w:val="5F5F5F"/>
          <w:sz w:val="28"/>
          <w:szCs w:val="28"/>
        </w:rPr>
        <w:t xml:space="preserve">es </w:t>
      </w:r>
      <w:r w:rsidR="00BD2A69" w:rsidRPr="006B737C">
        <w:rPr>
          <w:rFonts w:ascii="Times New Roman" w:hAnsi="Times New Roman" w:cs="Times New Roman"/>
          <w:color w:val="4C4C4A"/>
          <w:sz w:val="28"/>
          <w:szCs w:val="28"/>
        </w:rPr>
        <w:t xml:space="preserve">canaux ioniques pour </w:t>
      </w:r>
      <w:r w:rsidR="00BD2A69" w:rsidRPr="006B737C">
        <w:rPr>
          <w:rFonts w:ascii="Times New Roman" w:hAnsi="Times New Roman" w:cs="Times New Roman"/>
          <w:color w:val="5F5F5F"/>
          <w:sz w:val="28"/>
          <w:szCs w:val="28"/>
        </w:rPr>
        <w:t>contrô</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er </w:t>
      </w:r>
      <w:r w:rsidR="00BD2A69" w:rsidRPr="006B737C">
        <w:rPr>
          <w:rFonts w:ascii="Times New Roman" w:hAnsi="Times New Roman" w:cs="Times New Roman"/>
          <w:color w:val="383735"/>
          <w:sz w:val="28"/>
          <w:szCs w:val="28"/>
        </w:rPr>
        <w:t xml:space="preserve">le </w:t>
      </w:r>
      <w:r w:rsidR="00BD2A69" w:rsidRPr="006B737C">
        <w:rPr>
          <w:rFonts w:ascii="Times New Roman" w:hAnsi="Times New Roman" w:cs="Times New Roman"/>
          <w:color w:val="4C4C4A"/>
          <w:sz w:val="28"/>
          <w:szCs w:val="28"/>
        </w:rPr>
        <w:t xml:space="preserve">flux </w:t>
      </w:r>
      <w:r w:rsidR="00BD2A69" w:rsidRPr="006B737C">
        <w:rPr>
          <w:rFonts w:ascii="Times New Roman" w:hAnsi="Times New Roman" w:cs="Times New Roman"/>
          <w:color w:val="383735"/>
          <w:sz w:val="28"/>
          <w:szCs w:val="28"/>
        </w:rPr>
        <w:t>de</w:t>
      </w:r>
      <w:r w:rsidR="00BD2A69" w:rsidRPr="006B737C">
        <w:rPr>
          <w:rFonts w:ascii="Times New Roman" w:hAnsi="Times New Roman" w:cs="Times New Roman"/>
          <w:color w:val="5F5F5F"/>
          <w:sz w:val="28"/>
          <w:szCs w:val="28"/>
        </w:rPr>
        <w:t xml:space="preserve">s </w:t>
      </w:r>
      <w:r w:rsidR="00BD2A69" w:rsidRPr="006B737C">
        <w:rPr>
          <w:rFonts w:ascii="Times New Roman" w:hAnsi="Times New Roman" w:cs="Times New Roman"/>
          <w:color w:val="383735"/>
          <w:sz w:val="28"/>
          <w:szCs w:val="28"/>
        </w:rPr>
        <w:t>ion</w:t>
      </w:r>
      <w:r w:rsidR="00BD2A69" w:rsidRPr="006B737C">
        <w:rPr>
          <w:rFonts w:ascii="Times New Roman" w:hAnsi="Times New Roman" w:cs="Times New Roman"/>
          <w:color w:val="5F5F5F"/>
          <w:sz w:val="28"/>
          <w:szCs w:val="28"/>
        </w:rPr>
        <w:t xml:space="preserve">s </w:t>
      </w:r>
      <w:r w:rsidR="00BD2A69" w:rsidRPr="006B737C">
        <w:rPr>
          <w:rFonts w:ascii="Times New Roman" w:hAnsi="Times New Roman" w:cs="Times New Roman"/>
          <w:color w:val="4C4C4A"/>
          <w:sz w:val="28"/>
          <w:szCs w:val="28"/>
        </w:rPr>
        <w:t xml:space="preserve">à </w:t>
      </w:r>
      <w:r w:rsidR="00BD2A69" w:rsidRPr="006B737C">
        <w:rPr>
          <w:rFonts w:ascii="Times New Roman" w:hAnsi="Times New Roman" w:cs="Times New Roman"/>
          <w:color w:val="383735"/>
          <w:sz w:val="28"/>
          <w:szCs w:val="28"/>
        </w:rPr>
        <w:t>tr</w:t>
      </w:r>
      <w:r w:rsidR="00BD2A69" w:rsidRPr="006B737C">
        <w:rPr>
          <w:rFonts w:ascii="Times New Roman" w:hAnsi="Times New Roman" w:cs="Times New Roman"/>
          <w:color w:val="5F5F5F"/>
          <w:sz w:val="28"/>
          <w:szCs w:val="28"/>
        </w:rPr>
        <w:t xml:space="preserve">avers </w:t>
      </w:r>
      <w:r w:rsidR="00BD2A69" w:rsidRPr="006B737C">
        <w:rPr>
          <w:rFonts w:ascii="Times New Roman" w:hAnsi="Times New Roman" w:cs="Times New Roman"/>
          <w:color w:val="383735"/>
          <w:sz w:val="28"/>
          <w:szCs w:val="28"/>
        </w:rPr>
        <w:t>la m</w:t>
      </w:r>
      <w:r w:rsidR="00BD2A69" w:rsidRPr="006B737C">
        <w:rPr>
          <w:rFonts w:ascii="Times New Roman" w:hAnsi="Times New Roman" w:cs="Times New Roman"/>
          <w:color w:val="5F5F5F"/>
          <w:sz w:val="28"/>
          <w:szCs w:val="28"/>
        </w:rPr>
        <w:t>em</w:t>
      </w:r>
      <w:r w:rsidR="00BD2A69" w:rsidRPr="006B737C">
        <w:rPr>
          <w:rFonts w:ascii="Times New Roman" w:hAnsi="Times New Roman" w:cs="Times New Roman"/>
          <w:color w:val="383735"/>
          <w:sz w:val="28"/>
          <w:szCs w:val="28"/>
        </w:rPr>
        <w:t>br</w:t>
      </w:r>
      <w:r w:rsidR="00BD2A69" w:rsidRPr="006B737C">
        <w:rPr>
          <w:rFonts w:ascii="Times New Roman" w:hAnsi="Times New Roman" w:cs="Times New Roman"/>
          <w:color w:val="5F5F5F"/>
          <w:sz w:val="28"/>
          <w:szCs w:val="28"/>
        </w:rPr>
        <w:t>ane</w:t>
      </w:r>
      <w:r w:rsidR="008E6818">
        <w:rPr>
          <w:rFonts w:ascii="Times New Roman" w:hAnsi="Times New Roman" w:cs="Times New Roman"/>
          <w:color w:val="5F5F5F"/>
          <w:sz w:val="28"/>
          <w:szCs w:val="28"/>
        </w:rPr>
        <w:t xml:space="preserve"> </w:t>
      </w:r>
      <w:r w:rsidR="00BD2A69" w:rsidRPr="006B737C">
        <w:rPr>
          <w:rFonts w:ascii="Times New Roman" w:hAnsi="Times New Roman" w:cs="Times New Roman"/>
          <w:color w:val="383735"/>
          <w:sz w:val="28"/>
          <w:szCs w:val="28"/>
        </w:rPr>
        <w:t>pl</w:t>
      </w:r>
      <w:r w:rsidR="00BD2A69" w:rsidRPr="006B737C">
        <w:rPr>
          <w:rFonts w:ascii="Times New Roman" w:hAnsi="Times New Roman" w:cs="Times New Roman"/>
          <w:color w:val="5F5F5F"/>
          <w:sz w:val="28"/>
          <w:szCs w:val="28"/>
        </w:rPr>
        <w:t>as</w:t>
      </w:r>
      <w:r w:rsidR="00BD2A69" w:rsidRPr="006B737C">
        <w:rPr>
          <w:rFonts w:ascii="Times New Roman" w:hAnsi="Times New Roman" w:cs="Times New Roman"/>
          <w:color w:val="383735"/>
          <w:sz w:val="28"/>
          <w:szCs w:val="28"/>
        </w:rPr>
        <w:t>mique d</w:t>
      </w:r>
      <w:r w:rsidR="00BD2A69" w:rsidRPr="006B737C">
        <w:rPr>
          <w:rFonts w:ascii="Times New Roman" w:hAnsi="Times New Roman" w:cs="Times New Roman"/>
          <w:color w:val="5F5F5F"/>
          <w:sz w:val="28"/>
          <w:szCs w:val="28"/>
        </w:rPr>
        <w:t>es ce</w:t>
      </w:r>
      <w:r w:rsidR="00BD2A69" w:rsidRPr="006B737C">
        <w:rPr>
          <w:rFonts w:ascii="Times New Roman" w:hAnsi="Times New Roman" w:cs="Times New Roman"/>
          <w:color w:val="383735"/>
          <w:sz w:val="28"/>
          <w:szCs w:val="28"/>
        </w:rPr>
        <w:t>llul</w:t>
      </w:r>
      <w:r w:rsidR="00BD2A69" w:rsidRPr="006B737C">
        <w:rPr>
          <w:rFonts w:ascii="Times New Roman" w:hAnsi="Times New Roman" w:cs="Times New Roman"/>
          <w:color w:val="5F5F5F"/>
          <w:sz w:val="28"/>
          <w:szCs w:val="28"/>
        </w:rPr>
        <w:t>es</w:t>
      </w:r>
      <w:r w:rsidR="00BD2A69" w:rsidRPr="006B737C">
        <w:rPr>
          <w:rFonts w:ascii="Times New Roman" w:hAnsi="Times New Roman" w:cs="Times New Roman"/>
          <w:color w:val="21211D"/>
          <w:sz w:val="28"/>
          <w:szCs w:val="28"/>
        </w:rPr>
        <w:t>-</w:t>
      </w:r>
      <w:r w:rsidR="00BD2A69" w:rsidRPr="006B737C">
        <w:rPr>
          <w:rFonts w:ascii="Times New Roman" w:hAnsi="Times New Roman" w:cs="Times New Roman"/>
          <w:color w:val="5F5F5F"/>
          <w:sz w:val="28"/>
          <w:szCs w:val="28"/>
        </w:rPr>
        <w:t>cibles.</w:t>
      </w:r>
    </w:p>
    <w:p w:rsidR="00BD2A69" w:rsidRPr="006B737C" w:rsidRDefault="00BD2A69" w:rsidP="006E64AA">
      <w:pPr>
        <w:autoSpaceDE w:val="0"/>
        <w:autoSpaceDN w:val="0"/>
        <w:adjustRightInd w:val="0"/>
        <w:spacing w:after="0" w:line="240" w:lineRule="auto"/>
        <w:jc w:val="both"/>
        <w:rPr>
          <w:rFonts w:ascii="Times New Roman" w:hAnsi="Times New Roman" w:cs="Times New Roman"/>
          <w:color w:val="4C4C4A"/>
          <w:sz w:val="28"/>
          <w:szCs w:val="28"/>
        </w:rPr>
      </w:pPr>
    </w:p>
    <w:p w:rsidR="00BD2A69" w:rsidRPr="00831F84" w:rsidRDefault="00831F84" w:rsidP="006E64AA">
      <w:pPr>
        <w:autoSpaceDE w:val="0"/>
        <w:autoSpaceDN w:val="0"/>
        <w:adjustRightInd w:val="0"/>
        <w:spacing w:after="0" w:line="240" w:lineRule="auto"/>
        <w:jc w:val="both"/>
        <w:rPr>
          <w:rFonts w:ascii="Times New Roman" w:hAnsi="Times New Roman" w:cs="Times New Roman"/>
          <w:color w:val="5F5F5F"/>
          <w:sz w:val="28"/>
          <w:szCs w:val="28"/>
        </w:rPr>
      </w:pPr>
      <w:r>
        <w:rPr>
          <w:rFonts w:ascii="Times New Roman" w:hAnsi="Times New Roman" w:cs="Times New Roman"/>
          <w:color w:val="4C4C4A"/>
          <w:sz w:val="28"/>
          <w:szCs w:val="28"/>
        </w:rPr>
        <w:t xml:space="preserve">       </w:t>
      </w:r>
      <w:r w:rsidR="00D64CD2">
        <w:rPr>
          <w:rFonts w:ascii="Times New Roman" w:hAnsi="Times New Roman" w:cs="Times New Roman"/>
          <w:color w:val="4C4C4A"/>
          <w:sz w:val="28"/>
          <w:szCs w:val="28"/>
        </w:rPr>
        <w:t>Certains neurotransmetteurs ont</w:t>
      </w:r>
      <w:r w:rsidR="00BD2A69" w:rsidRPr="006B737C">
        <w:rPr>
          <w:rFonts w:ascii="Times New Roman" w:hAnsi="Times New Roman" w:cs="Times New Roman"/>
          <w:color w:val="4C4C4A"/>
          <w:sz w:val="28"/>
          <w:szCs w:val="28"/>
        </w:rPr>
        <w:t xml:space="preserve"> une </w:t>
      </w:r>
      <w:r w:rsidR="00BD2A69" w:rsidRPr="008E6818">
        <w:rPr>
          <w:rFonts w:ascii="Times New Roman" w:hAnsi="Times New Roman" w:cs="Times New Roman"/>
          <w:b/>
          <w:color w:val="383735"/>
          <w:sz w:val="28"/>
          <w:szCs w:val="28"/>
        </w:rPr>
        <w:t>double fonction</w:t>
      </w:r>
      <w:r w:rsidR="00BD2A69" w:rsidRPr="006B737C">
        <w:rPr>
          <w:rFonts w:ascii="Times New Roman" w:hAnsi="Times New Roman" w:cs="Times New Roman"/>
          <w:color w:val="383735"/>
          <w:sz w:val="28"/>
          <w:szCs w:val="28"/>
        </w:rPr>
        <w:t xml:space="preserve">. Par </w:t>
      </w:r>
      <w:r w:rsidR="00BD2A69" w:rsidRPr="006B737C">
        <w:rPr>
          <w:rFonts w:ascii="Times New Roman" w:hAnsi="Times New Roman" w:cs="Times New Roman"/>
          <w:color w:val="5F5F5F"/>
          <w:sz w:val="28"/>
          <w:szCs w:val="28"/>
        </w:rPr>
        <w:t>exemp</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e, </w:t>
      </w:r>
      <w:r w:rsidR="00BD2A69" w:rsidRPr="006B737C">
        <w:rPr>
          <w:rFonts w:ascii="Times New Roman" w:hAnsi="Times New Roman" w:cs="Times New Roman"/>
          <w:color w:val="383735"/>
          <w:sz w:val="28"/>
          <w:szCs w:val="28"/>
        </w:rPr>
        <w:t>l'adr</w:t>
      </w:r>
      <w:r w:rsidR="00BD2A69" w:rsidRPr="006B737C">
        <w:rPr>
          <w:rFonts w:ascii="Times New Roman" w:hAnsi="Times New Roman" w:cs="Times New Roman"/>
          <w:color w:val="5F5F5F"/>
          <w:sz w:val="28"/>
          <w:szCs w:val="28"/>
        </w:rPr>
        <w:t>é</w:t>
      </w:r>
      <w:r w:rsidR="00BD2A69" w:rsidRPr="006B737C">
        <w:rPr>
          <w:rFonts w:ascii="Times New Roman" w:hAnsi="Times New Roman" w:cs="Times New Roman"/>
          <w:color w:val="383735"/>
          <w:sz w:val="28"/>
          <w:szCs w:val="28"/>
        </w:rPr>
        <w:t>nalin</w:t>
      </w:r>
      <w:r w:rsidR="00BD2A69" w:rsidRPr="006B737C">
        <w:rPr>
          <w:rFonts w:ascii="Times New Roman" w:hAnsi="Times New Roman" w:cs="Times New Roman"/>
          <w:color w:val="5F5F5F"/>
          <w:sz w:val="28"/>
          <w:szCs w:val="28"/>
        </w:rPr>
        <w:t>e</w:t>
      </w:r>
      <w:r>
        <w:rPr>
          <w:rFonts w:ascii="Times New Roman" w:hAnsi="Times New Roman" w:cs="Times New Roman"/>
          <w:color w:val="5F5F5F"/>
          <w:sz w:val="28"/>
          <w:szCs w:val="28"/>
        </w:rPr>
        <w:t xml:space="preserve"> </w:t>
      </w:r>
      <w:r w:rsidR="00BD2A69" w:rsidRPr="006B737C">
        <w:rPr>
          <w:rFonts w:ascii="Times New Roman" w:hAnsi="Times New Roman" w:cs="Times New Roman"/>
          <w:color w:val="5F5F5F"/>
          <w:sz w:val="28"/>
          <w:szCs w:val="28"/>
        </w:rPr>
        <w:t>(pro</w:t>
      </w:r>
      <w:r w:rsidR="00BD2A69" w:rsidRPr="006B737C">
        <w:rPr>
          <w:rFonts w:ascii="Times New Roman" w:hAnsi="Times New Roman" w:cs="Times New Roman"/>
          <w:color w:val="383735"/>
          <w:sz w:val="28"/>
          <w:szCs w:val="28"/>
        </w:rPr>
        <w:t xml:space="preserve">duite </w:t>
      </w:r>
      <w:r w:rsidR="00BD2A69" w:rsidRPr="006B737C">
        <w:rPr>
          <w:rFonts w:ascii="Times New Roman" w:hAnsi="Times New Roman" w:cs="Times New Roman"/>
          <w:color w:val="4C4C4A"/>
          <w:sz w:val="28"/>
          <w:szCs w:val="28"/>
        </w:rPr>
        <w:t xml:space="preserve">par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a </w:t>
      </w:r>
      <w:r w:rsidR="00BD2A69" w:rsidRPr="006B737C">
        <w:rPr>
          <w:rFonts w:ascii="Times New Roman" w:hAnsi="Times New Roman" w:cs="Times New Roman"/>
          <w:color w:val="4C4C4A"/>
          <w:sz w:val="28"/>
          <w:szCs w:val="28"/>
        </w:rPr>
        <w:t>médullo-surrénale</w:t>
      </w:r>
      <w:r w:rsidR="00BD2A69" w:rsidRPr="006B737C">
        <w:rPr>
          <w:rFonts w:ascii="Times New Roman" w:hAnsi="Times New Roman" w:cs="Times New Roman"/>
          <w:color w:val="838383"/>
          <w:sz w:val="28"/>
          <w:szCs w:val="28"/>
        </w:rPr>
        <w:t xml:space="preserve">) </w:t>
      </w:r>
      <w:r w:rsidR="008E6818">
        <w:rPr>
          <w:rFonts w:ascii="Times New Roman" w:hAnsi="Times New Roman" w:cs="Times New Roman"/>
          <w:color w:val="5F5F5F"/>
          <w:sz w:val="28"/>
          <w:szCs w:val="28"/>
        </w:rPr>
        <w:t>peut</w:t>
      </w:r>
      <w:r w:rsidR="00BD2A69" w:rsidRPr="006B737C">
        <w:rPr>
          <w:rFonts w:ascii="Times New Roman" w:hAnsi="Times New Roman" w:cs="Times New Roman"/>
          <w:color w:val="5F5F5F"/>
          <w:sz w:val="28"/>
          <w:szCs w:val="28"/>
        </w:rPr>
        <w:t xml:space="preserve"> agir com</w:t>
      </w:r>
      <w:r w:rsidR="00BD2A69" w:rsidRPr="006B737C">
        <w:rPr>
          <w:rFonts w:ascii="Times New Roman" w:hAnsi="Times New Roman" w:cs="Times New Roman"/>
          <w:color w:val="383735"/>
          <w:sz w:val="28"/>
          <w:szCs w:val="28"/>
        </w:rPr>
        <w:t>m</w:t>
      </w:r>
      <w:r w:rsidR="00BD2A69" w:rsidRPr="006B737C">
        <w:rPr>
          <w:rFonts w:ascii="Times New Roman" w:hAnsi="Times New Roman" w:cs="Times New Roman"/>
          <w:color w:val="5F5F5F"/>
          <w:sz w:val="28"/>
          <w:szCs w:val="28"/>
        </w:rPr>
        <w:t xml:space="preserve">e </w:t>
      </w:r>
      <w:r w:rsidR="00BD2A69" w:rsidRPr="006B737C">
        <w:rPr>
          <w:rFonts w:ascii="Times New Roman" w:hAnsi="Times New Roman" w:cs="Times New Roman"/>
          <w:color w:val="383735"/>
          <w:sz w:val="28"/>
          <w:szCs w:val="28"/>
        </w:rPr>
        <w:t xml:space="preserve">un </w:t>
      </w:r>
      <w:r w:rsidR="00BD2A69" w:rsidRPr="006B737C">
        <w:rPr>
          <w:rFonts w:ascii="Times New Roman" w:hAnsi="Times New Roman" w:cs="Times New Roman"/>
          <w:color w:val="4C4C4A"/>
          <w:sz w:val="28"/>
          <w:szCs w:val="28"/>
        </w:rPr>
        <w:t xml:space="preserve">neurotransmetteur </w:t>
      </w:r>
      <w:r w:rsidR="00BD2A69" w:rsidRPr="006B737C">
        <w:rPr>
          <w:rFonts w:ascii="Times New Roman" w:hAnsi="Times New Roman" w:cs="Times New Roman"/>
          <w:color w:val="383735"/>
          <w:sz w:val="28"/>
          <w:szCs w:val="28"/>
        </w:rPr>
        <w:t>mai</w:t>
      </w:r>
      <w:r w:rsidR="00BD2A69" w:rsidRPr="006B737C">
        <w:rPr>
          <w:rFonts w:ascii="Times New Roman" w:hAnsi="Times New Roman" w:cs="Times New Roman"/>
          <w:color w:val="5F5F5F"/>
          <w:sz w:val="28"/>
          <w:szCs w:val="28"/>
        </w:rPr>
        <w:t xml:space="preserve">s </w:t>
      </w:r>
      <w:r w:rsidR="00BD2A69" w:rsidRPr="006B737C">
        <w:rPr>
          <w:rFonts w:ascii="Times New Roman" w:hAnsi="Times New Roman" w:cs="Times New Roman"/>
          <w:color w:val="4C4C4A"/>
          <w:sz w:val="28"/>
          <w:szCs w:val="28"/>
        </w:rPr>
        <w:t>aussi</w:t>
      </w:r>
      <w:r w:rsidR="008E6818">
        <w:rPr>
          <w:rFonts w:ascii="Times New Roman" w:hAnsi="Times New Roman" w:cs="Times New Roman"/>
          <w:color w:val="4C4C4A"/>
          <w:sz w:val="28"/>
          <w:szCs w:val="28"/>
        </w:rPr>
        <w:t xml:space="preserve"> </w:t>
      </w:r>
      <w:r w:rsidR="00BD2A69" w:rsidRPr="006B737C">
        <w:rPr>
          <w:rFonts w:ascii="Times New Roman" w:hAnsi="Times New Roman" w:cs="Times New Roman"/>
          <w:color w:val="5F5F5F"/>
          <w:sz w:val="28"/>
          <w:szCs w:val="28"/>
        </w:rPr>
        <w:t>com</w:t>
      </w:r>
      <w:r w:rsidR="00BD2A69" w:rsidRPr="006B737C">
        <w:rPr>
          <w:rFonts w:ascii="Times New Roman" w:hAnsi="Times New Roman" w:cs="Times New Roman"/>
          <w:color w:val="383735"/>
          <w:sz w:val="28"/>
          <w:szCs w:val="28"/>
        </w:rPr>
        <w:t xml:space="preserve">me </w:t>
      </w:r>
      <w:r w:rsidR="00BD2A69" w:rsidRPr="006B737C">
        <w:rPr>
          <w:rFonts w:ascii="Times New Roman" w:hAnsi="Times New Roman" w:cs="Times New Roman"/>
          <w:color w:val="4C4C4A"/>
          <w:sz w:val="28"/>
          <w:szCs w:val="28"/>
        </w:rPr>
        <w:t xml:space="preserve">une hormone pour induire </w:t>
      </w:r>
      <w:r w:rsidR="00BD2A69" w:rsidRPr="006B737C">
        <w:rPr>
          <w:rFonts w:ascii="Times New Roman" w:hAnsi="Times New Roman" w:cs="Times New Roman"/>
          <w:color w:val="5F5F5F"/>
          <w:sz w:val="28"/>
          <w:szCs w:val="28"/>
        </w:rPr>
        <w:t xml:space="preserve">la </w:t>
      </w:r>
      <w:r w:rsidR="008E6818">
        <w:rPr>
          <w:rFonts w:ascii="Times New Roman" w:hAnsi="Times New Roman" w:cs="Times New Roman"/>
          <w:color w:val="4C4C4A"/>
          <w:sz w:val="28"/>
          <w:szCs w:val="28"/>
        </w:rPr>
        <w:t>dégradat</w:t>
      </w:r>
      <w:r w:rsidR="00BD2A69" w:rsidRPr="006B737C">
        <w:rPr>
          <w:rFonts w:ascii="Times New Roman" w:hAnsi="Times New Roman" w:cs="Times New Roman"/>
          <w:color w:val="4C4C4A"/>
          <w:sz w:val="28"/>
          <w:szCs w:val="28"/>
        </w:rPr>
        <w:t xml:space="preserve">ion </w:t>
      </w:r>
      <w:r w:rsidR="00BD2A69" w:rsidRPr="006B737C">
        <w:rPr>
          <w:rFonts w:ascii="Times New Roman" w:hAnsi="Times New Roman" w:cs="Times New Roman"/>
          <w:color w:val="5F5F5F"/>
          <w:sz w:val="28"/>
          <w:szCs w:val="28"/>
        </w:rPr>
        <w:t>d</w:t>
      </w:r>
      <w:r w:rsidR="00BD2A69" w:rsidRPr="006B737C">
        <w:rPr>
          <w:rFonts w:ascii="Times New Roman" w:hAnsi="Times New Roman" w:cs="Times New Roman"/>
          <w:color w:val="383735"/>
          <w:sz w:val="28"/>
          <w:szCs w:val="28"/>
        </w:rPr>
        <w:t xml:space="preserve">u </w:t>
      </w:r>
      <w:r w:rsidR="00BD2A69" w:rsidRPr="006B737C">
        <w:rPr>
          <w:rFonts w:ascii="Times New Roman" w:hAnsi="Times New Roman" w:cs="Times New Roman"/>
          <w:color w:val="4C4C4A"/>
          <w:sz w:val="28"/>
          <w:szCs w:val="28"/>
        </w:rPr>
        <w:t xml:space="preserve">glycogène dans les </w:t>
      </w:r>
      <w:r w:rsidR="00BD2A69" w:rsidRPr="006B737C">
        <w:rPr>
          <w:rFonts w:ascii="Times New Roman" w:hAnsi="Times New Roman" w:cs="Times New Roman"/>
          <w:color w:val="5F5F5F"/>
          <w:sz w:val="28"/>
          <w:szCs w:val="28"/>
        </w:rPr>
        <w:t>ce</w:t>
      </w:r>
      <w:r w:rsidR="00BD2A69" w:rsidRPr="006B737C">
        <w:rPr>
          <w:rFonts w:ascii="Times New Roman" w:hAnsi="Times New Roman" w:cs="Times New Roman"/>
          <w:color w:val="383735"/>
          <w:sz w:val="28"/>
          <w:szCs w:val="28"/>
        </w:rPr>
        <w:t>llul</w:t>
      </w:r>
      <w:r w:rsidR="00BD2A69" w:rsidRPr="006B737C">
        <w:rPr>
          <w:rFonts w:ascii="Times New Roman" w:hAnsi="Times New Roman" w:cs="Times New Roman"/>
          <w:color w:val="5F5F5F"/>
          <w:sz w:val="28"/>
          <w:szCs w:val="28"/>
        </w:rPr>
        <w:t xml:space="preserve">es </w:t>
      </w:r>
      <w:r w:rsidR="00BD2A69" w:rsidRPr="006B737C">
        <w:rPr>
          <w:rFonts w:ascii="Times New Roman" w:hAnsi="Times New Roman" w:cs="Times New Roman"/>
          <w:color w:val="383735"/>
          <w:sz w:val="28"/>
          <w:szCs w:val="28"/>
        </w:rPr>
        <w:t>mu</w:t>
      </w:r>
      <w:r w:rsidR="00BD2A69" w:rsidRPr="006B737C">
        <w:rPr>
          <w:rFonts w:ascii="Times New Roman" w:hAnsi="Times New Roman" w:cs="Times New Roman"/>
          <w:color w:val="5F5F5F"/>
          <w:sz w:val="28"/>
          <w:szCs w:val="28"/>
        </w:rPr>
        <w:t>sc</w:t>
      </w:r>
      <w:r w:rsidR="00BD2A69" w:rsidRPr="006B737C">
        <w:rPr>
          <w:rFonts w:ascii="Times New Roman" w:hAnsi="Times New Roman" w:cs="Times New Roman"/>
          <w:color w:val="383735"/>
          <w:sz w:val="28"/>
          <w:szCs w:val="28"/>
        </w:rPr>
        <w:t>u</w:t>
      </w:r>
      <w:r w:rsidR="00BD2A69" w:rsidRPr="006B737C">
        <w:rPr>
          <w:rFonts w:ascii="Times New Roman" w:hAnsi="Times New Roman" w:cs="Times New Roman"/>
          <w:color w:val="4C4C4A"/>
          <w:sz w:val="28"/>
          <w:szCs w:val="28"/>
        </w:rPr>
        <w:t>laires</w:t>
      </w:r>
      <w:r w:rsidR="00BD2A69" w:rsidRPr="006B737C">
        <w:rPr>
          <w:rFonts w:ascii="Times New Roman" w:hAnsi="Times New Roman" w:cs="Times New Roman"/>
          <w:color w:val="060606"/>
          <w:sz w:val="28"/>
          <w:szCs w:val="28"/>
        </w:rPr>
        <w:t>.</w:t>
      </w:r>
    </w:p>
    <w:p w:rsidR="008651DF" w:rsidRPr="008E6818" w:rsidRDefault="008651DF" w:rsidP="006E64AA">
      <w:pPr>
        <w:autoSpaceDE w:val="0"/>
        <w:autoSpaceDN w:val="0"/>
        <w:adjustRightInd w:val="0"/>
        <w:spacing w:after="0" w:line="240" w:lineRule="auto"/>
        <w:jc w:val="both"/>
        <w:rPr>
          <w:rFonts w:ascii="Times New Roman" w:hAnsi="Times New Roman" w:cs="Times New Roman"/>
          <w:color w:val="4C4C4A"/>
          <w:sz w:val="28"/>
          <w:szCs w:val="28"/>
        </w:rPr>
      </w:pPr>
    </w:p>
    <w:p w:rsidR="00BD2A69" w:rsidRPr="008E6818" w:rsidRDefault="00BD2A69" w:rsidP="006E64AA">
      <w:pPr>
        <w:autoSpaceDE w:val="0"/>
        <w:autoSpaceDN w:val="0"/>
        <w:adjustRightInd w:val="0"/>
        <w:spacing w:after="0" w:line="240" w:lineRule="auto"/>
        <w:jc w:val="both"/>
        <w:rPr>
          <w:rFonts w:ascii="Times New Roman" w:hAnsi="Times New Roman" w:cs="Times New Roman"/>
          <w:b/>
          <w:color w:val="4C4C4A"/>
          <w:sz w:val="28"/>
          <w:szCs w:val="28"/>
        </w:rPr>
      </w:pPr>
      <w:r w:rsidRPr="008E6818">
        <w:rPr>
          <w:rFonts w:ascii="Times New Roman" w:hAnsi="Times New Roman" w:cs="Times New Roman"/>
          <w:b/>
          <w:color w:val="4C4C4A"/>
          <w:sz w:val="28"/>
          <w:szCs w:val="28"/>
        </w:rPr>
        <w:t xml:space="preserve">3. Les </w:t>
      </w:r>
      <w:proofErr w:type="spellStart"/>
      <w:r w:rsidRPr="008E6818">
        <w:rPr>
          <w:rFonts w:ascii="Times New Roman" w:hAnsi="Times New Roman" w:cs="Times New Roman"/>
          <w:b/>
          <w:color w:val="383735"/>
          <w:sz w:val="28"/>
          <w:szCs w:val="28"/>
        </w:rPr>
        <w:t>eicosanoïdes</w:t>
      </w:r>
      <w:proofErr w:type="spellEnd"/>
      <w:r w:rsidRPr="008E6818">
        <w:rPr>
          <w:rFonts w:ascii="Times New Roman" w:hAnsi="Times New Roman" w:cs="Times New Roman"/>
          <w:b/>
          <w:color w:val="383735"/>
          <w:sz w:val="28"/>
          <w:szCs w:val="28"/>
        </w:rPr>
        <w:t xml:space="preserve"> </w:t>
      </w:r>
      <w:r w:rsidR="00D64CD2">
        <w:rPr>
          <w:rFonts w:ascii="Times New Roman" w:hAnsi="Times New Roman" w:cs="Times New Roman"/>
          <w:b/>
          <w:color w:val="5F5F5F"/>
          <w:sz w:val="28"/>
          <w:szCs w:val="28"/>
        </w:rPr>
        <w:t>et</w:t>
      </w:r>
      <w:r w:rsidRPr="008E6818">
        <w:rPr>
          <w:rFonts w:ascii="Times New Roman" w:hAnsi="Times New Roman" w:cs="Times New Roman"/>
          <w:b/>
          <w:color w:val="5F5F5F"/>
          <w:sz w:val="28"/>
          <w:szCs w:val="28"/>
        </w:rPr>
        <w:t xml:space="preserve"> les </w:t>
      </w:r>
      <w:proofErr w:type="spellStart"/>
      <w:r w:rsidRPr="008E6818">
        <w:rPr>
          <w:rFonts w:ascii="Times New Roman" w:hAnsi="Times New Roman" w:cs="Times New Roman"/>
          <w:b/>
          <w:color w:val="383735"/>
          <w:sz w:val="28"/>
          <w:szCs w:val="28"/>
        </w:rPr>
        <w:t>leucotriènes</w:t>
      </w:r>
      <w:proofErr w:type="spellEnd"/>
      <w:r w:rsidRPr="008E6818">
        <w:rPr>
          <w:rFonts w:ascii="Times New Roman" w:hAnsi="Times New Roman" w:cs="Times New Roman"/>
          <w:b/>
          <w:color w:val="383735"/>
          <w:sz w:val="28"/>
          <w:szCs w:val="28"/>
        </w:rPr>
        <w:t xml:space="preserve"> :</w:t>
      </w:r>
      <w:r w:rsidRPr="006B737C">
        <w:rPr>
          <w:rFonts w:ascii="Times New Roman" w:hAnsi="Times New Roman" w:cs="Times New Roman"/>
          <w:color w:val="383735"/>
          <w:sz w:val="28"/>
          <w:szCs w:val="28"/>
        </w:rPr>
        <w:t xml:space="preserve"> </w:t>
      </w:r>
      <w:r w:rsidR="008E6818">
        <w:rPr>
          <w:rFonts w:ascii="Times New Roman" w:hAnsi="Times New Roman" w:cs="Times New Roman"/>
          <w:color w:val="5F5F5F"/>
          <w:sz w:val="28"/>
          <w:szCs w:val="28"/>
        </w:rPr>
        <w:t xml:space="preserve">Ce sont </w:t>
      </w:r>
      <w:r w:rsidRPr="006B737C">
        <w:rPr>
          <w:rFonts w:ascii="Times New Roman" w:hAnsi="Times New Roman" w:cs="Times New Roman"/>
          <w:color w:val="5F5F5F"/>
          <w:sz w:val="28"/>
          <w:szCs w:val="28"/>
        </w:rPr>
        <w:t xml:space="preserve"> </w:t>
      </w:r>
      <w:r w:rsidRPr="006B737C">
        <w:rPr>
          <w:rFonts w:ascii="Times New Roman" w:hAnsi="Times New Roman" w:cs="Times New Roman"/>
          <w:color w:val="4C4C4A"/>
          <w:sz w:val="28"/>
          <w:szCs w:val="28"/>
        </w:rPr>
        <w:t xml:space="preserve">des </w:t>
      </w:r>
      <w:r w:rsidRPr="006B737C">
        <w:rPr>
          <w:rFonts w:ascii="Times New Roman" w:hAnsi="Times New Roman" w:cs="Times New Roman"/>
          <w:color w:val="5F5F5F"/>
          <w:sz w:val="28"/>
          <w:szCs w:val="28"/>
        </w:rPr>
        <w:t>mo</w:t>
      </w:r>
      <w:r w:rsidRPr="006B737C">
        <w:rPr>
          <w:rFonts w:ascii="Times New Roman" w:hAnsi="Times New Roman" w:cs="Times New Roman"/>
          <w:color w:val="383735"/>
          <w:sz w:val="28"/>
          <w:szCs w:val="28"/>
        </w:rPr>
        <w:t>l</w:t>
      </w:r>
      <w:r w:rsidRPr="006B737C">
        <w:rPr>
          <w:rFonts w:ascii="Times New Roman" w:hAnsi="Times New Roman" w:cs="Times New Roman"/>
          <w:color w:val="5F5F5F"/>
          <w:sz w:val="28"/>
          <w:szCs w:val="28"/>
        </w:rPr>
        <w:t>écu</w:t>
      </w:r>
      <w:r w:rsidRPr="006B737C">
        <w:rPr>
          <w:rFonts w:ascii="Times New Roman" w:hAnsi="Times New Roman" w:cs="Times New Roman"/>
          <w:color w:val="383735"/>
          <w:sz w:val="28"/>
          <w:szCs w:val="28"/>
        </w:rPr>
        <w:t>l</w:t>
      </w:r>
      <w:r w:rsidRPr="006B737C">
        <w:rPr>
          <w:rFonts w:ascii="Times New Roman" w:hAnsi="Times New Roman" w:cs="Times New Roman"/>
          <w:color w:val="5F5F5F"/>
          <w:sz w:val="28"/>
          <w:szCs w:val="28"/>
        </w:rPr>
        <w:t xml:space="preserve">es </w:t>
      </w:r>
      <w:r w:rsidRPr="006B737C">
        <w:rPr>
          <w:rFonts w:ascii="Times New Roman" w:hAnsi="Times New Roman" w:cs="Times New Roman"/>
          <w:color w:val="4C4C4A"/>
          <w:sz w:val="28"/>
          <w:szCs w:val="28"/>
        </w:rPr>
        <w:t xml:space="preserve">de </w:t>
      </w:r>
      <w:r w:rsidRPr="006B737C">
        <w:rPr>
          <w:rFonts w:ascii="Times New Roman" w:hAnsi="Times New Roman" w:cs="Times New Roman"/>
          <w:color w:val="5F5F5F"/>
          <w:sz w:val="28"/>
          <w:szCs w:val="28"/>
        </w:rPr>
        <w:t>s</w:t>
      </w:r>
      <w:r w:rsidRPr="006B737C">
        <w:rPr>
          <w:rFonts w:ascii="Times New Roman" w:hAnsi="Times New Roman" w:cs="Times New Roman"/>
          <w:color w:val="383735"/>
          <w:sz w:val="28"/>
          <w:szCs w:val="28"/>
        </w:rPr>
        <w:t>ign</w:t>
      </w:r>
      <w:r w:rsidRPr="006B737C">
        <w:rPr>
          <w:rFonts w:ascii="Times New Roman" w:hAnsi="Times New Roman" w:cs="Times New Roman"/>
          <w:color w:val="5F5F5F"/>
          <w:sz w:val="28"/>
          <w:szCs w:val="28"/>
        </w:rPr>
        <w:t>al</w:t>
      </w:r>
      <w:r w:rsidRPr="006B737C">
        <w:rPr>
          <w:rFonts w:ascii="Times New Roman" w:hAnsi="Times New Roman" w:cs="Times New Roman"/>
          <w:color w:val="383735"/>
          <w:sz w:val="28"/>
          <w:szCs w:val="28"/>
        </w:rPr>
        <w:t>i</w:t>
      </w:r>
      <w:r w:rsidRPr="006B737C">
        <w:rPr>
          <w:rFonts w:ascii="Times New Roman" w:hAnsi="Times New Roman" w:cs="Times New Roman"/>
          <w:color w:val="5F5F5F"/>
          <w:sz w:val="28"/>
          <w:szCs w:val="28"/>
        </w:rPr>
        <w:t>sa</w:t>
      </w:r>
      <w:r w:rsidRPr="006B737C">
        <w:rPr>
          <w:rFonts w:ascii="Times New Roman" w:hAnsi="Times New Roman" w:cs="Times New Roman"/>
          <w:color w:val="383735"/>
          <w:sz w:val="28"/>
          <w:szCs w:val="28"/>
        </w:rPr>
        <w:t xml:space="preserve">tion </w:t>
      </w:r>
      <w:r w:rsidRPr="006B737C">
        <w:rPr>
          <w:rFonts w:ascii="Times New Roman" w:hAnsi="Times New Roman" w:cs="Times New Roman"/>
          <w:color w:val="5F5F5F"/>
          <w:sz w:val="28"/>
          <w:szCs w:val="28"/>
        </w:rPr>
        <w:t>cell</w:t>
      </w:r>
      <w:r w:rsidRPr="006B737C">
        <w:rPr>
          <w:rFonts w:ascii="Times New Roman" w:hAnsi="Times New Roman" w:cs="Times New Roman"/>
          <w:color w:val="383735"/>
          <w:sz w:val="28"/>
          <w:szCs w:val="28"/>
        </w:rPr>
        <w:t>u</w:t>
      </w:r>
      <w:r w:rsidRPr="006B737C">
        <w:rPr>
          <w:rFonts w:ascii="Times New Roman" w:hAnsi="Times New Roman" w:cs="Times New Roman"/>
          <w:color w:val="4C4C4A"/>
          <w:sz w:val="28"/>
          <w:szCs w:val="28"/>
        </w:rPr>
        <w:t>laire</w:t>
      </w:r>
      <w:r w:rsidR="008E6818">
        <w:rPr>
          <w:rFonts w:ascii="Times New Roman" w:hAnsi="Times New Roman" w:cs="Times New Roman"/>
          <w:color w:val="4C4C4A"/>
          <w:sz w:val="28"/>
          <w:szCs w:val="28"/>
        </w:rPr>
        <w:t xml:space="preserve"> contenant</w:t>
      </w:r>
      <w:r w:rsidRPr="006B737C">
        <w:rPr>
          <w:rFonts w:ascii="Times New Roman" w:hAnsi="Times New Roman" w:cs="Times New Roman"/>
          <w:color w:val="4C4C4A"/>
          <w:sz w:val="28"/>
          <w:szCs w:val="28"/>
        </w:rPr>
        <w:t xml:space="preserve"> des lipides </w:t>
      </w:r>
      <w:r w:rsidRPr="006B737C">
        <w:rPr>
          <w:rFonts w:ascii="Times New Roman" w:hAnsi="Times New Roman" w:cs="Times New Roman"/>
          <w:color w:val="5F5F5F"/>
          <w:sz w:val="28"/>
          <w:szCs w:val="28"/>
        </w:rPr>
        <w:t>q</w:t>
      </w:r>
      <w:r w:rsidRPr="006B737C">
        <w:rPr>
          <w:rFonts w:ascii="Times New Roman" w:hAnsi="Times New Roman" w:cs="Times New Roman"/>
          <w:color w:val="383735"/>
          <w:sz w:val="28"/>
          <w:szCs w:val="28"/>
        </w:rPr>
        <w:t>ui</w:t>
      </w:r>
      <w:r w:rsidRPr="006B737C">
        <w:rPr>
          <w:rFonts w:ascii="Times New Roman" w:hAnsi="Times New Roman" w:cs="Times New Roman"/>
          <w:color w:val="5F5F5F"/>
          <w:sz w:val="28"/>
          <w:szCs w:val="28"/>
        </w:rPr>
        <w:t xml:space="preserve">, </w:t>
      </w:r>
      <w:r w:rsidRPr="008E6818">
        <w:rPr>
          <w:rFonts w:ascii="Times New Roman" w:hAnsi="Times New Roman" w:cs="Times New Roman"/>
          <w:b/>
          <w:color w:val="383735"/>
          <w:sz w:val="28"/>
          <w:szCs w:val="28"/>
        </w:rPr>
        <w:t xml:space="preserve">contrairement </w:t>
      </w:r>
      <w:r w:rsidRPr="008E6818">
        <w:rPr>
          <w:rFonts w:ascii="Times New Roman" w:hAnsi="Times New Roman" w:cs="Times New Roman"/>
          <w:b/>
          <w:color w:val="4C4C4A"/>
          <w:sz w:val="28"/>
          <w:szCs w:val="28"/>
        </w:rPr>
        <w:t xml:space="preserve">aux </w:t>
      </w:r>
      <w:r w:rsidRPr="008E6818">
        <w:rPr>
          <w:rFonts w:ascii="Times New Roman" w:hAnsi="Times New Roman" w:cs="Times New Roman"/>
          <w:b/>
          <w:color w:val="383735"/>
          <w:sz w:val="28"/>
          <w:szCs w:val="28"/>
        </w:rPr>
        <w:t>stéroïdes</w:t>
      </w:r>
      <w:r w:rsidRPr="008E6818">
        <w:rPr>
          <w:rFonts w:ascii="Times New Roman" w:hAnsi="Times New Roman" w:cs="Times New Roman"/>
          <w:b/>
          <w:color w:val="5F5F5F"/>
          <w:sz w:val="28"/>
          <w:szCs w:val="28"/>
        </w:rPr>
        <w:t xml:space="preserve">, </w:t>
      </w:r>
      <w:r w:rsidRPr="008E6818">
        <w:rPr>
          <w:rFonts w:ascii="Times New Roman" w:hAnsi="Times New Roman" w:cs="Times New Roman"/>
          <w:b/>
          <w:color w:val="4C4C4A"/>
          <w:sz w:val="28"/>
          <w:szCs w:val="28"/>
        </w:rPr>
        <w:t xml:space="preserve">se </w:t>
      </w:r>
      <w:r w:rsidR="008E6818" w:rsidRPr="008E6818">
        <w:rPr>
          <w:rFonts w:ascii="Times New Roman" w:hAnsi="Times New Roman" w:cs="Times New Roman"/>
          <w:b/>
          <w:color w:val="383735"/>
          <w:sz w:val="28"/>
          <w:szCs w:val="28"/>
        </w:rPr>
        <w:t>fix</w:t>
      </w:r>
      <w:r w:rsidRPr="008E6818">
        <w:rPr>
          <w:rFonts w:ascii="Times New Roman" w:hAnsi="Times New Roman" w:cs="Times New Roman"/>
          <w:b/>
          <w:color w:val="383735"/>
          <w:sz w:val="28"/>
          <w:szCs w:val="28"/>
        </w:rPr>
        <w:t xml:space="preserve">ent sur </w:t>
      </w:r>
      <w:r w:rsidR="00D64CD2">
        <w:rPr>
          <w:rFonts w:ascii="Times New Roman" w:hAnsi="Times New Roman" w:cs="Times New Roman"/>
          <w:b/>
          <w:color w:val="383735"/>
          <w:sz w:val="28"/>
          <w:szCs w:val="28"/>
        </w:rPr>
        <w:t xml:space="preserve">  </w:t>
      </w:r>
      <w:r w:rsidRPr="008E6818">
        <w:rPr>
          <w:rFonts w:ascii="Times New Roman" w:hAnsi="Times New Roman" w:cs="Times New Roman"/>
          <w:b/>
          <w:color w:val="383735"/>
          <w:sz w:val="28"/>
          <w:szCs w:val="28"/>
        </w:rPr>
        <w:t>des récepteur</w:t>
      </w:r>
      <w:r w:rsidRPr="008E6818">
        <w:rPr>
          <w:rFonts w:ascii="Times New Roman" w:hAnsi="Times New Roman" w:cs="Times New Roman"/>
          <w:b/>
          <w:color w:val="5F5F5F"/>
          <w:sz w:val="28"/>
          <w:szCs w:val="28"/>
        </w:rPr>
        <w:t>s</w:t>
      </w:r>
      <w:r w:rsidR="008E6818" w:rsidRPr="008E6818">
        <w:rPr>
          <w:rFonts w:ascii="Times New Roman" w:hAnsi="Times New Roman" w:cs="Times New Roman"/>
          <w:b/>
          <w:color w:val="4C4C4A"/>
          <w:sz w:val="28"/>
          <w:szCs w:val="28"/>
        </w:rPr>
        <w:t xml:space="preserve"> </w:t>
      </w:r>
      <w:r w:rsidRPr="008E6818">
        <w:rPr>
          <w:rFonts w:ascii="Times New Roman" w:hAnsi="Times New Roman" w:cs="Times New Roman"/>
          <w:b/>
          <w:color w:val="383735"/>
          <w:sz w:val="28"/>
          <w:szCs w:val="28"/>
        </w:rPr>
        <w:t>cellulaires de surface.</w:t>
      </w:r>
    </w:p>
    <w:p w:rsidR="00BD2A69" w:rsidRPr="008651DF" w:rsidRDefault="00D64CD2" w:rsidP="006E64AA">
      <w:pPr>
        <w:autoSpaceDE w:val="0"/>
        <w:autoSpaceDN w:val="0"/>
        <w:adjustRightInd w:val="0"/>
        <w:spacing w:after="0" w:line="240" w:lineRule="auto"/>
        <w:jc w:val="both"/>
        <w:rPr>
          <w:rFonts w:ascii="Times New Roman" w:hAnsi="Times New Roman" w:cs="Times New Roman"/>
          <w:color w:val="4C4C4A"/>
          <w:sz w:val="28"/>
          <w:szCs w:val="28"/>
        </w:rPr>
      </w:pPr>
      <w:r>
        <w:rPr>
          <w:rFonts w:ascii="Times New Roman" w:hAnsi="Times New Roman" w:cs="Times New Roman"/>
          <w:color w:val="383735"/>
          <w:sz w:val="28"/>
          <w:szCs w:val="28"/>
        </w:rPr>
        <w:t xml:space="preserve">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es </w:t>
      </w:r>
      <w:r w:rsidR="00BD2A69" w:rsidRPr="008E6818">
        <w:rPr>
          <w:rFonts w:ascii="Times New Roman" w:hAnsi="Times New Roman" w:cs="Times New Roman"/>
          <w:b/>
          <w:color w:val="383735"/>
          <w:sz w:val="28"/>
          <w:szCs w:val="28"/>
        </w:rPr>
        <w:t>prostaglandines</w:t>
      </w:r>
      <w:r w:rsidR="00BD2A69" w:rsidRPr="006B737C">
        <w:rPr>
          <w:rFonts w:ascii="Times New Roman" w:hAnsi="Times New Roman" w:cs="Times New Roman"/>
          <w:color w:val="5F5F5F"/>
          <w:sz w:val="28"/>
          <w:szCs w:val="28"/>
        </w:rPr>
        <w:t xml:space="preserve">,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a </w:t>
      </w:r>
      <w:proofErr w:type="spellStart"/>
      <w:r w:rsidR="00BD2A69" w:rsidRPr="008E6818">
        <w:rPr>
          <w:rFonts w:ascii="Times New Roman" w:hAnsi="Times New Roman" w:cs="Times New Roman"/>
          <w:b/>
          <w:color w:val="383735"/>
          <w:sz w:val="28"/>
          <w:szCs w:val="28"/>
        </w:rPr>
        <w:t>prostacycline</w:t>
      </w:r>
      <w:proofErr w:type="spellEnd"/>
      <w:r w:rsidR="00BD2A69" w:rsidRPr="006B737C">
        <w:rPr>
          <w:rFonts w:ascii="Times New Roman" w:hAnsi="Times New Roman" w:cs="Times New Roman"/>
          <w:color w:val="5F5F5F"/>
          <w:sz w:val="28"/>
          <w:szCs w:val="28"/>
        </w:rPr>
        <w:t xml:space="preserve">,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es </w:t>
      </w:r>
      <w:proofErr w:type="spellStart"/>
      <w:r w:rsidR="008651DF" w:rsidRPr="008651DF">
        <w:rPr>
          <w:rFonts w:ascii="Times New Roman" w:hAnsi="Times New Roman" w:cs="Times New Roman"/>
          <w:b/>
          <w:color w:val="383735"/>
          <w:sz w:val="28"/>
          <w:szCs w:val="28"/>
        </w:rPr>
        <w:t>th</w:t>
      </w:r>
      <w:r w:rsidR="00BD2A69" w:rsidRPr="008651DF">
        <w:rPr>
          <w:rFonts w:ascii="Times New Roman" w:hAnsi="Times New Roman" w:cs="Times New Roman"/>
          <w:b/>
          <w:color w:val="383735"/>
          <w:sz w:val="28"/>
          <w:szCs w:val="28"/>
        </w:rPr>
        <w:t>romboxanes</w:t>
      </w:r>
      <w:proofErr w:type="spellEnd"/>
      <w:r w:rsidR="00BD2A69" w:rsidRPr="006B737C">
        <w:rPr>
          <w:rFonts w:ascii="Times New Roman" w:hAnsi="Times New Roman" w:cs="Times New Roman"/>
          <w:color w:val="383735"/>
          <w:sz w:val="28"/>
          <w:szCs w:val="28"/>
        </w:rPr>
        <w:t xml:space="preserve"> </w:t>
      </w:r>
      <w:r w:rsidR="00BD2A69" w:rsidRPr="006B737C">
        <w:rPr>
          <w:rFonts w:ascii="Times New Roman" w:hAnsi="Times New Roman" w:cs="Times New Roman"/>
          <w:color w:val="5F5F5F"/>
          <w:sz w:val="28"/>
          <w:szCs w:val="28"/>
        </w:rPr>
        <w:t>e</w:t>
      </w:r>
      <w:r w:rsidR="00BD2A69" w:rsidRPr="006B737C">
        <w:rPr>
          <w:rFonts w:ascii="Times New Roman" w:hAnsi="Times New Roman" w:cs="Times New Roman"/>
          <w:color w:val="383735"/>
          <w:sz w:val="28"/>
          <w:szCs w:val="28"/>
        </w:rPr>
        <w:t xml:space="preserve">t </w:t>
      </w:r>
      <w:r w:rsidR="00BD2A69" w:rsidRPr="006B737C">
        <w:rPr>
          <w:rFonts w:ascii="Times New Roman" w:hAnsi="Times New Roman" w:cs="Times New Roman"/>
          <w:color w:val="4C4C4A"/>
          <w:sz w:val="28"/>
          <w:szCs w:val="28"/>
        </w:rPr>
        <w:t xml:space="preserve">les </w:t>
      </w:r>
      <w:proofErr w:type="spellStart"/>
      <w:r w:rsidR="00BD2A69" w:rsidRPr="008651DF">
        <w:rPr>
          <w:rFonts w:ascii="Times New Roman" w:hAnsi="Times New Roman" w:cs="Times New Roman"/>
          <w:b/>
          <w:color w:val="383735"/>
          <w:sz w:val="28"/>
          <w:szCs w:val="28"/>
        </w:rPr>
        <w:t>leucotriènes</w:t>
      </w:r>
      <w:proofErr w:type="spellEnd"/>
      <w:r w:rsidR="00BD2A69" w:rsidRPr="008651DF">
        <w:rPr>
          <w:rFonts w:ascii="Times New Roman" w:hAnsi="Times New Roman" w:cs="Times New Roman"/>
          <w:b/>
          <w:color w:val="383735"/>
          <w:sz w:val="28"/>
          <w:szCs w:val="28"/>
        </w:rPr>
        <w:t xml:space="preserve"> </w:t>
      </w:r>
      <w:r w:rsidR="008651DF">
        <w:rPr>
          <w:rFonts w:ascii="Times New Roman" w:hAnsi="Times New Roman" w:cs="Times New Roman"/>
          <w:color w:val="4C4C4A"/>
          <w:sz w:val="28"/>
          <w:szCs w:val="28"/>
        </w:rPr>
        <w:t xml:space="preserve">font  </w:t>
      </w:r>
      <w:r w:rsidR="00BD2A69" w:rsidRPr="006B737C">
        <w:rPr>
          <w:rFonts w:ascii="Times New Roman" w:hAnsi="Times New Roman" w:cs="Times New Roman"/>
          <w:color w:val="383735"/>
          <w:sz w:val="28"/>
          <w:szCs w:val="28"/>
        </w:rPr>
        <w:t xml:space="preserve">partie de </w:t>
      </w:r>
      <w:r w:rsidR="00BD2A69" w:rsidRPr="006B737C">
        <w:rPr>
          <w:rFonts w:ascii="Times New Roman" w:hAnsi="Times New Roman" w:cs="Times New Roman"/>
          <w:color w:val="5F5F5F"/>
          <w:sz w:val="28"/>
          <w:szCs w:val="28"/>
        </w:rPr>
        <w:t xml:space="preserve">ce </w:t>
      </w:r>
      <w:r w:rsidR="00BD2A69" w:rsidRPr="006B737C">
        <w:rPr>
          <w:rFonts w:ascii="Times New Roman" w:hAnsi="Times New Roman" w:cs="Times New Roman"/>
          <w:color w:val="4C4C4A"/>
          <w:sz w:val="28"/>
          <w:szCs w:val="28"/>
        </w:rPr>
        <w:t xml:space="preserve">groupe de </w:t>
      </w:r>
      <w:r w:rsidR="00BD2A69" w:rsidRPr="006B737C">
        <w:rPr>
          <w:rFonts w:ascii="Times New Roman" w:hAnsi="Times New Roman" w:cs="Times New Roman"/>
          <w:color w:val="383735"/>
          <w:sz w:val="28"/>
          <w:szCs w:val="28"/>
        </w:rPr>
        <w:t>mol</w:t>
      </w:r>
      <w:r w:rsidR="00BD2A69" w:rsidRPr="006B737C">
        <w:rPr>
          <w:rFonts w:ascii="Times New Roman" w:hAnsi="Times New Roman" w:cs="Times New Roman"/>
          <w:color w:val="5F5F5F"/>
          <w:sz w:val="28"/>
          <w:szCs w:val="28"/>
        </w:rPr>
        <w:t>écu</w:t>
      </w:r>
      <w:r w:rsidR="00BD2A69" w:rsidRPr="006B737C">
        <w:rPr>
          <w:rFonts w:ascii="Times New Roman" w:hAnsi="Times New Roman" w:cs="Times New Roman"/>
          <w:color w:val="383735"/>
          <w:sz w:val="28"/>
          <w:szCs w:val="28"/>
        </w:rPr>
        <w:t>le</w:t>
      </w:r>
      <w:r w:rsidR="00BD2A69" w:rsidRPr="006B737C">
        <w:rPr>
          <w:rFonts w:ascii="Times New Roman" w:hAnsi="Times New Roman" w:cs="Times New Roman"/>
          <w:color w:val="5F5F5F"/>
          <w:sz w:val="28"/>
          <w:szCs w:val="28"/>
        </w:rPr>
        <w:t>s</w:t>
      </w:r>
      <w:r w:rsidR="00BD2A69" w:rsidRPr="006B737C">
        <w:rPr>
          <w:rFonts w:ascii="Times New Roman" w:hAnsi="Times New Roman" w:cs="Times New Roman"/>
          <w:color w:val="383735"/>
          <w:sz w:val="28"/>
          <w:szCs w:val="28"/>
        </w:rPr>
        <w:t>. Il</w:t>
      </w:r>
      <w:r w:rsidR="00BD2A69" w:rsidRPr="006B737C">
        <w:rPr>
          <w:rFonts w:ascii="Times New Roman" w:hAnsi="Times New Roman" w:cs="Times New Roman"/>
          <w:color w:val="5F5F5F"/>
          <w:sz w:val="28"/>
          <w:szCs w:val="28"/>
        </w:rPr>
        <w:t>s s</w:t>
      </w:r>
      <w:r w:rsidR="00BD2A69" w:rsidRPr="006B737C">
        <w:rPr>
          <w:rFonts w:ascii="Times New Roman" w:hAnsi="Times New Roman" w:cs="Times New Roman"/>
          <w:color w:val="383735"/>
          <w:sz w:val="28"/>
          <w:szCs w:val="28"/>
        </w:rPr>
        <w:t>timul</w:t>
      </w:r>
      <w:r w:rsidR="00BD2A69" w:rsidRPr="006B737C">
        <w:rPr>
          <w:rFonts w:ascii="Times New Roman" w:hAnsi="Times New Roman" w:cs="Times New Roman"/>
          <w:color w:val="5F5F5F"/>
          <w:sz w:val="28"/>
          <w:szCs w:val="28"/>
        </w:rPr>
        <w:t>e</w:t>
      </w:r>
      <w:r w:rsidR="008651DF">
        <w:rPr>
          <w:rFonts w:ascii="Times New Roman" w:hAnsi="Times New Roman" w:cs="Times New Roman"/>
          <w:color w:val="383735"/>
          <w:sz w:val="28"/>
          <w:szCs w:val="28"/>
        </w:rPr>
        <w:t xml:space="preserve">nt </w:t>
      </w:r>
      <w:r w:rsidR="00BD2A69" w:rsidRPr="006B737C">
        <w:rPr>
          <w:rFonts w:ascii="Times New Roman" w:hAnsi="Times New Roman" w:cs="Times New Roman"/>
          <w:color w:val="383735"/>
          <w:sz w:val="28"/>
          <w:szCs w:val="28"/>
        </w:rPr>
        <w:t xml:space="preserve"> l'agr</w:t>
      </w:r>
      <w:r w:rsidR="00BD2A69" w:rsidRPr="006B737C">
        <w:rPr>
          <w:rFonts w:ascii="Times New Roman" w:hAnsi="Times New Roman" w:cs="Times New Roman"/>
          <w:color w:val="5F5F5F"/>
          <w:sz w:val="28"/>
          <w:szCs w:val="28"/>
        </w:rPr>
        <w:t>ég</w:t>
      </w:r>
      <w:r w:rsidR="00BD2A69" w:rsidRPr="006B737C">
        <w:rPr>
          <w:rFonts w:ascii="Times New Roman" w:hAnsi="Times New Roman" w:cs="Times New Roman"/>
          <w:color w:val="383735"/>
          <w:sz w:val="28"/>
          <w:szCs w:val="28"/>
        </w:rPr>
        <w:t xml:space="preserve">ation </w:t>
      </w:r>
      <w:r w:rsidR="00BD2A69" w:rsidRPr="006B737C">
        <w:rPr>
          <w:rFonts w:ascii="Times New Roman" w:hAnsi="Times New Roman" w:cs="Times New Roman"/>
          <w:color w:val="4C4C4A"/>
          <w:sz w:val="28"/>
          <w:szCs w:val="28"/>
        </w:rPr>
        <w:t xml:space="preserve">des plaquettes, </w:t>
      </w:r>
      <w:r w:rsidR="00BD2A69" w:rsidRPr="006B737C">
        <w:rPr>
          <w:rFonts w:ascii="Times New Roman" w:hAnsi="Times New Roman" w:cs="Times New Roman"/>
          <w:color w:val="21211D"/>
          <w:sz w:val="28"/>
          <w:szCs w:val="28"/>
        </w:rPr>
        <w:t>l</w:t>
      </w:r>
      <w:r w:rsidR="00BD2A69" w:rsidRPr="006B737C">
        <w:rPr>
          <w:rFonts w:ascii="Times New Roman" w:hAnsi="Times New Roman" w:cs="Times New Roman"/>
          <w:color w:val="5F5F5F"/>
          <w:sz w:val="28"/>
          <w:szCs w:val="28"/>
        </w:rPr>
        <w:t xml:space="preserve">es </w:t>
      </w:r>
      <w:r w:rsidR="00BD2A69" w:rsidRPr="006B737C">
        <w:rPr>
          <w:rFonts w:ascii="Times New Roman" w:hAnsi="Times New Roman" w:cs="Times New Roman"/>
          <w:color w:val="383735"/>
          <w:sz w:val="28"/>
          <w:szCs w:val="28"/>
        </w:rPr>
        <w:t>r</w:t>
      </w:r>
      <w:r w:rsidR="00BD2A69" w:rsidRPr="006B737C">
        <w:rPr>
          <w:rFonts w:ascii="Times New Roman" w:hAnsi="Times New Roman" w:cs="Times New Roman"/>
          <w:color w:val="5F5F5F"/>
          <w:sz w:val="28"/>
          <w:szCs w:val="28"/>
        </w:rPr>
        <w:t>é</w:t>
      </w:r>
      <w:r w:rsidR="00BD2A69" w:rsidRPr="006B737C">
        <w:rPr>
          <w:rFonts w:ascii="Times New Roman" w:hAnsi="Times New Roman" w:cs="Times New Roman"/>
          <w:color w:val="383735"/>
          <w:sz w:val="28"/>
          <w:szCs w:val="28"/>
        </w:rPr>
        <w:t>pon</w:t>
      </w:r>
      <w:r w:rsidR="00BD2A69" w:rsidRPr="006B737C">
        <w:rPr>
          <w:rFonts w:ascii="Times New Roman" w:hAnsi="Times New Roman" w:cs="Times New Roman"/>
          <w:color w:val="5F5F5F"/>
          <w:sz w:val="28"/>
          <w:szCs w:val="28"/>
        </w:rPr>
        <w:t>ses</w:t>
      </w:r>
      <w:r w:rsidR="008651DF">
        <w:rPr>
          <w:rFonts w:ascii="Times New Roman" w:hAnsi="Times New Roman" w:cs="Times New Roman"/>
          <w:color w:val="4C4C4A"/>
          <w:sz w:val="28"/>
          <w:szCs w:val="28"/>
        </w:rPr>
        <w:t xml:space="preserve"> </w:t>
      </w:r>
      <w:r w:rsidR="00BD2A69" w:rsidRPr="006B737C">
        <w:rPr>
          <w:rFonts w:ascii="Times New Roman" w:hAnsi="Times New Roman" w:cs="Times New Roman"/>
          <w:color w:val="383735"/>
          <w:sz w:val="28"/>
          <w:szCs w:val="28"/>
        </w:rPr>
        <w:t>infl</w:t>
      </w:r>
      <w:r w:rsidR="00BD2A69" w:rsidRPr="006B737C">
        <w:rPr>
          <w:rFonts w:ascii="Times New Roman" w:hAnsi="Times New Roman" w:cs="Times New Roman"/>
          <w:color w:val="5F5F5F"/>
          <w:sz w:val="28"/>
          <w:szCs w:val="28"/>
        </w:rPr>
        <w:t>a</w:t>
      </w:r>
      <w:r w:rsidR="00BD2A69" w:rsidRPr="006B737C">
        <w:rPr>
          <w:rFonts w:ascii="Times New Roman" w:hAnsi="Times New Roman" w:cs="Times New Roman"/>
          <w:color w:val="383735"/>
          <w:sz w:val="28"/>
          <w:szCs w:val="28"/>
        </w:rPr>
        <w:t>mmatoir</w:t>
      </w:r>
      <w:r w:rsidR="00BD2A69" w:rsidRPr="006B737C">
        <w:rPr>
          <w:rFonts w:ascii="Times New Roman" w:hAnsi="Times New Roman" w:cs="Times New Roman"/>
          <w:color w:val="5F5F5F"/>
          <w:sz w:val="28"/>
          <w:szCs w:val="28"/>
        </w:rPr>
        <w:t xml:space="preserve">es et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a </w:t>
      </w:r>
      <w:r w:rsidR="00BD2A69" w:rsidRPr="006B737C">
        <w:rPr>
          <w:rFonts w:ascii="Times New Roman" w:hAnsi="Times New Roman" w:cs="Times New Roman"/>
          <w:color w:val="4C4C4A"/>
          <w:sz w:val="28"/>
          <w:szCs w:val="28"/>
        </w:rPr>
        <w:t xml:space="preserve">contraction </w:t>
      </w:r>
      <w:r w:rsidR="00BD2A69" w:rsidRPr="006B737C">
        <w:rPr>
          <w:rFonts w:ascii="Times New Roman" w:hAnsi="Times New Roman" w:cs="Times New Roman"/>
          <w:color w:val="5F5F5F"/>
          <w:sz w:val="28"/>
          <w:szCs w:val="28"/>
        </w:rPr>
        <w:t>musc</w:t>
      </w:r>
      <w:r w:rsidR="00BD2A69" w:rsidRPr="006B737C">
        <w:rPr>
          <w:rFonts w:ascii="Times New Roman" w:hAnsi="Times New Roman" w:cs="Times New Roman"/>
          <w:color w:val="383735"/>
          <w:sz w:val="28"/>
          <w:szCs w:val="28"/>
        </w:rPr>
        <w:t>ulair</w:t>
      </w:r>
      <w:r w:rsidR="00BD2A69" w:rsidRPr="006B737C">
        <w:rPr>
          <w:rFonts w:ascii="Times New Roman" w:hAnsi="Times New Roman" w:cs="Times New Roman"/>
          <w:color w:val="5F5F5F"/>
          <w:sz w:val="28"/>
          <w:szCs w:val="28"/>
        </w:rPr>
        <w:t xml:space="preserve">e </w:t>
      </w:r>
      <w:r w:rsidR="00BD2A69" w:rsidRPr="006B737C">
        <w:rPr>
          <w:rFonts w:ascii="Times New Roman" w:hAnsi="Times New Roman" w:cs="Times New Roman"/>
          <w:color w:val="383735"/>
          <w:sz w:val="28"/>
          <w:szCs w:val="28"/>
        </w:rPr>
        <w:t>li</w:t>
      </w:r>
      <w:r w:rsidR="00BD2A69" w:rsidRPr="006B737C">
        <w:rPr>
          <w:rFonts w:ascii="Times New Roman" w:hAnsi="Times New Roman" w:cs="Times New Roman"/>
          <w:color w:val="5F5F5F"/>
          <w:sz w:val="28"/>
          <w:szCs w:val="28"/>
        </w:rPr>
        <w:t>sse</w:t>
      </w:r>
      <w:r w:rsidR="00BD2A69" w:rsidRPr="006B737C">
        <w:rPr>
          <w:rFonts w:ascii="Times New Roman" w:hAnsi="Times New Roman" w:cs="Times New Roman"/>
          <w:color w:val="383735"/>
          <w:sz w:val="28"/>
          <w:szCs w:val="28"/>
        </w:rPr>
        <w:t>.</w:t>
      </w:r>
    </w:p>
    <w:p w:rsidR="00BD2A69" w:rsidRDefault="00D64CD2" w:rsidP="006E64AA">
      <w:pPr>
        <w:autoSpaceDE w:val="0"/>
        <w:autoSpaceDN w:val="0"/>
        <w:adjustRightInd w:val="0"/>
        <w:spacing w:after="0" w:line="240" w:lineRule="auto"/>
        <w:jc w:val="both"/>
        <w:rPr>
          <w:rFonts w:ascii="Times New Roman" w:hAnsi="Times New Roman" w:cs="Times New Roman"/>
          <w:color w:val="4C4C4A"/>
          <w:sz w:val="28"/>
          <w:szCs w:val="28"/>
        </w:rPr>
      </w:pPr>
      <w:r>
        <w:rPr>
          <w:rFonts w:ascii="Times New Roman" w:hAnsi="Times New Roman" w:cs="Times New Roman"/>
          <w:color w:val="4C4C4A"/>
          <w:sz w:val="28"/>
          <w:szCs w:val="28"/>
        </w:rPr>
        <w:t xml:space="preserve">      </w:t>
      </w:r>
      <w:r w:rsidR="00BD2A69" w:rsidRPr="006B737C">
        <w:rPr>
          <w:rFonts w:ascii="Times New Roman" w:hAnsi="Times New Roman" w:cs="Times New Roman"/>
          <w:color w:val="4C4C4A"/>
          <w:sz w:val="28"/>
          <w:szCs w:val="28"/>
        </w:rPr>
        <w:t xml:space="preserve">Les </w:t>
      </w:r>
      <w:proofErr w:type="spellStart"/>
      <w:r w:rsidR="008651DF">
        <w:rPr>
          <w:rFonts w:ascii="Times New Roman" w:hAnsi="Times New Roman" w:cs="Times New Roman"/>
          <w:color w:val="5F5F5F"/>
          <w:sz w:val="28"/>
          <w:szCs w:val="28"/>
        </w:rPr>
        <w:t>eicosanoïdes</w:t>
      </w:r>
      <w:proofErr w:type="spellEnd"/>
      <w:r w:rsidR="008651DF">
        <w:rPr>
          <w:rFonts w:ascii="Times New Roman" w:hAnsi="Times New Roman" w:cs="Times New Roman"/>
          <w:color w:val="5F5F5F"/>
          <w:sz w:val="28"/>
          <w:szCs w:val="28"/>
        </w:rPr>
        <w:t xml:space="preserve"> sont </w:t>
      </w:r>
      <w:r w:rsidR="00BD2A69" w:rsidRPr="006B737C">
        <w:rPr>
          <w:rFonts w:ascii="Times New Roman" w:hAnsi="Times New Roman" w:cs="Times New Roman"/>
          <w:color w:val="5F5F5F"/>
          <w:sz w:val="28"/>
          <w:szCs w:val="28"/>
        </w:rPr>
        <w:t>sy</w:t>
      </w:r>
      <w:r w:rsidR="008651DF">
        <w:rPr>
          <w:rFonts w:ascii="Times New Roman" w:hAnsi="Times New Roman" w:cs="Times New Roman"/>
          <w:color w:val="5F5F5F"/>
          <w:sz w:val="28"/>
          <w:szCs w:val="28"/>
        </w:rPr>
        <w:t>nt</w:t>
      </w:r>
      <w:r w:rsidR="00BD2A69" w:rsidRPr="006B737C">
        <w:rPr>
          <w:rFonts w:ascii="Times New Roman" w:hAnsi="Times New Roman" w:cs="Times New Roman"/>
          <w:color w:val="383735"/>
          <w:sz w:val="28"/>
          <w:szCs w:val="28"/>
        </w:rPr>
        <w:t>h</w:t>
      </w:r>
      <w:r w:rsidR="00BD2A69" w:rsidRPr="006B737C">
        <w:rPr>
          <w:rFonts w:ascii="Times New Roman" w:hAnsi="Times New Roman" w:cs="Times New Roman"/>
          <w:color w:val="5F5F5F"/>
          <w:sz w:val="28"/>
          <w:szCs w:val="28"/>
        </w:rPr>
        <w:t xml:space="preserve">étisés à </w:t>
      </w:r>
      <w:r w:rsidR="00BD2A69" w:rsidRPr="006B737C">
        <w:rPr>
          <w:rFonts w:ascii="Times New Roman" w:hAnsi="Times New Roman" w:cs="Times New Roman"/>
          <w:color w:val="383735"/>
          <w:sz w:val="28"/>
          <w:szCs w:val="28"/>
        </w:rPr>
        <w:t>p</w:t>
      </w:r>
      <w:r w:rsidR="00BD2A69" w:rsidRPr="006B737C">
        <w:rPr>
          <w:rFonts w:ascii="Times New Roman" w:hAnsi="Times New Roman" w:cs="Times New Roman"/>
          <w:color w:val="5F5F5F"/>
          <w:sz w:val="28"/>
          <w:szCs w:val="28"/>
        </w:rPr>
        <w:t xml:space="preserve">artir </w:t>
      </w:r>
      <w:r w:rsidR="00BD2A69" w:rsidRPr="008651DF">
        <w:rPr>
          <w:rFonts w:ascii="Times New Roman" w:hAnsi="Times New Roman" w:cs="Times New Roman"/>
          <w:b/>
          <w:color w:val="5F5F5F"/>
          <w:sz w:val="28"/>
          <w:szCs w:val="28"/>
        </w:rPr>
        <w:t>d</w:t>
      </w:r>
      <w:r w:rsidR="00BD2A69" w:rsidRPr="008651DF">
        <w:rPr>
          <w:rFonts w:ascii="Times New Roman" w:hAnsi="Times New Roman" w:cs="Times New Roman"/>
          <w:b/>
          <w:color w:val="838383"/>
          <w:sz w:val="28"/>
          <w:szCs w:val="28"/>
        </w:rPr>
        <w:t>'</w:t>
      </w:r>
      <w:r w:rsidR="00BD2A69" w:rsidRPr="008651DF">
        <w:rPr>
          <w:rFonts w:ascii="Times New Roman" w:hAnsi="Times New Roman" w:cs="Times New Roman"/>
          <w:b/>
          <w:color w:val="383735"/>
          <w:sz w:val="28"/>
          <w:szCs w:val="28"/>
        </w:rPr>
        <w:t xml:space="preserve">acide </w:t>
      </w:r>
      <w:proofErr w:type="spellStart"/>
      <w:r w:rsidR="00BD2A69" w:rsidRPr="008651DF">
        <w:rPr>
          <w:rFonts w:ascii="Times New Roman" w:hAnsi="Times New Roman" w:cs="Times New Roman"/>
          <w:b/>
          <w:color w:val="383735"/>
          <w:sz w:val="28"/>
          <w:szCs w:val="28"/>
        </w:rPr>
        <w:t>arachidonique</w:t>
      </w:r>
      <w:proofErr w:type="spellEnd"/>
      <w:r w:rsidR="00BD2A69" w:rsidRPr="006B737C">
        <w:rPr>
          <w:rFonts w:ascii="Times New Roman" w:hAnsi="Times New Roman" w:cs="Times New Roman"/>
          <w:color w:val="5F5F5F"/>
          <w:sz w:val="28"/>
          <w:szCs w:val="28"/>
        </w:rPr>
        <w:t xml:space="preserve">. </w:t>
      </w:r>
      <w:r w:rsidR="00BD2A69" w:rsidRPr="006B737C">
        <w:rPr>
          <w:rFonts w:ascii="Times New Roman" w:hAnsi="Times New Roman" w:cs="Times New Roman"/>
          <w:color w:val="4C4C4A"/>
          <w:sz w:val="28"/>
          <w:szCs w:val="28"/>
        </w:rPr>
        <w:t xml:space="preserve">Au </w:t>
      </w:r>
      <w:r w:rsidR="00BD2A69" w:rsidRPr="006B737C">
        <w:rPr>
          <w:rFonts w:ascii="Times New Roman" w:hAnsi="Times New Roman" w:cs="Times New Roman"/>
          <w:color w:val="5F5F5F"/>
          <w:sz w:val="28"/>
          <w:szCs w:val="28"/>
        </w:rPr>
        <w:t>c</w:t>
      </w:r>
      <w:r w:rsidR="00BD2A69" w:rsidRPr="006B737C">
        <w:rPr>
          <w:rFonts w:ascii="Times New Roman" w:hAnsi="Times New Roman" w:cs="Times New Roman"/>
          <w:color w:val="383735"/>
          <w:sz w:val="28"/>
          <w:szCs w:val="28"/>
        </w:rPr>
        <w:t>our</w:t>
      </w:r>
      <w:r w:rsidR="00BD2A69" w:rsidRPr="006B737C">
        <w:rPr>
          <w:rFonts w:ascii="Times New Roman" w:hAnsi="Times New Roman" w:cs="Times New Roman"/>
          <w:color w:val="5F5F5F"/>
          <w:sz w:val="28"/>
          <w:szCs w:val="28"/>
        </w:rPr>
        <w:t xml:space="preserve">s </w:t>
      </w:r>
      <w:r w:rsidR="00BD2A69" w:rsidRPr="006B737C">
        <w:rPr>
          <w:rFonts w:ascii="Times New Roman" w:hAnsi="Times New Roman" w:cs="Times New Roman"/>
          <w:color w:val="4C4C4A"/>
          <w:sz w:val="28"/>
          <w:szCs w:val="28"/>
        </w:rPr>
        <w:t>de la</w:t>
      </w:r>
      <w:r w:rsidR="008651DF">
        <w:rPr>
          <w:rFonts w:ascii="Times New Roman" w:hAnsi="Times New Roman" w:cs="Times New Roman"/>
          <w:color w:val="4C4C4A"/>
          <w:sz w:val="28"/>
          <w:szCs w:val="28"/>
        </w:rPr>
        <w:t xml:space="preserve"> </w:t>
      </w:r>
      <w:r w:rsidR="00BD2A69" w:rsidRPr="006B737C">
        <w:rPr>
          <w:rFonts w:ascii="Times New Roman" w:hAnsi="Times New Roman" w:cs="Times New Roman"/>
          <w:color w:val="5F5F5F"/>
          <w:sz w:val="28"/>
          <w:szCs w:val="28"/>
        </w:rPr>
        <w:t>sy</w:t>
      </w:r>
      <w:r w:rsidR="008651DF">
        <w:rPr>
          <w:rFonts w:ascii="Times New Roman" w:hAnsi="Times New Roman" w:cs="Times New Roman"/>
          <w:color w:val="5F5F5F"/>
          <w:sz w:val="28"/>
          <w:szCs w:val="28"/>
        </w:rPr>
        <w:t>nt</w:t>
      </w:r>
      <w:r w:rsidR="00BD2A69" w:rsidRPr="006B737C">
        <w:rPr>
          <w:rFonts w:ascii="Times New Roman" w:hAnsi="Times New Roman" w:cs="Times New Roman"/>
          <w:color w:val="383735"/>
          <w:sz w:val="28"/>
          <w:szCs w:val="28"/>
        </w:rPr>
        <w:t>h</w:t>
      </w:r>
      <w:r w:rsidR="00BD2A69" w:rsidRPr="006B737C">
        <w:rPr>
          <w:rFonts w:ascii="Times New Roman" w:hAnsi="Times New Roman" w:cs="Times New Roman"/>
          <w:color w:val="5F5F5F"/>
          <w:sz w:val="28"/>
          <w:szCs w:val="28"/>
        </w:rPr>
        <w:t xml:space="preserve">èse </w:t>
      </w:r>
      <w:r w:rsidR="00BD2A69" w:rsidRPr="006B737C">
        <w:rPr>
          <w:rFonts w:ascii="Times New Roman" w:hAnsi="Times New Roman" w:cs="Times New Roman"/>
          <w:color w:val="383735"/>
          <w:sz w:val="28"/>
          <w:szCs w:val="28"/>
        </w:rPr>
        <w:t>de</w:t>
      </w:r>
      <w:r w:rsidR="00BD2A69" w:rsidRPr="006B737C">
        <w:rPr>
          <w:rFonts w:ascii="Times New Roman" w:hAnsi="Times New Roman" w:cs="Times New Roman"/>
          <w:color w:val="5F5F5F"/>
          <w:sz w:val="28"/>
          <w:szCs w:val="28"/>
        </w:rPr>
        <w:t xml:space="preserve">s </w:t>
      </w:r>
      <w:r w:rsidR="00BD2A69" w:rsidRPr="006B737C">
        <w:rPr>
          <w:rFonts w:ascii="Times New Roman" w:hAnsi="Times New Roman" w:cs="Times New Roman"/>
          <w:color w:val="4C4C4A"/>
          <w:sz w:val="28"/>
          <w:szCs w:val="28"/>
        </w:rPr>
        <w:t>prostaglandines</w:t>
      </w:r>
      <w:r w:rsidR="00BD2A69" w:rsidRPr="006B737C">
        <w:rPr>
          <w:rFonts w:ascii="Times New Roman" w:hAnsi="Times New Roman" w:cs="Times New Roman"/>
          <w:color w:val="838383"/>
          <w:sz w:val="28"/>
          <w:szCs w:val="28"/>
        </w:rPr>
        <w:t xml:space="preserve">, </w:t>
      </w:r>
      <w:r w:rsidR="00BD2A69" w:rsidRPr="006B737C">
        <w:rPr>
          <w:rFonts w:ascii="Times New Roman" w:hAnsi="Times New Roman" w:cs="Times New Roman"/>
          <w:color w:val="4C4C4A"/>
          <w:sz w:val="28"/>
          <w:szCs w:val="28"/>
        </w:rPr>
        <w:t xml:space="preserve">l'acide </w:t>
      </w:r>
      <w:proofErr w:type="spellStart"/>
      <w:r w:rsidR="00BD2A69" w:rsidRPr="006B737C">
        <w:rPr>
          <w:rFonts w:ascii="Times New Roman" w:hAnsi="Times New Roman" w:cs="Times New Roman"/>
          <w:color w:val="5F5F5F"/>
          <w:sz w:val="28"/>
          <w:szCs w:val="28"/>
        </w:rPr>
        <w:t>arachidonique</w:t>
      </w:r>
      <w:proofErr w:type="spellEnd"/>
      <w:r w:rsidR="00BD2A69" w:rsidRPr="006B737C">
        <w:rPr>
          <w:rFonts w:ascii="Times New Roman" w:hAnsi="Times New Roman" w:cs="Times New Roman"/>
          <w:color w:val="5F5F5F"/>
          <w:sz w:val="28"/>
          <w:szCs w:val="28"/>
        </w:rPr>
        <w:t xml:space="preserve"> est </w:t>
      </w:r>
      <w:r w:rsidR="00BD2A69" w:rsidRPr="006B737C">
        <w:rPr>
          <w:rFonts w:ascii="Times New Roman" w:hAnsi="Times New Roman" w:cs="Times New Roman"/>
          <w:color w:val="4C4C4A"/>
          <w:sz w:val="28"/>
          <w:szCs w:val="28"/>
        </w:rPr>
        <w:t xml:space="preserve">converti </w:t>
      </w:r>
      <w:r w:rsidR="00BD2A69" w:rsidRPr="006B737C">
        <w:rPr>
          <w:rFonts w:ascii="Times New Roman" w:hAnsi="Times New Roman" w:cs="Times New Roman"/>
          <w:color w:val="5F5F5F"/>
          <w:sz w:val="28"/>
          <w:szCs w:val="28"/>
        </w:rPr>
        <w:t>en</w:t>
      </w:r>
      <w:r w:rsidR="008651DF">
        <w:rPr>
          <w:rFonts w:ascii="Times New Roman" w:hAnsi="Times New Roman" w:cs="Times New Roman"/>
          <w:color w:val="5F5F5F"/>
          <w:sz w:val="28"/>
          <w:szCs w:val="28"/>
        </w:rPr>
        <w:t xml:space="preserve"> </w:t>
      </w:r>
      <w:r w:rsidR="00BD2A69" w:rsidRPr="006B737C">
        <w:rPr>
          <w:rFonts w:ascii="Times New Roman" w:hAnsi="Times New Roman" w:cs="Times New Roman"/>
          <w:color w:val="383735"/>
          <w:sz w:val="28"/>
          <w:szCs w:val="28"/>
        </w:rPr>
        <w:t xml:space="preserve">prostaglandine </w:t>
      </w:r>
      <w:r w:rsidR="00BD2A69" w:rsidRPr="006B737C">
        <w:rPr>
          <w:rFonts w:ascii="Times New Roman" w:hAnsi="Times New Roman" w:cs="Times New Roman"/>
          <w:color w:val="4C4C4A"/>
          <w:sz w:val="28"/>
          <w:szCs w:val="28"/>
        </w:rPr>
        <w:t>H2</w:t>
      </w:r>
      <w:r w:rsidR="008651DF">
        <w:rPr>
          <w:rFonts w:ascii="Times New Roman" w:hAnsi="Times New Roman" w:cs="Times New Roman"/>
          <w:color w:val="4C4C4A"/>
          <w:sz w:val="28"/>
          <w:szCs w:val="28"/>
        </w:rPr>
        <w:t xml:space="preserve"> </w:t>
      </w:r>
      <w:r w:rsidR="00BD2A69" w:rsidRPr="006B737C">
        <w:rPr>
          <w:rFonts w:ascii="Times New Roman" w:hAnsi="Times New Roman" w:cs="Times New Roman"/>
          <w:color w:val="5F5F5F"/>
          <w:sz w:val="28"/>
          <w:szCs w:val="28"/>
        </w:rPr>
        <w:t xml:space="preserve">par </w:t>
      </w:r>
      <w:r w:rsidR="00BD2A69" w:rsidRPr="006B737C">
        <w:rPr>
          <w:rFonts w:ascii="Times New Roman" w:hAnsi="Times New Roman" w:cs="Times New Roman"/>
          <w:color w:val="4C4C4A"/>
          <w:sz w:val="28"/>
          <w:szCs w:val="28"/>
        </w:rPr>
        <w:t xml:space="preserve">une </w:t>
      </w:r>
      <w:r w:rsidR="00BD2A69" w:rsidRPr="006B737C">
        <w:rPr>
          <w:rFonts w:ascii="Times New Roman" w:hAnsi="Times New Roman" w:cs="Times New Roman"/>
          <w:color w:val="5F5F5F"/>
          <w:sz w:val="28"/>
          <w:szCs w:val="28"/>
        </w:rPr>
        <w:t>enzyme, la prostaglandine</w:t>
      </w:r>
      <w:r w:rsidR="00BD2A69" w:rsidRPr="006B737C">
        <w:rPr>
          <w:rFonts w:ascii="Times New Roman" w:hAnsi="Times New Roman" w:cs="Times New Roman"/>
          <w:color w:val="383735"/>
          <w:sz w:val="28"/>
          <w:szCs w:val="28"/>
        </w:rPr>
        <w:t>-</w:t>
      </w:r>
      <w:proofErr w:type="spellStart"/>
      <w:r w:rsidR="008651DF">
        <w:rPr>
          <w:rFonts w:ascii="Times New Roman" w:hAnsi="Times New Roman" w:cs="Times New Roman"/>
          <w:color w:val="5F5F5F"/>
          <w:sz w:val="28"/>
          <w:szCs w:val="28"/>
        </w:rPr>
        <w:t>synt</w:t>
      </w:r>
      <w:r w:rsidR="00BD2A69" w:rsidRPr="006B737C">
        <w:rPr>
          <w:rFonts w:ascii="Times New Roman" w:hAnsi="Times New Roman" w:cs="Times New Roman"/>
          <w:color w:val="5F5F5F"/>
          <w:sz w:val="28"/>
          <w:szCs w:val="28"/>
        </w:rPr>
        <w:t>hase</w:t>
      </w:r>
      <w:proofErr w:type="spellEnd"/>
      <w:r w:rsidR="00BD2A69" w:rsidRPr="006B737C">
        <w:rPr>
          <w:rFonts w:ascii="Times New Roman" w:hAnsi="Times New Roman" w:cs="Times New Roman"/>
          <w:color w:val="5F5F5F"/>
          <w:sz w:val="28"/>
          <w:szCs w:val="28"/>
        </w:rPr>
        <w:t xml:space="preserve">. Cette </w:t>
      </w:r>
      <w:r w:rsidR="00BD2A69" w:rsidRPr="006B737C">
        <w:rPr>
          <w:rFonts w:ascii="Times New Roman" w:hAnsi="Times New Roman" w:cs="Times New Roman"/>
          <w:color w:val="4C4C4A"/>
          <w:sz w:val="28"/>
          <w:szCs w:val="28"/>
        </w:rPr>
        <w:t xml:space="preserve">enzyme </w:t>
      </w:r>
      <w:r w:rsidR="00BD2A69" w:rsidRPr="006B737C">
        <w:rPr>
          <w:rFonts w:ascii="Times New Roman" w:hAnsi="Times New Roman" w:cs="Times New Roman"/>
          <w:color w:val="5F5F5F"/>
          <w:sz w:val="28"/>
          <w:szCs w:val="28"/>
        </w:rPr>
        <w:t>es</w:t>
      </w:r>
      <w:r w:rsidR="00BD2A69" w:rsidRPr="006B737C">
        <w:rPr>
          <w:rFonts w:ascii="Times New Roman" w:hAnsi="Times New Roman" w:cs="Times New Roman"/>
          <w:color w:val="383735"/>
          <w:sz w:val="28"/>
          <w:szCs w:val="28"/>
        </w:rPr>
        <w:t xml:space="preserve">t </w:t>
      </w:r>
      <w:r w:rsidR="00BD2A69" w:rsidRPr="006B737C">
        <w:rPr>
          <w:rFonts w:ascii="Times New Roman" w:hAnsi="Times New Roman" w:cs="Times New Roman"/>
          <w:color w:val="4C4C4A"/>
          <w:sz w:val="28"/>
          <w:szCs w:val="28"/>
        </w:rPr>
        <w:t>inhibée par</w:t>
      </w:r>
      <w:r w:rsidR="00BD2A69" w:rsidRPr="008651DF">
        <w:rPr>
          <w:rFonts w:ascii="Times New Roman" w:hAnsi="Times New Roman" w:cs="Times New Roman"/>
          <w:b/>
          <w:color w:val="4C4C4A"/>
          <w:sz w:val="28"/>
          <w:szCs w:val="28"/>
        </w:rPr>
        <w:t xml:space="preserve"> </w:t>
      </w:r>
      <w:r w:rsidR="00BD2A69" w:rsidRPr="008651DF">
        <w:rPr>
          <w:rFonts w:ascii="Times New Roman" w:hAnsi="Times New Roman" w:cs="Times New Roman"/>
          <w:b/>
          <w:color w:val="383735"/>
          <w:sz w:val="28"/>
          <w:szCs w:val="28"/>
        </w:rPr>
        <w:t>l</w:t>
      </w:r>
      <w:r w:rsidR="00BD2A69" w:rsidRPr="008651DF">
        <w:rPr>
          <w:rFonts w:ascii="Times New Roman" w:hAnsi="Times New Roman" w:cs="Times New Roman"/>
          <w:b/>
          <w:color w:val="838383"/>
          <w:sz w:val="28"/>
          <w:szCs w:val="28"/>
        </w:rPr>
        <w:t>'</w:t>
      </w:r>
      <w:r w:rsidR="00BD2A69" w:rsidRPr="008651DF">
        <w:rPr>
          <w:rFonts w:ascii="Times New Roman" w:hAnsi="Times New Roman" w:cs="Times New Roman"/>
          <w:b/>
          <w:color w:val="383735"/>
          <w:sz w:val="28"/>
          <w:szCs w:val="28"/>
        </w:rPr>
        <w:t>aspirine</w:t>
      </w:r>
      <w:r w:rsidR="00BD2A69" w:rsidRPr="006B737C">
        <w:rPr>
          <w:rFonts w:ascii="Times New Roman" w:hAnsi="Times New Roman" w:cs="Times New Roman"/>
          <w:color w:val="383735"/>
          <w:sz w:val="28"/>
          <w:szCs w:val="28"/>
        </w:rPr>
        <w:t xml:space="preserve"> </w:t>
      </w:r>
      <w:r w:rsidR="00BD2A69" w:rsidRPr="006B737C">
        <w:rPr>
          <w:rFonts w:ascii="Times New Roman" w:hAnsi="Times New Roman" w:cs="Times New Roman"/>
          <w:color w:val="5F5F5F"/>
          <w:sz w:val="28"/>
          <w:szCs w:val="28"/>
        </w:rPr>
        <w:t>e</w:t>
      </w:r>
      <w:r w:rsidR="00BD2A69" w:rsidRPr="006B737C">
        <w:rPr>
          <w:rFonts w:ascii="Times New Roman" w:hAnsi="Times New Roman" w:cs="Times New Roman"/>
          <w:color w:val="383735"/>
          <w:sz w:val="28"/>
          <w:szCs w:val="28"/>
        </w:rPr>
        <w:t>t</w:t>
      </w:r>
      <w:r w:rsidR="008651DF">
        <w:rPr>
          <w:rFonts w:ascii="Times New Roman" w:hAnsi="Times New Roman" w:cs="Times New Roman"/>
          <w:color w:val="4C4C4A"/>
          <w:sz w:val="28"/>
          <w:szCs w:val="28"/>
        </w:rPr>
        <w:t xml:space="preserve"> </w:t>
      </w:r>
      <w:r w:rsidR="00BD2A69" w:rsidRPr="006B737C">
        <w:rPr>
          <w:rFonts w:ascii="Times New Roman" w:hAnsi="Times New Roman" w:cs="Times New Roman"/>
          <w:color w:val="4C4C4A"/>
          <w:sz w:val="28"/>
          <w:szCs w:val="28"/>
        </w:rPr>
        <w:t xml:space="preserve">par </w:t>
      </w:r>
      <w:r w:rsidR="00BD2A69" w:rsidRPr="006B737C">
        <w:rPr>
          <w:rFonts w:ascii="Times New Roman" w:hAnsi="Times New Roman" w:cs="Times New Roman"/>
          <w:color w:val="383735"/>
          <w:sz w:val="28"/>
          <w:szCs w:val="28"/>
        </w:rPr>
        <w:t>l</w:t>
      </w:r>
      <w:r w:rsidR="00BD2A69" w:rsidRPr="006B737C">
        <w:rPr>
          <w:rFonts w:ascii="Times New Roman" w:hAnsi="Times New Roman" w:cs="Times New Roman"/>
          <w:color w:val="5F5F5F"/>
          <w:sz w:val="28"/>
          <w:szCs w:val="28"/>
        </w:rPr>
        <w:t xml:space="preserve">es </w:t>
      </w:r>
      <w:r w:rsidR="00BD2A69" w:rsidRPr="008651DF">
        <w:rPr>
          <w:rFonts w:ascii="Times New Roman" w:hAnsi="Times New Roman" w:cs="Times New Roman"/>
          <w:b/>
          <w:color w:val="383735"/>
          <w:sz w:val="28"/>
          <w:szCs w:val="28"/>
        </w:rPr>
        <w:t>anti-inflammatoires</w:t>
      </w:r>
      <w:r w:rsidR="00BD2A69" w:rsidRPr="008651DF">
        <w:rPr>
          <w:rFonts w:ascii="Times New Roman" w:hAnsi="Times New Roman" w:cs="Times New Roman"/>
          <w:i/>
          <w:color w:val="383735"/>
          <w:sz w:val="28"/>
          <w:szCs w:val="28"/>
        </w:rPr>
        <w:t>. L'inhibition de la prostaglandine-</w:t>
      </w:r>
      <w:proofErr w:type="spellStart"/>
      <w:r w:rsidR="00BD2A69" w:rsidRPr="008651DF">
        <w:rPr>
          <w:rFonts w:ascii="Times New Roman" w:hAnsi="Times New Roman" w:cs="Times New Roman"/>
          <w:i/>
          <w:color w:val="383735"/>
          <w:sz w:val="28"/>
          <w:szCs w:val="28"/>
        </w:rPr>
        <w:t>synthase</w:t>
      </w:r>
      <w:proofErr w:type="spellEnd"/>
      <w:r w:rsidR="00BD2A69" w:rsidRPr="008651DF">
        <w:rPr>
          <w:rFonts w:ascii="Times New Roman" w:hAnsi="Times New Roman" w:cs="Times New Roman"/>
          <w:i/>
          <w:color w:val="383735"/>
          <w:sz w:val="28"/>
          <w:szCs w:val="28"/>
        </w:rPr>
        <w:t xml:space="preserve"> par l</w:t>
      </w:r>
      <w:r w:rsidR="00C71217">
        <w:rPr>
          <w:rFonts w:ascii="Times New Roman" w:hAnsi="Times New Roman" w:cs="Times New Roman"/>
          <w:i/>
          <w:color w:val="5F5F5F"/>
          <w:sz w:val="28"/>
          <w:szCs w:val="28"/>
        </w:rPr>
        <w:t>’</w:t>
      </w:r>
      <w:r w:rsidR="00BD2A69" w:rsidRPr="008651DF">
        <w:rPr>
          <w:rFonts w:ascii="Times New Roman" w:hAnsi="Times New Roman" w:cs="Times New Roman"/>
          <w:i/>
          <w:color w:val="5F5F5F"/>
          <w:sz w:val="28"/>
          <w:szCs w:val="28"/>
        </w:rPr>
        <w:t>as</w:t>
      </w:r>
      <w:r w:rsidR="00BD2A69" w:rsidRPr="008651DF">
        <w:rPr>
          <w:rFonts w:ascii="Times New Roman" w:hAnsi="Times New Roman" w:cs="Times New Roman"/>
          <w:i/>
          <w:color w:val="383735"/>
          <w:sz w:val="28"/>
          <w:szCs w:val="28"/>
        </w:rPr>
        <w:t>pirine</w:t>
      </w:r>
      <w:r w:rsidR="008651DF" w:rsidRPr="008651DF">
        <w:rPr>
          <w:rFonts w:ascii="Times New Roman" w:hAnsi="Times New Roman" w:cs="Times New Roman"/>
          <w:i/>
          <w:color w:val="4C4C4A"/>
          <w:sz w:val="28"/>
          <w:szCs w:val="28"/>
        </w:rPr>
        <w:t xml:space="preserve"> </w:t>
      </w:r>
      <w:r w:rsidR="00BD2A69" w:rsidRPr="008651DF">
        <w:rPr>
          <w:rFonts w:ascii="Times New Roman" w:hAnsi="Times New Roman" w:cs="Times New Roman"/>
          <w:i/>
          <w:color w:val="383735"/>
          <w:sz w:val="28"/>
          <w:szCs w:val="28"/>
        </w:rPr>
        <w:t xml:space="preserve">diminue la douleur, l'inflammation, </w:t>
      </w:r>
      <w:r w:rsidR="00BD2A69" w:rsidRPr="008651DF">
        <w:rPr>
          <w:rFonts w:ascii="Times New Roman" w:hAnsi="Times New Roman" w:cs="Times New Roman"/>
          <w:i/>
          <w:color w:val="383735"/>
          <w:sz w:val="28"/>
          <w:szCs w:val="28"/>
        </w:rPr>
        <w:lastRenderedPageBreak/>
        <w:t>l'agrégation plaquettaire et la formation</w:t>
      </w:r>
      <w:r w:rsidR="008651DF" w:rsidRPr="008651DF">
        <w:rPr>
          <w:rFonts w:ascii="Times New Roman" w:hAnsi="Times New Roman" w:cs="Times New Roman"/>
          <w:i/>
          <w:color w:val="4C4C4A"/>
          <w:sz w:val="28"/>
          <w:szCs w:val="28"/>
        </w:rPr>
        <w:t xml:space="preserve"> </w:t>
      </w:r>
      <w:r w:rsidR="00BD2A69" w:rsidRPr="008651DF">
        <w:rPr>
          <w:rFonts w:ascii="Times New Roman" w:hAnsi="Times New Roman" w:cs="Times New Roman"/>
          <w:i/>
          <w:color w:val="383735"/>
          <w:sz w:val="28"/>
          <w:szCs w:val="28"/>
        </w:rPr>
        <w:t xml:space="preserve">du caillot sanguin </w:t>
      </w:r>
      <w:r w:rsidR="00BD2A69" w:rsidRPr="006B737C">
        <w:rPr>
          <w:rFonts w:ascii="Times New Roman" w:hAnsi="Times New Roman" w:cs="Times New Roman"/>
          <w:color w:val="5F5F5F"/>
          <w:sz w:val="28"/>
          <w:szCs w:val="28"/>
        </w:rPr>
        <w:t>(préve</w:t>
      </w:r>
      <w:r w:rsidR="008651DF">
        <w:rPr>
          <w:rFonts w:ascii="Times New Roman" w:hAnsi="Times New Roman" w:cs="Times New Roman"/>
          <w:color w:val="383735"/>
          <w:sz w:val="28"/>
          <w:szCs w:val="28"/>
        </w:rPr>
        <w:t>nt</w:t>
      </w:r>
      <w:r w:rsidR="00BD2A69" w:rsidRPr="006B737C">
        <w:rPr>
          <w:rFonts w:ascii="Times New Roman" w:hAnsi="Times New Roman" w:cs="Times New Roman"/>
          <w:color w:val="383735"/>
          <w:sz w:val="28"/>
          <w:szCs w:val="28"/>
        </w:rPr>
        <w:t xml:space="preserve">ion </w:t>
      </w:r>
      <w:r w:rsidR="00BD2A69" w:rsidRPr="006B737C">
        <w:rPr>
          <w:rFonts w:ascii="Times New Roman" w:hAnsi="Times New Roman" w:cs="Times New Roman"/>
          <w:color w:val="4C4C4A"/>
          <w:sz w:val="28"/>
          <w:szCs w:val="28"/>
        </w:rPr>
        <w:t>des thromboses).</w:t>
      </w:r>
    </w:p>
    <w:p w:rsidR="000A3436" w:rsidRDefault="000A3436" w:rsidP="006E64AA">
      <w:pPr>
        <w:autoSpaceDE w:val="0"/>
        <w:autoSpaceDN w:val="0"/>
        <w:adjustRightInd w:val="0"/>
        <w:spacing w:after="0" w:line="240" w:lineRule="auto"/>
        <w:jc w:val="both"/>
        <w:rPr>
          <w:rFonts w:ascii="Times New Roman" w:hAnsi="Times New Roman" w:cs="Times New Roman"/>
          <w:color w:val="4C4C4A"/>
          <w:sz w:val="28"/>
          <w:szCs w:val="28"/>
        </w:rPr>
      </w:pPr>
    </w:p>
    <w:p w:rsidR="000A3436" w:rsidRDefault="00D64CD2" w:rsidP="006E64AA">
      <w:pPr>
        <w:autoSpaceDE w:val="0"/>
        <w:autoSpaceDN w:val="0"/>
        <w:adjustRightInd w:val="0"/>
        <w:spacing w:after="0" w:line="240" w:lineRule="auto"/>
        <w:jc w:val="both"/>
        <w:rPr>
          <w:rFonts w:ascii="Arial" w:hAnsi="Arial" w:cs="Arial"/>
          <w:b/>
          <w:color w:val="4C4C4A"/>
          <w:sz w:val="28"/>
          <w:szCs w:val="28"/>
        </w:rPr>
      </w:pPr>
      <w:r>
        <w:rPr>
          <w:rFonts w:ascii="Arial" w:hAnsi="Arial" w:cs="Arial"/>
          <w:b/>
          <w:color w:val="4C4C4A"/>
          <w:sz w:val="28"/>
          <w:szCs w:val="28"/>
        </w:rPr>
        <w:t>5</w:t>
      </w:r>
      <w:r w:rsidR="000A3436" w:rsidRPr="000A3436">
        <w:rPr>
          <w:rFonts w:ascii="Arial" w:hAnsi="Arial" w:cs="Arial"/>
          <w:b/>
          <w:color w:val="4C4C4A"/>
          <w:sz w:val="28"/>
          <w:szCs w:val="28"/>
        </w:rPr>
        <w:t>-La réception des signaux hydrosolubles impliqu</w:t>
      </w:r>
      <w:r w:rsidR="00C71217">
        <w:rPr>
          <w:rFonts w:ascii="Arial" w:hAnsi="Arial" w:cs="Arial"/>
          <w:b/>
          <w:color w:val="4C4C4A"/>
          <w:sz w:val="28"/>
          <w:szCs w:val="28"/>
        </w:rPr>
        <w:t xml:space="preserve">e </w:t>
      </w:r>
      <w:r w:rsidR="000A3436" w:rsidRPr="000A3436">
        <w:rPr>
          <w:rFonts w:ascii="Arial" w:hAnsi="Arial" w:cs="Arial"/>
          <w:b/>
          <w:color w:val="4C4C4A"/>
          <w:sz w:val="28"/>
          <w:szCs w:val="28"/>
        </w:rPr>
        <w:t xml:space="preserve"> la présence de récepteurs membranaires</w:t>
      </w:r>
    </w:p>
    <w:p w:rsidR="00C71217" w:rsidRDefault="00C71217" w:rsidP="006E64AA">
      <w:pPr>
        <w:autoSpaceDE w:val="0"/>
        <w:autoSpaceDN w:val="0"/>
        <w:adjustRightInd w:val="0"/>
        <w:spacing w:after="0" w:line="240" w:lineRule="auto"/>
        <w:jc w:val="both"/>
        <w:rPr>
          <w:rFonts w:ascii="Arial" w:hAnsi="Arial" w:cs="Arial"/>
          <w:b/>
          <w:color w:val="4C4C4A"/>
          <w:sz w:val="28"/>
          <w:szCs w:val="28"/>
        </w:rPr>
      </w:pPr>
    </w:p>
    <w:p w:rsidR="00C71217" w:rsidRDefault="00C71217" w:rsidP="006E64AA">
      <w:pPr>
        <w:autoSpaceDE w:val="0"/>
        <w:autoSpaceDN w:val="0"/>
        <w:adjustRightInd w:val="0"/>
        <w:spacing w:after="0" w:line="240" w:lineRule="auto"/>
        <w:jc w:val="both"/>
        <w:rPr>
          <w:rFonts w:ascii="Times New Roman" w:hAnsi="Times New Roman" w:cs="Times New Roman"/>
          <w:sz w:val="28"/>
          <w:szCs w:val="28"/>
        </w:rPr>
      </w:pPr>
      <w:r w:rsidRPr="00C71217">
        <w:rPr>
          <w:rFonts w:ascii="Times New Roman" w:hAnsi="Times New Roman" w:cs="Times New Roman"/>
          <w:color w:val="4C4C4A"/>
          <w:sz w:val="28"/>
          <w:szCs w:val="28"/>
        </w:rPr>
        <w:t xml:space="preserve">     La membrane plasmique est imperméable au matériel </w:t>
      </w:r>
      <w:r>
        <w:rPr>
          <w:rFonts w:ascii="Times New Roman" w:hAnsi="Times New Roman" w:cs="Times New Roman"/>
          <w:sz w:val="28"/>
          <w:szCs w:val="28"/>
        </w:rPr>
        <w:t>hydrosoluble</w:t>
      </w:r>
      <w:r w:rsidR="00D64CD2">
        <w:rPr>
          <w:rFonts w:ascii="Times New Roman" w:hAnsi="Times New Roman" w:cs="Times New Roman"/>
          <w:sz w:val="28"/>
          <w:szCs w:val="28"/>
        </w:rPr>
        <w:t xml:space="preserve"> </w:t>
      </w:r>
      <w:r>
        <w:rPr>
          <w:rFonts w:ascii="Times New Roman" w:hAnsi="Times New Roman" w:cs="Times New Roman"/>
          <w:sz w:val="28"/>
          <w:szCs w:val="28"/>
        </w:rPr>
        <w:t>(</w:t>
      </w:r>
      <w:r w:rsidR="004C20E6">
        <w:rPr>
          <w:rFonts w:ascii="Times New Roman" w:hAnsi="Times New Roman" w:cs="Times New Roman"/>
          <w:sz w:val="28"/>
          <w:szCs w:val="28"/>
        </w:rPr>
        <w:t>ions,</w:t>
      </w:r>
      <w:r>
        <w:rPr>
          <w:rFonts w:ascii="Times New Roman" w:hAnsi="Times New Roman" w:cs="Times New Roman"/>
          <w:sz w:val="28"/>
          <w:szCs w:val="28"/>
        </w:rPr>
        <w:t xml:space="preserve"> petite molécules inorganique, polypeptides, protéines).pour exercer une action sur une cellule toute molécules hydrophile doit réagir avec une protéine membranaire.</w:t>
      </w:r>
    </w:p>
    <w:p w:rsidR="00414355" w:rsidRDefault="00414355" w:rsidP="006E64AA">
      <w:pPr>
        <w:autoSpaceDE w:val="0"/>
        <w:autoSpaceDN w:val="0"/>
        <w:adjustRightInd w:val="0"/>
        <w:spacing w:after="0" w:line="240" w:lineRule="auto"/>
        <w:jc w:val="both"/>
        <w:rPr>
          <w:rFonts w:ascii="Times New Roman" w:hAnsi="Times New Roman" w:cs="Times New Roman"/>
          <w:sz w:val="28"/>
          <w:szCs w:val="28"/>
        </w:rPr>
      </w:pPr>
    </w:p>
    <w:p w:rsidR="00C71217" w:rsidRDefault="00C71217" w:rsidP="006E64AA">
      <w:pPr>
        <w:autoSpaceDE w:val="0"/>
        <w:autoSpaceDN w:val="0"/>
        <w:adjustRightInd w:val="0"/>
        <w:spacing w:after="0" w:line="240" w:lineRule="auto"/>
        <w:jc w:val="both"/>
        <w:rPr>
          <w:rFonts w:ascii="Times New Roman" w:hAnsi="Times New Roman" w:cs="Times New Roman"/>
          <w:sz w:val="28"/>
          <w:szCs w:val="28"/>
        </w:rPr>
      </w:pPr>
      <w:proofErr w:type="spellStart"/>
      <w:r w:rsidRPr="00414355">
        <w:rPr>
          <w:rFonts w:ascii="Times New Roman" w:hAnsi="Times New Roman" w:cs="Times New Roman"/>
          <w:b/>
          <w:sz w:val="28"/>
          <w:szCs w:val="28"/>
        </w:rPr>
        <w:t>Rq</w:t>
      </w:r>
      <w:proofErr w:type="spellEnd"/>
      <w:r w:rsidRPr="00414355">
        <w:rPr>
          <w:rFonts w:ascii="Times New Roman" w:hAnsi="Times New Roman" w:cs="Times New Roman"/>
          <w:b/>
          <w:sz w:val="28"/>
          <w:szCs w:val="28"/>
        </w:rPr>
        <w:t> :</w:t>
      </w:r>
      <w:r>
        <w:rPr>
          <w:rFonts w:ascii="Times New Roman" w:hAnsi="Times New Roman" w:cs="Times New Roman"/>
          <w:sz w:val="28"/>
          <w:szCs w:val="28"/>
        </w:rPr>
        <w:t xml:space="preserve"> l’interaction avec une protéine membranaire n’est pas </w:t>
      </w:r>
      <w:r w:rsidR="00414355">
        <w:rPr>
          <w:rFonts w:ascii="Times New Roman" w:hAnsi="Times New Roman" w:cs="Times New Roman"/>
          <w:sz w:val="28"/>
          <w:szCs w:val="28"/>
        </w:rPr>
        <w:t>nécessaire</w:t>
      </w:r>
      <w:r>
        <w:rPr>
          <w:rFonts w:ascii="Times New Roman" w:hAnsi="Times New Roman" w:cs="Times New Roman"/>
          <w:sz w:val="28"/>
          <w:szCs w:val="28"/>
        </w:rPr>
        <w:t xml:space="preserve"> pour les molécules liposolubles (hormones </w:t>
      </w:r>
      <w:r w:rsidR="008F0981">
        <w:rPr>
          <w:rFonts w:ascii="Times New Roman" w:hAnsi="Times New Roman" w:cs="Times New Roman"/>
          <w:sz w:val="28"/>
          <w:szCs w:val="28"/>
        </w:rPr>
        <w:t>stéroïdiennes</w:t>
      </w:r>
      <w:r>
        <w:rPr>
          <w:rFonts w:ascii="Times New Roman" w:hAnsi="Times New Roman" w:cs="Times New Roman"/>
          <w:sz w:val="28"/>
          <w:szCs w:val="28"/>
        </w:rPr>
        <w:t xml:space="preserve">, acide </w:t>
      </w:r>
      <w:r w:rsidR="008F0981">
        <w:rPr>
          <w:rFonts w:ascii="Times New Roman" w:hAnsi="Times New Roman" w:cs="Times New Roman"/>
          <w:sz w:val="28"/>
          <w:szCs w:val="28"/>
        </w:rPr>
        <w:t>rétinoïque</w:t>
      </w:r>
      <w:r>
        <w:rPr>
          <w:rFonts w:ascii="Times New Roman" w:hAnsi="Times New Roman" w:cs="Times New Roman"/>
          <w:sz w:val="28"/>
          <w:szCs w:val="28"/>
        </w:rPr>
        <w:t>,…)</w:t>
      </w:r>
      <w:r w:rsidR="00414355">
        <w:rPr>
          <w:rFonts w:ascii="Times New Roman" w:hAnsi="Times New Roman" w:cs="Times New Roman"/>
          <w:sz w:val="28"/>
          <w:szCs w:val="28"/>
        </w:rPr>
        <w:t xml:space="preserve"> </w:t>
      </w:r>
      <w:r>
        <w:rPr>
          <w:rFonts w:ascii="Times New Roman" w:hAnsi="Times New Roman" w:cs="Times New Roman"/>
          <w:sz w:val="28"/>
          <w:szCs w:val="28"/>
        </w:rPr>
        <w:t xml:space="preserve">En  </w:t>
      </w:r>
      <w:r w:rsidR="00414355">
        <w:rPr>
          <w:rFonts w:ascii="Times New Roman" w:hAnsi="Times New Roman" w:cs="Times New Roman"/>
          <w:sz w:val="28"/>
          <w:szCs w:val="28"/>
        </w:rPr>
        <w:t>effet, celles</w:t>
      </w:r>
      <w:r>
        <w:rPr>
          <w:rFonts w:ascii="Times New Roman" w:hAnsi="Times New Roman" w:cs="Times New Roman"/>
          <w:sz w:val="28"/>
          <w:szCs w:val="28"/>
        </w:rPr>
        <w:t xml:space="preserve">-ci peuvent </w:t>
      </w:r>
      <w:r w:rsidR="00414355">
        <w:rPr>
          <w:rFonts w:ascii="Times New Roman" w:hAnsi="Times New Roman" w:cs="Times New Roman"/>
          <w:sz w:val="28"/>
          <w:szCs w:val="28"/>
        </w:rPr>
        <w:t>diffuser</w:t>
      </w:r>
      <w:r>
        <w:rPr>
          <w:rFonts w:ascii="Times New Roman" w:hAnsi="Times New Roman" w:cs="Times New Roman"/>
          <w:sz w:val="28"/>
          <w:szCs w:val="28"/>
        </w:rPr>
        <w:t xml:space="preserve"> à travers la membrane plasmique jusqu’au cytoplasme ou elles réagissent avec des protéines </w:t>
      </w:r>
      <w:r w:rsidR="00414355">
        <w:rPr>
          <w:rFonts w:ascii="Times New Roman" w:hAnsi="Times New Roman" w:cs="Times New Roman"/>
          <w:sz w:val="28"/>
          <w:szCs w:val="28"/>
        </w:rPr>
        <w:t>cibles. Dans</w:t>
      </w:r>
      <w:r>
        <w:rPr>
          <w:rFonts w:ascii="Times New Roman" w:hAnsi="Times New Roman" w:cs="Times New Roman"/>
          <w:sz w:val="28"/>
          <w:szCs w:val="28"/>
        </w:rPr>
        <w:t xml:space="preserve"> le cas des molécules  </w:t>
      </w:r>
      <w:r w:rsidRPr="008F0981">
        <w:rPr>
          <w:rFonts w:ascii="Times New Roman" w:hAnsi="Times New Roman" w:cs="Times New Roman"/>
          <w:sz w:val="18"/>
          <w:szCs w:val="18"/>
        </w:rPr>
        <w:t>&lt;&lt;</w:t>
      </w:r>
      <w:r>
        <w:rPr>
          <w:rFonts w:ascii="Times New Roman" w:hAnsi="Times New Roman" w:cs="Times New Roman"/>
          <w:sz w:val="20"/>
          <w:szCs w:val="20"/>
        </w:rPr>
        <w:t xml:space="preserve"> </w:t>
      </w:r>
      <w:r>
        <w:rPr>
          <w:rFonts w:ascii="Times New Roman" w:hAnsi="Times New Roman" w:cs="Times New Roman"/>
          <w:sz w:val="28"/>
          <w:szCs w:val="28"/>
        </w:rPr>
        <w:t xml:space="preserve">signal </w:t>
      </w:r>
      <w:r w:rsidRPr="008F0981">
        <w:rPr>
          <w:rFonts w:ascii="Times New Roman" w:hAnsi="Times New Roman" w:cs="Times New Roman"/>
          <w:sz w:val="18"/>
          <w:szCs w:val="18"/>
        </w:rPr>
        <w:t>˃˃</w:t>
      </w:r>
      <w:r>
        <w:rPr>
          <w:rFonts w:ascii="Times New Roman" w:hAnsi="Times New Roman" w:cs="Times New Roman"/>
          <w:sz w:val="20"/>
          <w:szCs w:val="20"/>
        </w:rPr>
        <w:t xml:space="preserve">  </w:t>
      </w:r>
      <w:r w:rsidR="00414355">
        <w:rPr>
          <w:rFonts w:ascii="Times New Roman" w:hAnsi="Times New Roman" w:cs="Times New Roman"/>
          <w:sz w:val="28"/>
          <w:szCs w:val="28"/>
        </w:rPr>
        <w:t>liposolubles, les</w:t>
      </w:r>
      <w:r>
        <w:rPr>
          <w:rFonts w:ascii="Times New Roman" w:hAnsi="Times New Roman" w:cs="Times New Roman"/>
          <w:sz w:val="28"/>
          <w:szCs w:val="28"/>
        </w:rPr>
        <w:t xml:space="preserve"> récepteurs ne sont pas </w:t>
      </w:r>
      <w:r w:rsidR="00414355">
        <w:rPr>
          <w:rFonts w:ascii="Times New Roman" w:hAnsi="Times New Roman" w:cs="Times New Roman"/>
          <w:sz w:val="28"/>
          <w:szCs w:val="28"/>
        </w:rPr>
        <w:t>membranaires,</w:t>
      </w:r>
      <w:r>
        <w:rPr>
          <w:rFonts w:ascii="Times New Roman" w:hAnsi="Times New Roman" w:cs="Times New Roman"/>
          <w:sz w:val="28"/>
          <w:szCs w:val="28"/>
        </w:rPr>
        <w:t xml:space="preserve"> </w:t>
      </w:r>
      <w:r w:rsidR="00414355">
        <w:rPr>
          <w:rFonts w:ascii="Times New Roman" w:hAnsi="Times New Roman" w:cs="Times New Roman"/>
          <w:sz w:val="28"/>
          <w:szCs w:val="28"/>
        </w:rPr>
        <w:t>ils sont</w:t>
      </w:r>
      <w:r>
        <w:rPr>
          <w:rFonts w:ascii="Times New Roman" w:hAnsi="Times New Roman" w:cs="Times New Roman"/>
          <w:sz w:val="28"/>
          <w:szCs w:val="28"/>
        </w:rPr>
        <w:t xml:space="preserve"> en général cytoplasmiques. </w:t>
      </w:r>
      <w:r w:rsidR="00414355">
        <w:rPr>
          <w:rFonts w:ascii="Times New Roman" w:hAnsi="Times New Roman" w:cs="Times New Roman"/>
          <w:sz w:val="28"/>
          <w:szCs w:val="28"/>
        </w:rPr>
        <w:t>C’est le cas pour les hormones hydrophobes (hormone thyroïdiennes :</w:t>
      </w:r>
      <w:r w:rsidR="008F0981">
        <w:rPr>
          <w:rFonts w:ascii="Times New Roman" w:hAnsi="Times New Roman" w:cs="Times New Roman"/>
          <w:sz w:val="28"/>
          <w:szCs w:val="28"/>
        </w:rPr>
        <w:t xml:space="preserve"> </w:t>
      </w:r>
      <w:r w:rsidR="00414355">
        <w:rPr>
          <w:rFonts w:ascii="Times New Roman" w:hAnsi="Times New Roman" w:cs="Times New Roman"/>
          <w:sz w:val="28"/>
          <w:szCs w:val="28"/>
        </w:rPr>
        <w:t>T 3, T4 ; certains stéroïdes ;</w:t>
      </w:r>
      <w:r w:rsidR="008F0981">
        <w:rPr>
          <w:rFonts w:ascii="Times New Roman" w:hAnsi="Times New Roman" w:cs="Times New Roman"/>
          <w:sz w:val="28"/>
          <w:szCs w:val="28"/>
        </w:rPr>
        <w:t xml:space="preserve"> </w:t>
      </w:r>
      <w:r w:rsidR="00414355">
        <w:rPr>
          <w:rFonts w:ascii="Times New Roman" w:hAnsi="Times New Roman" w:cs="Times New Roman"/>
          <w:sz w:val="28"/>
          <w:szCs w:val="28"/>
        </w:rPr>
        <w:t>les glucocorticoïdes ; l’acide rétinoïque,…..)</w:t>
      </w:r>
      <w:r w:rsidR="008F0981">
        <w:rPr>
          <w:rFonts w:ascii="Times New Roman" w:hAnsi="Times New Roman" w:cs="Times New Roman"/>
          <w:sz w:val="28"/>
          <w:szCs w:val="28"/>
        </w:rPr>
        <w:t>.</w:t>
      </w:r>
    </w:p>
    <w:p w:rsidR="00414355" w:rsidRDefault="00414355" w:rsidP="006E64AA">
      <w:pPr>
        <w:autoSpaceDE w:val="0"/>
        <w:autoSpaceDN w:val="0"/>
        <w:adjustRightInd w:val="0"/>
        <w:spacing w:after="0" w:line="240" w:lineRule="auto"/>
        <w:jc w:val="both"/>
        <w:rPr>
          <w:rFonts w:ascii="Times New Roman" w:hAnsi="Times New Roman" w:cs="Times New Roman"/>
          <w:sz w:val="28"/>
          <w:szCs w:val="28"/>
        </w:rPr>
      </w:pPr>
    </w:p>
    <w:p w:rsidR="00930937" w:rsidRDefault="008F0981" w:rsidP="006E64A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4355">
        <w:rPr>
          <w:rFonts w:ascii="Times New Roman" w:hAnsi="Times New Roman" w:cs="Times New Roman"/>
          <w:sz w:val="28"/>
          <w:szCs w:val="28"/>
        </w:rPr>
        <w:t xml:space="preserve">   Les signaux reçus par les protéines membranaires sont transmis dans </w:t>
      </w:r>
      <w:r>
        <w:rPr>
          <w:rFonts w:ascii="Times New Roman" w:hAnsi="Times New Roman" w:cs="Times New Roman"/>
          <w:sz w:val="28"/>
          <w:szCs w:val="28"/>
        </w:rPr>
        <w:t>la cellule</w:t>
      </w:r>
      <w:r w:rsidR="00414355">
        <w:rPr>
          <w:rFonts w:ascii="Times New Roman" w:hAnsi="Times New Roman" w:cs="Times New Roman"/>
          <w:sz w:val="28"/>
          <w:szCs w:val="28"/>
        </w:rPr>
        <w:t xml:space="preserve"> soit par transport au travers de la bicouche lipidique</w:t>
      </w:r>
      <w:r>
        <w:rPr>
          <w:rFonts w:ascii="Times New Roman" w:hAnsi="Times New Roman" w:cs="Times New Roman"/>
          <w:sz w:val="28"/>
          <w:szCs w:val="28"/>
        </w:rPr>
        <w:t xml:space="preserve"> (canaux</w:t>
      </w:r>
      <w:r w:rsidR="00414355">
        <w:rPr>
          <w:rFonts w:ascii="Times New Roman" w:hAnsi="Times New Roman" w:cs="Times New Roman"/>
          <w:sz w:val="28"/>
          <w:szCs w:val="28"/>
        </w:rPr>
        <w:t xml:space="preserve"> ioniques, transporteur,</w:t>
      </w:r>
      <w:r>
        <w:rPr>
          <w:rFonts w:ascii="Times New Roman" w:hAnsi="Times New Roman" w:cs="Times New Roman"/>
          <w:sz w:val="28"/>
          <w:szCs w:val="28"/>
        </w:rPr>
        <w:t xml:space="preserve">  </w:t>
      </w:r>
      <w:r w:rsidR="00414355">
        <w:rPr>
          <w:rFonts w:ascii="Times New Roman" w:hAnsi="Times New Roman" w:cs="Times New Roman"/>
          <w:sz w:val="28"/>
          <w:szCs w:val="28"/>
        </w:rPr>
        <w:t xml:space="preserve">endocytose), soit par modification de l’activité du domaine cytosolique </w:t>
      </w:r>
      <w:r>
        <w:rPr>
          <w:rFonts w:ascii="Times New Roman" w:hAnsi="Times New Roman" w:cs="Times New Roman"/>
          <w:sz w:val="28"/>
          <w:szCs w:val="28"/>
        </w:rPr>
        <w:t>de la protéine membranaire</w:t>
      </w:r>
      <w:r w:rsidR="008145E3">
        <w:rPr>
          <w:rFonts w:ascii="Times New Roman" w:hAnsi="Times New Roman" w:cs="Times New Roman"/>
          <w:sz w:val="28"/>
          <w:szCs w:val="28"/>
        </w:rPr>
        <w:t xml:space="preserve">  ayant </w:t>
      </w:r>
      <w:r>
        <w:rPr>
          <w:rFonts w:ascii="Times New Roman" w:hAnsi="Times New Roman" w:cs="Times New Roman"/>
          <w:sz w:val="28"/>
          <w:szCs w:val="28"/>
        </w:rPr>
        <w:t>fixée un ligand. Chaque</w:t>
      </w:r>
      <w:r w:rsidR="008145E3">
        <w:rPr>
          <w:rFonts w:ascii="Times New Roman" w:hAnsi="Times New Roman" w:cs="Times New Roman"/>
          <w:sz w:val="28"/>
          <w:szCs w:val="28"/>
        </w:rPr>
        <w:t xml:space="preserve"> réce</w:t>
      </w:r>
      <w:r>
        <w:rPr>
          <w:rFonts w:ascii="Times New Roman" w:hAnsi="Times New Roman" w:cs="Times New Roman"/>
          <w:sz w:val="28"/>
          <w:szCs w:val="28"/>
        </w:rPr>
        <w:t>pteur est spécifique d’un ligand</w:t>
      </w:r>
      <w:r w:rsidR="008145E3">
        <w:rPr>
          <w:rFonts w:ascii="Times New Roman" w:hAnsi="Times New Roman" w:cs="Times New Roman"/>
          <w:sz w:val="28"/>
          <w:szCs w:val="28"/>
        </w:rPr>
        <w:t xml:space="preserve">, et </w:t>
      </w:r>
      <w:r>
        <w:rPr>
          <w:rFonts w:ascii="Times New Roman" w:hAnsi="Times New Roman" w:cs="Times New Roman"/>
          <w:sz w:val="28"/>
          <w:szCs w:val="28"/>
        </w:rPr>
        <w:t>possède</w:t>
      </w:r>
      <w:r w:rsidR="008145E3">
        <w:rPr>
          <w:rFonts w:ascii="Times New Roman" w:hAnsi="Times New Roman" w:cs="Times New Roman"/>
          <w:sz w:val="28"/>
          <w:szCs w:val="28"/>
        </w:rPr>
        <w:t xml:space="preserve"> une affinité pour celui-ci. Il change de conformation lors d</w:t>
      </w:r>
      <w:r>
        <w:rPr>
          <w:rFonts w:ascii="Times New Roman" w:hAnsi="Times New Roman" w:cs="Times New Roman"/>
          <w:sz w:val="28"/>
          <w:szCs w:val="28"/>
        </w:rPr>
        <w:t>e la fixation du ligand et déclenche une réponse dan</w:t>
      </w:r>
      <w:r w:rsidR="008145E3">
        <w:rPr>
          <w:rFonts w:ascii="Times New Roman" w:hAnsi="Times New Roman" w:cs="Times New Roman"/>
          <w:sz w:val="28"/>
          <w:szCs w:val="28"/>
        </w:rPr>
        <w:t xml:space="preserve">s le cytoplasme </w:t>
      </w:r>
      <w:r w:rsidR="004C33B7">
        <w:rPr>
          <w:rFonts w:ascii="Times New Roman" w:hAnsi="Times New Roman" w:cs="Times New Roman"/>
          <w:sz w:val="28"/>
          <w:szCs w:val="28"/>
        </w:rPr>
        <w:t>.Ce changement de conformation est rév</w:t>
      </w:r>
      <w:r>
        <w:rPr>
          <w:rFonts w:ascii="Times New Roman" w:hAnsi="Times New Roman" w:cs="Times New Roman"/>
          <w:sz w:val="28"/>
          <w:szCs w:val="28"/>
        </w:rPr>
        <w:t>ersible  et décle</w:t>
      </w:r>
      <w:r w:rsidR="004C33B7">
        <w:rPr>
          <w:rFonts w:ascii="Times New Roman" w:hAnsi="Times New Roman" w:cs="Times New Roman"/>
          <w:sz w:val="28"/>
          <w:szCs w:val="28"/>
        </w:rPr>
        <w:t xml:space="preserve">nche une réaction cellulaire .on parle de </w:t>
      </w:r>
      <w:r w:rsidR="004C33B7" w:rsidRPr="008F0981">
        <w:rPr>
          <w:rFonts w:ascii="Arial" w:hAnsi="Arial" w:cs="Arial"/>
          <w:sz w:val="28"/>
          <w:szCs w:val="28"/>
        </w:rPr>
        <w:t xml:space="preserve">TRANSDUCTION </w:t>
      </w:r>
      <w:r>
        <w:rPr>
          <w:rFonts w:ascii="Times New Roman" w:hAnsi="Times New Roman" w:cs="Times New Roman"/>
          <w:sz w:val="28"/>
          <w:szCs w:val="28"/>
        </w:rPr>
        <w:t>car la nature du stimu</w:t>
      </w:r>
      <w:r w:rsidR="004C33B7">
        <w:rPr>
          <w:rFonts w:ascii="Times New Roman" w:hAnsi="Times New Roman" w:cs="Times New Roman"/>
          <w:sz w:val="28"/>
          <w:szCs w:val="28"/>
        </w:rPr>
        <w:t xml:space="preserve">lus reçu par le </w:t>
      </w:r>
      <w:r w:rsidR="00930937">
        <w:rPr>
          <w:rFonts w:ascii="Times New Roman" w:hAnsi="Times New Roman" w:cs="Times New Roman"/>
          <w:sz w:val="28"/>
          <w:szCs w:val="28"/>
        </w:rPr>
        <w:t>récepteur</w:t>
      </w:r>
      <w:r w:rsidR="004C33B7">
        <w:rPr>
          <w:rFonts w:ascii="Times New Roman" w:hAnsi="Times New Roman" w:cs="Times New Roman"/>
          <w:sz w:val="28"/>
          <w:szCs w:val="28"/>
        </w:rPr>
        <w:t xml:space="preserve"> à la surface  cellulaire est totalement différents du signal induit à l’intérieur de la cellule.</w:t>
      </w:r>
    </w:p>
    <w:p w:rsidR="00414355" w:rsidRDefault="00414355" w:rsidP="006E64AA">
      <w:pPr>
        <w:jc w:val="both"/>
        <w:rPr>
          <w:rFonts w:ascii="Times New Roman" w:hAnsi="Times New Roman" w:cs="Times New Roman"/>
          <w:sz w:val="28"/>
          <w:szCs w:val="28"/>
        </w:rPr>
      </w:pPr>
    </w:p>
    <w:p w:rsidR="00930937" w:rsidRDefault="00930937" w:rsidP="006E64AA">
      <w:pPr>
        <w:jc w:val="both"/>
        <w:rPr>
          <w:rFonts w:ascii="Times New Roman" w:hAnsi="Times New Roman" w:cs="Times New Roman"/>
          <w:sz w:val="28"/>
          <w:szCs w:val="28"/>
        </w:rPr>
      </w:pPr>
      <w:r w:rsidRPr="00930937">
        <w:rPr>
          <w:rFonts w:ascii="Times New Roman" w:hAnsi="Times New Roman" w:cs="Times New Roman"/>
          <w:b/>
          <w:sz w:val="28"/>
          <w:szCs w:val="28"/>
        </w:rPr>
        <w:t>Ex :</w:t>
      </w:r>
      <w:r>
        <w:rPr>
          <w:rFonts w:ascii="Times New Roman" w:hAnsi="Times New Roman" w:cs="Times New Roman"/>
          <w:sz w:val="28"/>
          <w:szCs w:val="28"/>
        </w:rPr>
        <w:t xml:space="preserve"> ouverture d’un canal </w:t>
      </w:r>
      <w:r w:rsidR="00637595">
        <w:rPr>
          <w:rFonts w:ascii="Times New Roman" w:hAnsi="Times New Roman" w:cs="Times New Roman"/>
          <w:sz w:val="28"/>
          <w:szCs w:val="28"/>
        </w:rPr>
        <w:t>ionique, modification</w:t>
      </w:r>
      <w:r>
        <w:rPr>
          <w:rFonts w:ascii="Times New Roman" w:hAnsi="Times New Roman" w:cs="Times New Roman"/>
          <w:sz w:val="28"/>
          <w:szCs w:val="28"/>
        </w:rPr>
        <w:t xml:space="preserve"> d’une activité  </w:t>
      </w:r>
      <w:r w:rsidR="008F0981">
        <w:rPr>
          <w:rFonts w:ascii="Times New Roman" w:hAnsi="Times New Roman" w:cs="Times New Roman"/>
          <w:sz w:val="28"/>
          <w:szCs w:val="28"/>
        </w:rPr>
        <w:t>enzymatique,</w:t>
      </w:r>
      <w:r>
        <w:rPr>
          <w:rFonts w:ascii="Times New Roman" w:hAnsi="Times New Roman" w:cs="Times New Roman"/>
          <w:sz w:val="28"/>
          <w:szCs w:val="28"/>
        </w:rPr>
        <w:t xml:space="preserve"> activation d’une cascade de réaction </w:t>
      </w:r>
      <w:r w:rsidR="008F0981">
        <w:rPr>
          <w:rFonts w:ascii="Times New Roman" w:hAnsi="Times New Roman" w:cs="Times New Roman"/>
          <w:sz w:val="28"/>
          <w:szCs w:val="28"/>
        </w:rPr>
        <w:t>intracellulaires,</w:t>
      </w:r>
      <w:r>
        <w:rPr>
          <w:rFonts w:ascii="Times New Roman" w:hAnsi="Times New Roman" w:cs="Times New Roman"/>
          <w:sz w:val="28"/>
          <w:szCs w:val="28"/>
        </w:rPr>
        <w:t xml:space="preserve"> modification de la transcription des gènes.</w:t>
      </w:r>
    </w:p>
    <w:p w:rsidR="0069276D" w:rsidRDefault="00930937" w:rsidP="006E64AA">
      <w:pPr>
        <w:jc w:val="both"/>
        <w:rPr>
          <w:rFonts w:ascii="Times New Roman" w:hAnsi="Times New Roman" w:cs="Times New Roman"/>
          <w:sz w:val="28"/>
          <w:szCs w:val="28"/>
        </w:rPr>
      </w:pPr>
      <w:r>
        <w:rPr>
          <w:rFonts w:ascii="Times New Roman" w:hAnsi="Times New Roman" w:cs="Times New Roman"/>
          <w:sz w:val="28"/>
          <w:szCs w:val="28"/>
        </w:rPr>
        <w:t xml:space="preserve">     La transduction implique une interaction  entre un ligand et  un récepteur qui possède à la fois des domaines extracellulaire et cytoplasmique, la fixation du ligand sur la partie </w:t>
      </w:r>
      <w:r w:rsidR="00527036">
        <w:rPr>
          <w:rFonts w:ascii="Times New Roman" w:hAnsi="Times New Roman" w:cs="Times New Roman"/>
          <w:sz w:val="28"/>
          <w:szCs w:val="28"/>
        </w:rPr>
        <w:t>extracellulaire</w:t>
      </w:r>
      <w:r>
        <w:rPr>
          <w:rFonts w:ascii="Times New Roman" w:hAnsi="Times New Roman" w:cs="Times New Roman"/>
          <w:sz w:val="28"/>
          <w:szCs w:val="28"/>
        </w:rPr>
        <w:t xml:space="preserve"> exerce une activité </w:t>
      </w:r>
      <w:r w:rsidR="00527036">
        <w:rPr>
          <w:rFonts w:ascii="Times New Roman" w:hAnsi="Times New Roman" w:cs="Times New Roman"/>
          <w:sz w:val="28"/>
          <w:szCs w:val="28"/>
        </w:rPr>
        <w:t xml:space="preserve"> sur le domaine </w:t>
      </w:r>
      <w:r w:rsidR="008F0981">
        <w:rPr>
          <w:rFonts w:ascii="Times New Roman" w:hAnsi="Times New Roman" w:cs="Times New Roman"/>
          <w:sz w:val="28"/>
          <w:szCs w:val="28"/>
        </w:rPr>
        <w:t>situé sur la face cytoplasmique</w:t>
      </w:r>
      <w:r w:rsidR="00527036">
        <w:rPr>
          <w:rFonts w:ascii="Times New Roman" w:hAnsi="Times New Roman" w:cs="Times New Roman"/>
          <w:sz w:val="28"/>
          <w:szCs w:val="28"/>
        </w:rPr>
        <w:t>.</w:t>
      </w:r>
      <w:r w:rsidR="008F0981">
        <w:rPr>
          <w:rFonts w:ascii="Times New Roman" w:hAnsi="Times New Roman" w:cs="Times New Roman"/>
          <w:sz w:val="28"/>
          <w:szCs w:val="28"/>
        </w:rPr>
        <w:t xml:space="preserve"> La</w:t>
      </w:r>
      <w:r w:rsidR="00527036">
        <w:rPr>
          <w:rFonts w:ascii="Times New Roman" w:hAnsi="Times New Roman" w:cs="Times New Roman"/>
          <w:sz w:val="28"/>
          <w:szCs w:val="28"/>
        </w:rPr>
        <w:t xml:space="preserve"> transduction d’un signal dans la cellule implique le passage de l’information par des voies de t</w:t>
      </w:r>
      <w:r w:rsidR="008F0981">
        <w:rPr>
          <w:rFonts w:ascii="Times New Roman" w:hAnsi="Times New Roman" w:cs="Times New Roman"/>
          <w:sz w:val="28"/>
          <w:szCs w:val="28"/>
        </w:rPr>
        <w:t>ransduction des signaux</w:t>
      </w:r>
      <w:r w:rsidR="00527036">
        <w:rPr>
          <w:rFonts w:ascii="Times New Roman" w:hAnsi="Times New Roman" w:cs="Times New Roman"/>
          <w:sz w:val="28"/>
          <w:szCs w:val="28"/>
        </w:rPr>
        <w:t>.</w:t>
      </w:r>
      <w:r w:rsidR="008F0981">
        <w:rPr>
          <w:rFonts w:ascii="Times New Roman" w:hAnsi="Times New Roman" w:cs="Times New Roman"/>
          <w:sz w:val="28"/>
          <w:szCs w:val="28"/>
        </w:rPr>
        <w:t xml:space="preserve"> Lors</w:t>
      </w:r>
      <w:r w:rsidR="00527036">
        <w:rPr>
          <w:rFonts w:ascii="Times New Roman" w:hAnsi="Times New Roman" w:cs="Times New Roman"/>
          <w:sz w:val="28"/>
          <w:szCs w:val="28"/>
        </w:rPr>
        <w:t xml:space="preserve"> du passage de </w:t>
      </w:r>
      <w:r w:rsidR="008F0981">
        <w:rPr>
          <w:rFonts w:ascii="Times New Roman" w:hAnsi="Times New Roman" w:cs="Times New Roman"/>
          <w:sz w:val="28"/>
          <w:szCs w:val="28"/>
        </w:rPr>
        <w:t>l’information, les</w:t>
      </w:r>
      <w:r w:rsidR="00527036">
        <w:rPr>
          <w:rFonts w:ascii="Times New Roman" w:hAnsi="Times New Roman" w:cs="Times New Roman"/>
          <w:sz w:val="28"/>
          <w:szCs w:val="28"/>
        </w:rPr>
        <w:t xml:space="preserve"> composants de chacune de ces voies sont modifiés </w:t>
      </w:r>
      <w:r w:rsidR="00527036">
        <w:rPr>
          <w:rFonts w:ascii="Times New Roman" w:hAnsi="Times New Roman" w:cs="Times New Roman"/>
          <w:sz w:val="28"/>
          <w:szCs w:val="28"/>
        </w:rPr>
        <w:lastRenderedPageBreak/>
        <w:t xml:space="preserve">par l’élément amont et modifient à leur tour celui ou  ceux qui ce trouvent en aval. </w:t>
      </w:r>
    </w:p>
    <w:p w:rsidR="00F9470C" w:rsidRDefault="0069276D" w:rsidP="006E64AA">
      <w:pPr>
        <w:jc w:val="both"/>
        <w:rPr>
          <w:rFonts w:ascii="Times New Roman" w:hAnsi="Times New Roman" w:cs="Times New Roman"/>
          <w:sz w:val="28"/>
          <w:szCs w:val="28"/>
        </w:rPr>
      </w:pPr>
      <w:r>
        <w:rPr>
          <w:rFonts w:ascii="Times New Roman" w:hAnsi="Times New Roman" w:cs="Times New Roman"/>
          <w:sz w:val="28"/>
          <w:szCs w:val="28"/>
        </w:rPr>
        <w:t xml:space="preserve">      Les protéines de la voie de transduction de signaux fonctionnent en modifiant la conformation de</w:t>
      </w:r>
      <w:r w:rsidR="00527036">
        <w:rPr>
          <w:rFonts w:ascii="Times New Roman" w:hAnsi="Times New Roman" w:cs="Times New Roman"/>
          <w:sz w:val="28"/>
          <w:szCs w:val="28"/>
        </w:rPr>
        <w:t xml:space="preserve"> </w:t>
      </w:r>
      <w:r>
        <w:rPr>
          <w:rFonts w:ascii="Times New Roman" w:hAnsi="Times New Roman" w:cs="Times New Roman"/>
          <w:sz w:val="28"/>
          <w:szCs w:val="28"/>
        </w:rPr>
        <w:t>la protéine qui les suit dans la série en l’activant ou en l’inhibant .La phosphorylation (et la déphosphorylation) est un des moyens utilisés pour contrôler les changements rapides  et réversibles de l’activité cellulaire. Une autre caractéristique marquante des voies de transmission cellulaire est l’utilisation de protéines liant le GTP (voir plus loin)</w:t>
      </w:r>
    </w:p>
    <w:p w:rsidR="00930937" w:rsidRDefault="00930937" w:rsidP="006E64AA">
      <w:pPr>
        <w:jc w:val="both"/>
        <w:rPr>
          <w:rFonts w:ascii="Times New Roman" w:hAnsi="Times New Roman" w:cs="Times New Roman"/>
          <w:sz w:val="28"/>
          <w:szCs w:val="28"/>
        </w:rPr>
      </w:pPr>
    </w:p>
    <w:p w:rsidR="00F9470C" w:rsidRDefault="00352BD1" w:rsidP="006E64AA">
      <w:pPr>
        <w:jc w:val="both"/>
        <w:rPr>
          <w:rFonts w:ascii="Arial" w:hAnsi="Arial" w:cs="Arial"/>
          <w:b/>
          <w:sz w:val="28"/>
          <w:szCs w:val="28"/>
        </w:rPr>
      </w:pPr>
      <w:r>
        <w:rPr>
          <w:rFonts w:ascii="Arial" w:hAnsi="Arial" w:cs="Arial"/>
          <w:b/>
          <w:sz w:val="28"/>
          <w:szCs w:val="28"/>
        </w:rPr>
        <w:t>6</w:t>
      </w:r>
      <w:r w:rsidR="00F9470C" w:rsidRPr="00F9470C">
        <w:rPr>
          <w:rFonts w:ascii="Arial" w:hAnsi="Arial" w:cs="Arial"/>
          <w:b/>
          <w:sz w:val="28"/>
          <w:szCs w:val="28"/>
        </w:rPr>
        <w:t>-Récepteur membranaire et transduction</w:t>
      </w:r>
      <w:r w:rsidR="00F9470C">
        <w:rPr>
          <w:rFonts w:ascii="Arial" w:hAnsi="Arial" w:cs="Arial"/>
          <w:b/>
          <w:sz w:val="28"/>
          <w:szCs w:val="28"/>
        </w:rPr>
        <w:t> :</w:t>
      </w:r>
    </w:p>
    <w:p w:rsidR="00F9470C" w:rsidRPr="0063161C" w:rsidRDefault="00352BD1" w:rsidP="006E64AA">
      <w:pPr>
        <w:jc w:val="both"/>
        <w:rPr>
          <w:rFonts w:ascii="Times New Roman" w:hAnsi="Times New Roman" w:cs="Times New Roman"/>
          <w:sz w:val="28"/>
          <w:szCs w:val="28"/>
        </w:rPr>
      </w:pPr>
      <w:r>
        <w:rPr>
          <w:rFonts w:ascii="Times New Roman" w:hAnsi="Times New Roman" w:cs="Times New Roman"/>
          <w:sz w:val="28"/>
          <w:szCs w:val="28"/>
        </w:rPr>
        <w:t xml:space="preserve">       </w:t>
      </w:r>
      <w:r w:rsidR="0063161C" w:rsidRPr="0063161C">
        <w:rPr>
          <w:rFonts w:ascii="Times New Roman" w:hAnsi="Times New Roman" w:cs="Times New Roman"/>
          <w:sz w:val="28"/>
          <w:szCs w:val="28"/>
        </w:rPr>
        <w:t>Les récepteurs sont des protéines membranaires glycosylées possédant généralement :</w:t>
      </w:r>
    </w:p>
    <w:p w:rsidR="0063161C" w:rsidRDefault="0063161C" w:rsidP="006E64AA">
      <w:pPr>
        <w:pStyle w:val="Paragraphedeliste"/>
        <w:numPr>
          <w:ilvl w:val="0"/>
          <w:numId w:val="4"/>
        </w:numPr>
        <w:jc w:val="both"/>
        <w:rPr>
          <w:rFonts w:ascii="Times New Roman" w:hAnsi="Times New Roman" w:cs="Times New Roman"/>
          <w:sz w:val="28"/>
          <w:szCs w:val="28"/>
        </w:rPr>
      </w:pPr>
      <w:r w:rsidRPr="0063161C">
        <w:rPr>
          <w:rFonts w:ascii="Times New Roman" w:hAnsi="Times New Roman" w:cs="Times New Roman"/>
          <w:sz w:val="28"/>
          <w:szCs w:val="28"/>
        </w:rPr>
        <w:t xml:space="preserve">Un </w:t>
      </w:r>
      <w:r>
        <w:rPr>
          <w:rFonts w:ascii="Times New Roman" w:hAnsi="Times New Roman" w:cs="Times New Roman"/>
          <w:sz w:val="28"/>
          <w:szCs w:val="28"/>
        </w:rPr>
        <w:t xml:space="preserve">domaine extracellulaire dont la </w:t>
      </w:r>
      <w:r w:rsidR="00352BD1">
        <w:rPr>
          <w:rFonts w:ascii="Times New Roman" w:hAnsi="Times New Roman" w:cs="Times New Roman"/>
          <w:sz w:val="28"/>
          <w:szCs w:val="28"/>
        </w:rPr>
        <w:t>propriété est de fixer un ligand</w:t>
      </w:r>
    </w:p>
    <w:p w:rsidR="0063161C" w:rsidRDefault="0063161C" w:rsidP="006E64AA">
      <w:pPr>
        <w:pStyle w:val="Paragraphedeliste"/>
        <w:numPr>
          <w:ilvl w:val="0"/>
          <w:numId w:val="4"/>
        </w:numPr>
        <w:jc w:val="both"/>
        <w:rPr>
          <w:rFonts w:ascii="Times New Roman" w:hAnsi="Times New Roman" w:cs="Times New Roman"/>
          <w:sz w:val="28"/>
          <w:szCs w:val="28"/>
        </w:rPr>
      </w:pPr>
      <w:r>
        <w:rPr>
          <w:rFonts w:ascii="Times New Roman" w:hAnsi="Times New Roman" w:cs="Times New Roman"/>
          <w:sz w:val="28"/>
          <w:szCs w:val="28"/>
        </w:rPr>
        <w:t>Un ou  plusieurs domaines transmembranaires</w:t>
      </w:r>
    </w:p>
    <w:p w:rsidR="0063161C" w:rsidRPr="0063161C" w:rsidRDefault="0063161C" w:rsidP="006E64AA">
      <w:pPr>
        <w:pStyle w:val="Paragraphedeliste"/>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Un domaine cytoplasmique qui  a une fonction </w:t>
      </w:r>
      <w:r w:rsidR="00352BD1">
        <w:rPr>
          <w:rFonts w:ascii="Times New Roman" w:hAnsi="Times New Roman" w:cs="Times New Roman"/>
          <w:sz w:val="28"/>
          <w:szCs w:val="28"/>
        </w:rPr>
        <w:t>effectrice,</w:t>
      </w:r>
      <w:r>
        <w:rPr>
          <w:rFonts w:ascii="Times New Roman" w:hAnsi="Times New Roman" w:cs="Times New Roman"/>
          <w:sz w:val="28"/>
          <w:szCs w:val="28"/>
        </w:rPr>
        <w:t xml:space="preserve"> c’est –à-dire qui assure la transformation et la transmission de l’information (TRANSDUCTION) sous la forme d’un signal intracellulaire </w:t>
      </w:r>
      <w:r w:rsidR="00352BD1">
        <w:rPr>
          <w:rFonts w:ascii="Times New Roman" w:hAnsi="Times New Roman" w:cs="Times New Roman"/>
          <w:sz w:val="28"/>
          <w:szCs w:val="28"/>
        </w:rPr>
        <w:t>(second</w:t>
      </w:r>
      <w:r>
        <w:rPr>
          <w:rFonts w:ascii="Times New Roman" w:hAnsi="Times New Roman" w:cs="Times New Roman"/>
          <w:sz w:val="28"/>
          <w:szCs w:val="28"/>
        </w:rPr>
        <w:t xml:space="preserve"> messager).</w:t>
      </w:r>
    </w:p>
    <w:p w:rsidR="00F9470C" w:rsidRDefault="0063161C" w:rsidP="006E64AA">
      <w:pPr>
        <w:jc w:val="both"/>
        <w:rPr>
          <w:rFonts w:ascii="Times New Roman" w:hAnsi="Times New Roman" w:cs="Times New Roman"/>
          <w:sz w:val="28"/>
          <w:szCs w:val="28"/>
        </w:rPr>
      </w:pPr>
      <w:r w:rsidRPr="0063161C">
        <w:rPr>
          <w:rFonts w:ascii="Times New Roman" w:hAnsi="Times New Roman" w:cs="Times New Roman"/>
          <w:sz w:val="28"/>
          <w:szCs w:val="28"/>
        </w:rPr>
        <w:t>La forme active d’un récepteur</w:t>
      </w:r>
      <w:r>
        <w:rPr>
          <w:rFonts w:ascii="Times New Roman" w:hAnsi="Times New Roman" w:cs="Times New Roman"/>
          <w:sz w:val="28"/>
          <w:szCs w:val="28"/>
        </w:rPr>
        <w:t xml:space="preserve"> stimule en général une activité catalytique qui engendre un signal cytosolique d’une amplitude supérieure à celle du signal extracellulaire (le ligand</w:t>
      </w:r>
      <w:r w:rsidR="00352BD1">
        <w:rPr>
          <w:rFonts w:ascii="Times New Roman" w:hAnsi="Times New Roman" w:cs="Times New Roman"/>
          <w:sz w:val="28"/>
          <w:szCs w:val="28"/>
        </w:rPr>
        <w:t>).</w:t>
      </w:r>
    </w:p>
    <w:p w:rsidR="0063161C" w:rsidRDefault="0063161C" w:rsidP="006E64AA">
      <w:pPr>
        <w:jc w:val="both"/>
        <w:rPr>
          <w:rFonts w:ascii="Times New Roman" w:hAnsi="Times New Roman" w:cs="Times New Roman"/>
          <w:sz w:val="28"/>
          <w:szCs w:val="28"/>
        </w:rPr>
      </w:pPr>
      <w:r>
        <w:rPr>
          <w:rFonts w:ascii="Times New Roman" w:hAnsi="Times New Roman" w:cs="Times New Roman"/>
          <w:sz w:val="28"/>
          <w:szCs w:val="28"/>
        </w:rPr>
        <w:t>Le signal cytosolique prend la forme d’une augmentation de la concentration intracellulaire d’une petite molécule.</w:t>
      </w:r>
    </w:p>
    <w:p w:rsidR="00D91980" w:rsidRDefault="00D91980" w:rsidP="006E64AA">
      <w:pPr>
        <w:jc w:val="both"/>
        <w:rPr>
          <w:rFonts w:ascii="Arial" w:hAnsi="Arial" w:cs="Arial"/>
          <w:b/>
          <w:sz w:val="28"/>
          <w:szCs w:val="28"/>
        </w:rPr>
      </w:pPr>
      <w:r w:rsidRPr="00D91980">
        <w:rPr>
          <w:rFonts w:ascii="Arial" w:hAnsi="Arial" w:cs="Arial"/>
          <w:b/>
          <w:sz w:val="28"/>
          <w:szCs w:val="28"/>
        </w:rPr>
        <w:t xml:space="preserve">Une molécule produite en réponse à la transduction d’un signal extracellulaire est appelée  second messager </w:t>
      </w:r>
      <w:r w:rsidR="00352BD1" w:rsidRPr="00D91980">
        <w:rPr>
          <w:rFonts w:ascii="Arial" w:hAnsi="Arial" w:cs="Arial"/>
          <w:b/>
          <w:sz w:val="28"/>
          <w:szCs w:val="28"/>
        </w:rPr>
        <w:t>(le</w:t>
      </w:r>
      <w:r w:rsidRPr="00D91980">
        <w:rPr>
          <w:rFonts w:ascii="Arial" w:hAnsi="Arial" w:cs="Arial"/>
          <w:b/>
          <w:sz w:val="28"/>
          <w:szCs w:val="28"/>
        </w:rPr>
        <w:t xml:space="preserve"> premier messager étant le ligand</w:t>
      </w:r>
      <w:r w:rsidR="00352BD1" w:rsidRPr="00D91980">
        <w:rPr>
          <w:rFonts w:ascii="Arial" w:hAnsi="Arial" w:cs="Arial"/>
          <w:b/>
          <w:sz w:val="28"/>
          <w:szCs w:val="28"/>
        </w:rPr>
        <w:t>)</w:t>
      </w:r>
      <w:r w:rsidR="00352BD1">
        <w:rPr>
          <w:rFonts w:ascii="Arial" w:hAnsi="Arial" w:cs="Arial"/>
          <w:b/>
          <w:sz w:val="28"/>
          <w:szCs w:val="28"/>
        </w:rPr>
        <w:t>.</w:t>
      </w:r>
    </w:p>
    <w:p w:rsidR="00D91980" w:rsidRDefault="00D91980" w:rsidP="006E64AA">
      <w:pPr>
        <w:jc w:val="both"/>
        <w:rPr>
          <w:rFonts w:ascii="Times New Roman" w:hAnsi="Times New Roman" w:cs="Times New Roman"/>
          <w:sz w:val="28"/>
          <w:szCs w:val="28"/>
        </w:rPr>
      </w:pPr>
      <w:r w:rsidRPr="00D91980">
        <w:rPr>
          <w:rFonts w:ascii="Times New Roman" w:hAnsi="Times New Roman" w:cs="Times New Roman"/>
          <w:sz w:val="28"/>
          <w:szCs w:val="28"/>
        </w:rPr>
        <w:t xml:space="preserve">La </w:t>
      </w:r>
      <w:r>
        <w:rPr>
          <w:rFonts w:ascii="Times New Roman" w:hAnsi="Times New Roman" w:cs="Times New Roman"/>
          <w:sz w:val="28"/>
          <w:szCs w:val="28"/>
        </w:rPr>
        <w:t xml:space="preserve"> transduction induira  une </w:t>
      </w:r>
      <w:r w:rsidRPr="00352BD1">
        <w:rPr>
          <w:rFonts w:ascii="Times New Roman" w:hAnsi="Times New Roman" w:cs="Times New Roman"/>
          <w:b/>
          <w:sz w:val="28"/>
          <w:szCs w:val="28"/>
        </w:rPr>
        <w:t>réaction en cascad</w:t>
      </w:r>
      <w:r w:rsidR="00352BD1">
        <w:rPr>
          <w:rFonts w:ascii="Times New Roman" w:hAnsi="Times New Roman" w:cs="Times New Roman"/>
          <w:b/>
          <w:sz w:val="28"/>
          <w:szCs w:val="28"/>
        </w:rPr>
        <w:t>e</w:t>
      </w:r>
      <w:r>
        <w:rPr>
          <w:rFonts w:ascii="Times New Roman" w:hAnsi="Times New Roman" w:cs="Times New Roman"/>
          <w:sz w:val="28"/>
          <w:szCs w:val="28"/>
        </w:rPr>
        <w:t>,</w:t>
      </w:r>
      <w:r w:rsidR="00352BD1">
        <w:rPr>
          <w:rFonts w:ascii="Times New Roman" w:hAnsi="Times New Roman" w:cs="Times New Roman"/>
          <w:sz w:val="28"/>
          <w:szCs w:val="28"/>
        </w:rPr>
        <w:t xml:space="preserve"> </w:t>
      </w:r>
      <w:r>
        <w:rPr>
          <w:rFonts w:ascii="Times New Roman" w:hAnsi="Times New Roman" w:cs="Times New Roman"/>
          <w:sz w:val="28"/>
          <w:szCs w:val="28"/>
        </w:rPr>
        <w:t>généralement des cascades de phosphorylation, qui peuvent modifier le fonctionnement de tous les compartiments cellulaires.</w:t>
      </w:r>
    </w:p>
    <w:p w:rsidR="008F54EF" w:rsidRDefault="008F54EF" w:rsidP="006E64AA">
      <w:pPr>
        <w:jc w:val="both"/>
        <w:rPr>
          <w:rFonts w:ascii="Times New Roman" w:hAnsi="Times New Roman" w:cs="Times New Roman"/>
          <w:sz w:val="28"/>
          <w:szCs w:val="28"/>
        </w:rPr>
      </w:pPr>
    </w:p>
    <w:p w:rsidR="008F54EF" w:rsidRDefault="008F54EF" w:rsidP="006E64AA">
      <w:pPr>
        <w:jc w:val="both"/>
        <w:rPr>
          <w:rFonts w:ascii="Times New Roman" w:hAnsi="Times New Roman" w:cs="Times New Roman"/>
          <w:sz w:val="28"/>
          <w:szCs w:val="28"/>
        </w:rPr>
      </w:pPr>
    </w:p>
    <w:p w:rsidR="00D91980" w:rsidRDefault="00D91980" w:rsidP="006E64AA">
      <w:pPr>
        <w:jc w:val="both"/>
        <w:rPr>
          <w:rFonts w:ascii="Times New Roman" w:hAnsi="Times New Roman" w:cs="Times New Roman"/>
          <w:sz w:val="28"/>
          <w:szCs w:val="28"/>
        </w:rPr>
      </w:pPr>
      <w:r w:rsidRPr="00D91980">
        <w:rPr>
          <w:rFonts w:ascii="Times New Roman" w:hAnsi="Times New Roman" w:cs="Times New Roman"/>
          <w:b/>
          <w:sz w:val="28"/>
          <w:szCs w:val="28"/>
          <w:u w:val="single"/>
        </w:rPr>
        <w:lastRenderedPageBreak/>
        <w:t>Rq :</w:t>
      </w:r>
    </w:p>
    <w:p w:rsidR="00D91980" w:rsidRDefault="00D91980" w:rsidP="006E64AA">
      <w:pPr>
        <w:jc w:val="both"/>
        <w:rPr>
          <w:rFonts w:ascii="Times New Roman" w:hAnsi="Times New Roman" w:cs="Times New Roman"/>
          <w:sz w:val="28"/>
          <w:szCs w:val="28"/>
        </w:rPr>
      </w:pPr>
      <w:r>
        <w:rPr>
          <w:rFonts w:ascii="Times New Roman" w:hAnsi="Times New Roman" w:cs="Times New Roman"/>
          <w:sz w:val="28"/>
          <w:szCs w:val="28"/>
        </w:rPr>
        <w:t>-différents types cellulaires peuvent  présenter différents récepteurs pour le même ligand, chaque récepteur pouvant induire une réponse cellulaire différente</w:t>
      </w:r>
    </w:p>
    <w:p w:rsidR="00D91980" w:rsidRDefault="00D91980" w:rsidP="006E64AA">
      <w:pPr>
        <w:jc w:val="both"/>
        <w:rPr>
          <w:rFonts w:ascii="Times New Roman" w:hAnsi="Times New Roman" w:cs="Times New Roman"/>
          <w:sz w:val="28"/>
          <w:szCs w:val="28"/>
        </w:rPr>
      </w:pPr>
      <w:r>
        <w:rPr>
          <w:rFonts w:ascii="Times New Roman" w:hAnsi="Times New Roman" w:cs="Times New Roman"/>
          <w:sz w:val="28"/>
          <w:szCs w:val="28"/>
        </w:rPr>
        <w:t xml:space="preserve">-le même récepteur peut exister sur des types cellulaires  différents  et la </w:t>
      </w:r>
      <w:r w:rsidR="00352BD1">
        <w:rPr>
          <w:rFonts w:ascii="Times New Roman" w:hAnsi="Times New Roman" w:cs="Times New Roman"/>
          <w:sz w:val="28"/>
          <w:szCs w:val="28"/>
        </w:rPr>
        <w:t>liaison</w:t>
      </w:r>
      <w:r>
        <w:rPr>
          <w:rFonts w:ascii="Times New Roman" w:hAnsi="Times New Roman" w:cs="Times New Roman"/>
          <w:sz w:val="28"/>
          <w:szCs w:val="28"/>
        </w:rPr>
        <w:t xml:space="preserve"> du même ligand peut induire des réponses différentes. L’activité d’un récepteur peut être modulée expérimentalement par :</w:t>
      </w:r>
    </w:p>
    <w:p w:rsidR="00D91980" w:rsidRDefault="00AA7562" w:rsidP="006E64AA">
      <w:pPr>
        <w:pStyle w:val="Paragraphedeliste"/>
        <w:numPr>
          <w:ilvl w:val="0"/>
          <w:numId w:val="5"/>
        </w:numPr>
        <w:jc w:val="both"/>
        <w:rPr>
          <w:rFonts w:ascii="Times New Roman" w:hAnsi="Times New Roman" w:cs="Times New Roman"/>
          <w:sz w:val="28"/>
          <w:szCs w:val="28"/>
        </w:rPr>
      </w:pPr>
      <w:r w:rsidRPr="008F54EF">
        <w:rPr>
          <w:rFonts w:ascii="Times New Roman" w:hAnsi="Times New Roman" w:cs="Times New Roman"/>
          <w:b/>
          <w:sz w:val="28"/>
          <w:szCs w:val="28"/>
        </w:rPr>
        <w:t>Des antagonistes</w:t>
      </w:r>
      <w:r>
        <w:rPr>
          <w:rFonts w:ascii="Times New Roman" w:hAnsi="Times New Roman" w:cs="Times New Roman"/>
          <w:sz w:val="28"/>
          <w:szCs w:val="28"/>
        </w:rPr>
        <w:t> :</w:t>
      </w:r>
      <w:r w:rsidR="008F54EF">
        <w:rPr>
          <w:rFonts w:ascii="Times New Roman" w:hAnsi="Times New Roman" w:cs="Times New Roman"/>
          <w:sz w:val="28"/>
          <w:szCs w:val="28"/>
        </w:rPr>
        <w:t xml:space="preserve"> </w:t>
      </w:r>
      <w:r>
        <w:rPr>
          <w:rFonts w:ascii="Times New Roman" w:hAnsi="Times New Roman" w:cs="Times New Roman"/>
          <w:sz w:val="28"/>
          <w:szCs w:val="28"/>
        </w:rPr>
        <w:t>ce sont des molécules qui se lient aux récepteurs sans induire l’effet du ligand (par exemple une hormone</w:t>
      </w:r>
      <w:r w:rsidR="00352BD1">
        <w:rPr>
          <w:rFonts w:ascii="Times New Roman" w:hAnsi="Times New Roman" w:cs="Times New Roman"/>
          <w:sz w:val="28"/>
          <w:szCs w:val="28"/>
        </w:rPr>
        <w:t>),</w:t>
      </w:r>
      <w:r>
        <w:rPr>
          <w:rFonts w:ascii="Times New Roman" w:hAnsi="Times New Roman" w:cs="Times New Roman"/>
          <w:sz w:val="28"/>
          <w:szCs w:val="28"/>
        </w:rPr>
        <w:t xml:space="preserve"> il entre en compétition avec le ligand </w:t>
      </w:r>
      <w:r w:rsidR="00352BD1">
        <w:rPr>
          <w:rFonts w:ascii="Times New Roman" w:hAnsi="Times New Roman" w:cs="Times New Roman"/>
          <w:sz w:val="28"/>
          <w:szCs w:val="28"/>
        </w:rPr>
        <w:t>naturel.</w:t>
      </w:r>
    </w:p>
    <w:p w:rsidR="00AA7562" w:rsidRPr="00D91980" w:rsidRDefault="00AA7562" w:rsidP="006E64AA">
      <w:pPr>
        <w:pStyle w:val="Paragraphedeliste"/>
        <w:numPr>
          <w:ilvl w:val="0"/>
          <w:numId w:val="5"/>
        </w:numPr>
        <w:jc w:val="both"/>
        <w:rPr>
          <w:rFonts w:ascii="Times New Roman" w:hAnsi="Times New Roman" w:cs="Times New Roman"/>
          <w:sz w:val="28"/>
          <w:szCs w:val="28"/>
        </w:rPr>
      </w:pPr>
      <w:r w:rsidRPr="008F54EF">
        <w:rPr>
          <w:rFonts w:ascii="Times New Roman" w:hAnsi="Times New Roman" w:cs="Times New Roman"/>
          <w:b/>
          <w:sz w:val="28"/>
          <w:szCs w:val="28"/>
        </w:rPr>
        <w:t>Des agonistes</w:t>
      </w:r>
      <w:r>
        <w:rPr>
          <w:rFonts w:ascii="Times New Roman" w:hAnsi="Times New Roman" w:cs="Times New Roman"/>
          <w:sz w:val="28"/>
          <w:szCs w:val="28"/>
        </w:rPr>
        <w:t> : molécules qui miment les effets du ligand en se liant aux récepteurs et en induisant une réponse cellulaire.</w:t>
      </w:r>
    </w:p>
    <w:p w:rsidR="00D91980" w:rsidRPr="008F54EF" w:rsidRDefault="00352BD1" w:rsidP="006E64AA">
      <w:pPr>
        <w:jc w:val="both"/>
        <w:rPr>
          <w:rFonts w:ascii="Arial" w:hAnsi="Arial" w:cs="Arial"/>
          <w:b/>
          <w:sz w:val="28"/>
          <w:szCs w:val="28"/>
        </w:rPr>
      </w:pPr>
      <w:r>
        <w:rPr>
          <w:rFonts w:ascii="Arial" w:hAnsi="Arial" w:cs="Arial"/>
          <w:b/>
          <w:sz w:val="28"/>
          <w:szCs w:val="28"/>
        </w:rPr>
        <w:t>7</w:t>
      </w:r>
      <w:r w:rsidR="008F54EF" w:rsidRPr="008F54EF">
        <w:rPr>
          <w:rFonts w:ascii="Arial" w:hAnsi="Arial" w:cs="Arial"/>
          <w:b/>
          <w:sz w:val="28"/>
          <w:szCs w:val="28"/>
        </w:rPr>
        <w:t>-les différents types de récepteurs membranaires  et les deux grands types de transduction</w:t>
      </w:r>
    </w:p>
    <w:p w:rsidR="008F54EF" w:rsidRDefault="008F54EF" w:rsidP="006E64AA">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Les récepteurs couplés aux protéines G (</w:t>
      </w:r>
      <w:r w:rsidR="009B72B3">
        <w:rPr>
          <w:rFonts w:ascii="Times New Roman" w:hAnsi="Times New Roman" w:cs="Times New Roman"/>
          <w:sz w:val="28"/>
          <w:szCs w:val="28"/>
        </w:rPr>
        <w:t>ex : le récepteur β adrénergique)</w:t>
      </w:r>
    </w:p>
    <w:p w:rsidR="00156248" w:rsidRDefault="009B72B3" w:rsidP="006E64AA">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Récepteurs dont la partie cytosolique possède une activité </w:t>
      </w:r>
      <w:r w:rsidR="00156248">
        <w:rPr>
          <w:rFonts w:ascii="Times New Roman" w:hAnsi="Times New Roman" w:cs="Times New Roman"/>
          <w:sz w:val="28"/>
          <w:szCs w:val="28"/>
        </w:rPr>
        <w:t xml:space="preserve"> enzymatique, qui induit la phosphorylation de protéines intracellulaires .Récepteurs à activité Tyrosine Kinase(RTK)</w:t>
      </w:r>
      <w:r w:rsidR="00352BD1">
        <w:rPr>
          <w:rFonts w:ascii="Times New Roman" w:hAnsi="Times New Roman" w:cs="Times New Roman"/>
          <w:sz w:val="28"/>
          <w:szCs w:val="28"/>
        </w:rPr>
        <w:t xml:space="preserve"> </w:t>
      </w:r>
      <w:r w:rsidR="00156248">
        <w:rPr>
          <w:rFonts w:ascii="Times New Roman" w:hAnsi="Times New Roman" w:cs="Times New Roman"/>
          <w:sz w:val="28"/>
          <w:szCs w:val="28"/>
        </w:rPr>
        <w:t>(exemple </w:t>
      </w:r>
      <w:r w:rsidR="00352BD1">
        <w:rPr>
          <w:rFonts w:ascii="Times New Roman" w:hAnsi="Times New Roman" w:cs="Times New Roman"/>
          <w:sz w:val="28"/>
          <w:szCs w:val="28"/>
        </w:rPr>
        <w:t>: récepteur</w:t>
      </w:r>
      <w:r w:rsidR="00156248">
        <w:rPr>
          <w:rFonts w:ascii="Times New Roman" w:hAnsi="Times New Roman" w:cs="Times New Roman"/>
          <w:sz w:val="28"/>
          <w:szCs w:val="28"/>
        </w:rPr>
        <w:t xml:space="preserve"> de l’EGF,</w:t>
      </w:r>
      <w:r w:rsidR="00352BD1">
        <w:rPr>
          <w:rFonts w:ascii="Times New Roman" w:hAnsi="Times New Roman" w:cs="Times New Roman"/>
          <w:sz w:val="28"/>
          <w:szCs w:val="28"/>
        </w:rPr>
        <w:t xml:space="preserve"> </w:t>
      </w:r>
      <w:r w:rsidR="00156248">
        <w:rPr>
          <w:rFonts w:ascii="Times New Roman" w:hAnsi="Times New Roman" w:cs="Times New Roman"/>
          <w:sz w:val="28"/>
          <w:szCs w:val="28"/>
        </w:rPr>
        <w:t>Insuline IGF, NGF,</w:t>
      </w:r>
      <w:r w:rsidR="00352BD1">
        <w:rPr>
          <w:rFonts w:ascii="Times New Roman" w:hAnsi="Times New Roman" w:cs="Times New Roman"/>
          <w:sz w:val="28"/>
          <w:szCs w:val="28"/>
        </w:rPr>
        <w:t xml:space="preserve"> </w:t>
      </w:r>
      <w:r w:rsidR="00156248">
        <w:rPr>
          <w:rFonts w:ascii="Times New Roman" w:hAnsi="Times New Roman" w:cs="Times New Roman"/>
          <w:sz w:val="28"/>
          <w:szCs w:val="28"/>
        </w:rPr>
        <w:t>FGF,</w:t>
      </w:r>
      <w:r w:rsidR="00352BD1">
        <w:rPr>
          <w:rFonts w:ascii="Times New Roman" w:hAnsi="Times New Roman" w:cs="Times New Roman"/>
          <w:sz w:val="28"/>
          <w:szCs w:val="28"/>
        </w:rPr>
        <w:t xml:space="preserve"> </w:t>
      </w:r>
      <w:r w:rsidR="00156248">
        <w:rPr>
          <w:rFonts w:ascii="Times New Roman" w:hAnsi="Times New Roman" w:cs="Times New Roman"/>
          <w:sz w:val="28"/>
          <w:szCs w:val="28"/>
        </w:rPr>
        <w:t>PDGF,…)</w:t>
      </w:r>
    </w:p>
    <w:p w:rsidR="009B72B3" w:rsidRDefault="009B72B3" w:rsidP="006E64AA">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sidR="00156248">
        <w:rPr>
          <w:rFonts w:ascii="Times New Roman" w:hAnsi="Times New Roman" w:cs="Times New Roman"/>
          <w:sz w:val="28"/>
          <w:szCs w:val="28"/>
        </w:rPr>
        <w:t xml:space="preserve">Récepteurs couplés à des proteines tyrosine kinase (récepteurs sans activité enzymatique mais capable  de recruter une protéine à activité </w:t>
      </w:r>
      <w:proofErr w:type="spellStart"/>
      <w:r w:rsidR="00156248">
        <w:rPr>
          <w:rFonts w:ascii="Times New Roman" w:hAnsi="Times New Roman" w:cs="Times New Roman"/>
          <w:sz w:val="28"/>
          <w:szCs w:val="28"/>
        </w:rPr>
        <w:t>TK</w:t>
      </w:r>
      <w:proofErr w:type="gramStart"/>
      <w:r w:rsidR="00156248">
        <w:rPr>
          <w:rFonts w:ascii="Times New Roman" w:hAnsi="Times New Roman" w:cs="Times New Roman"/>
          <w:sz w:val="28"/>
          <w:szCs w:val="28"/>
        </w:rPr>
        <w:t>,ex</w:t>
      </w:r>
      <w:proofErr w:type="spellEnd"/>
      <w:proofErr w:type="gramEnd"/>
      <w:r w:rsidR="00156248">
        <w:rPr>
          <w:rFonts w:ascii="Times New Roman" w:hAnsi="Times New Roman" w:cs="Times New Roman"/>
          <w:sz w:val="28"/>
          <w:szCs w:val="28"/>
        </w:rPr>
        <w:t xml:space="preserve"> : Récepteur </w:t>
      </w:r>
      <w:proofErr w:type="spellStart"/>
      <w:r w:rsidR="00156248">
        <w:rPr>
          <w:rFonts w:ascii="Times New Roman" w:hAnsi="Times New Roman" w:cs="Times New Roman"/>
          <w:sz w:val="28"/>
          <w:szCs w:val="28"/>
        </w:rPr>
        <w:t>érythropoiétine</w:t>
      </w:r>
      <w:proofErr w:type="spellEnd"/>
      <w:r w:rsidR="00156248">
        <w:rPr>
          <w:rFonts w:ascii="Times New Roman" w:hAnsi="Times New Roman" w:cs="Times New Roman"/>
          <w:sz w:val="28"/>
          <w:szCs w:val="28"/>
        </w:rPr>
        <w:t>,</w:t>
      </w:r>
      <w:r w:rsidR="00352BD1">
        <w:rPr>
          <w:rFonts w:ascii="Times New Roman" w:hAnsi="Times New Roman" w:cs="Times New Roman"/>
          <w:sz w:val="28"/>
          <w:szCs w:val="28"/>
        </w:rPr>
        <w:t xml:space="preserve"> </w:t>
      </w:r>
      <w:r w:rsidR="00156248">
        <w:rPr>
          <w:rFonts w:ascii="Times New Roman" w:hAnsi="Times New Roman" w:cs="Times New Roman"/>
          <w:sz w:val="28"/>
          <w:szCs w:val="28"/>
        </w:rPr>
        <w:t>interleukine,</w:t>
      </w:r>
      <w:r w:rsidR="00352BD1">
        <w:rPr>
          <w:rFonts w:ascii="Times New Roman" w:hAnsi="Times New Roman" w:cs="Times New Roman"/>
          <w:sz w:val="28"/>
          <w:szCs w:val="28"/>
        </w:rPr>
        <w:t xml:space="preserve"> </w:t>
      </w:r>
      <w:r w:rsidR="00156248">
        <w:rPr>
          <w:rFonts w:ascii="Times New Roman" w:hAnsi="Times New Roman" w:cs="Times New Roman"/>
          <w:sz w:val="28"/>
          <w:szCs w:val="28"/>
        </w:rPr>
        <w:t>interféron,…)</w:t>
      </w:r>
    </w:p>
    <w:p w:rsidR="0016133A" w:rsidRDefault="00156248" w:rsidP="006E64AA">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Récepteurs à activité sérine /thréonine kinase</w:t>
      </w:r>
      <w:r w:rsidR="00157524">
        <w:rPr>
          <w:rFonts w:ascii="Times New Roman" w:hAnsi="Times New Roman" w:cs="Times New Roman"/>
          <w:sz w:val="28"/>
          <w:szCs w:val="28"/>
        </w:rPr>
        <w:t> .E</w:t>
      </w:r>
      <w:r w:rsidR="0016133A">
        <w:rPr>
          <w:rFonts w:ascii="Times New Roman" w:hAnsi="Times New Roman" w:cs="Times New Roman"/>
          <w:sz w:val="28"/>
          <w:szCs w:val="28"/>
        </w:rPr>
        <w:t xml:space="preserve">xemple : Récepteurs au </w:t>
      </w:r>
      <w:proofErr w:type="spellStart"/>
      <w:r w:rsidR="0016133A">
        <w:rPr>
          <w:rFonts w:ascii="Times New Roman" w:hAnsi="Times New Roman" w:cs="Times New Roman"/>
          <w:sz w:val="28"/>
          <w:szCs w:val="28"/>
        </w:rPr>
        <w:t>TFGβ</w:t>
      </w:r>
      <w:proofErr w:type="spellEnd"/>
      <w:r w:rsidR="0016133A">
        <w:rPr>
          <w:rFonts w:ascii="Times New Roman" w:hAnsi="Times New Roman" w:cs="Times New Roman"/>
          <w:sz w:val="28"/>
          <w:szCs w:val="28"/>
        </w:rPr>
        <w:t xml:space="preserve"> (</w:t>
      </w:r>
      <w:proofErr w:type="spellStart"/>
      <w:r w:rsidR="0016133A">
        <w:rPr>
          <w:rFonts w:ascii="Times New Roman" w:hAnsi="Times New Roman" w:cs="Times New Roman"/>
          <w:sz w:val="28"/>
          <w:szCs w:val="28"/>
        </w:rPr>
        <w:t>Transforming</w:t>
      </w:r>
      <w:proofErr w:type="spellEnd"/>
      <w:r w:rsidR="0016133A">
        <w:rPr>
          <w:rFonts w:ascii="Times New Roman" w:hAnsi="Times New Roman" w:cs="Times New Roman"/>
          <w:sz w:val="28"/>
          <w:szCs w:val="28"/>
        </w:rPr>
        <w:t xml:space="preserve">  </w:t>
      </w:r>
      <w:proofErr w:type="spellStart"/>
      <w:r w:rsidR="0016133A">
        <w:rPr>
          <w:rFonts w:ascii="Times New Roman" w:hAnsi="Times New Roman" w:cs="Times New Roman"/>
          <w:sz w:val="28"/>
          <w:szCs w:val="28"/>
        </w:rPr>
        <w:t>Growth</w:t>
      </w:r>
      <w:proofErr w:type="spellEnd"/>
      <w:r w:rsidR="0016133A">
        <w:rPr>
          <w:rFonts w:ascii="Times New Roman" w:hAnsi="Times New Roman" w:cs="Times New Roman"/>
          <w:sz w:val="28"/>
          <w:szCs w:val="28"/>
        </w:rPr>
        <w:t xml:space="preserve"> Factor)</w:t>
      </w:r>
    </w:p>
    <w:p w:rsidR="0016133A" w:rsidRDefault="0016133A" w:rsidP="006E64AA">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Récepteurs à activité phosphatase.</w:t>
      </w:r>
    </w:p>
    <w:p w:rsidR="00156248" w:rsidRPr="008F54EF" w:rsidRDefault="0016133A" w:rsidP="006E64AA">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Récepteurs canaux ioniques</w:t>
      </w:r>
      <w:r w:rsidR="008B62E1">
        <w:rPr>
          <w:rFonts w:ascii="Times New Roman" w:hAnsi="Times New Roman" w:cs="Times New Roman"/>
          <w:sz w:val="28"/>
          <w:szCs w:val="28"/>
        </w:rPr>
        <w:t>.</w:t>
      </w:r>
      <w:r>
        <w:rPr>
          <w:rFonts w:ascii="Times New Roman" w:hAnsi="Times New Roman" w:cs="Times New Roman"/>
          <w:sz w:val="28"/>
          <w:szCs w:val="28"/>
        </w:rPr>
        <w:t xml:space="preserve"> </w:t>
      </w:r>
    </w:p>
    <w:p w:rsidR="00D91980" w:rsidRPr="00D91980" w:rsidRDefault="00D91980" w:rsidP="006E64AA">
      <w:pPr>
        <w:jc w:val="both"/>
        <w:rPr>
          <w:rFonts w:ascii="Times New Roman" w:hAnsi="Times New Roman" w:cs="Times New Roman"/>
          <w:sz w:val="28"/>
          <w:szCs w:val="28"/>
        </w:rPr>
      </w:pPr>
    </w:p>
    <w:p w:rsidR="0063161C" w:rsidRDefault="00157524" w:rsidP="006E64AA">
      <w:pPr>
        <w:jc w:val="both"/>
        <w:rPr>
          <w:rFonts w:ascii="Arial" w:hAnsi="Arial" w:cs="Arial"/>
          <w:b/>
          <w:sz w:val="28"/>
          <w:szCs w:val="28"/>
        </w:rPr>
      </w:pPr>
      <w:r>
        <w:rPr>
          <w:rFonts w:ascii="Arial" w:hAnsi="Arial" w:cs="Arial"/>
          <w:b/>
          <w:sz w:val="28"/>
          <w:szCs w:val="28"/>
        </w:rPr>
        <w:t>7</w:t>
      </w:r>
      <w:r w:rsidR="0016133A">
        <w:rPr>
          <w:rFonts w:ascii="Arial" w:hAnsi="Arial" w:cs="Arial"/>
          <w:b/>
          <w:sz w:val="28"/>
          <w:szCs w:val="28"/>
        </w:rPr>
        <w:t>-1- Les récepteurs couplés aux protéines G</w:t>
      </w:r>
    </w:p>
    <w:p w:rsidR="0016133A" w:rsidRDefault="00157524" w:rsidP="006E64AA">
      <w:pPr>
        <w:spacing w:before="240"/>
        <w:jc w:val="both"/>
        <w:rPr>
          <w:rFonts w:ascii="Times New Roman" w:hAnsi="Times New Roman" w:cs="Times New Roman"/>
          <w:sz w:val="28"/>
          <w:szCs w:val="28"/>
        </w:rPr>
      </w:pPr>
      <w:r>
        <w:rPr>
          <w:rFonts w:ascii="Times New Roman" w:hAnsi="Times New Roman" w:cs="Times New Roman"/>
          <w:sz w:val="28"/>
          <w:szCs w:val="28"/>
        </w:rPr>
        <w:t xml:space="preserve">        </w:t>
      </w:r>
      <w:r w:rsidR="00063FF9" w:rsidRPr="000270B0">
        <w:rPr>
          <w:rFonts w:ascii="Times New Roman" w:hAnsi="Times New Roman" w:cs="Times New Roman"/>
          <w:sz w:val="28"/>
          <w:szCs w:val="28"/>
        </w:rPr>
        <w:t>Ils sont</w:t>
      </w:r>
      <w:r w:rsidR="000270B0" w:rsidRPr="000270B0">
        <w:rPr>
          <w:rFonts w:ascii="Times New Roman" w:hAnsi="Times New Roman" w:cs="Times New Roman"/>
          <w:sz w:val="28"/>
          <w:szCs w:val="28"/>
        </w:rPr>
        <w:t xml:space="preserve"> monomérique avec  07 domaines transmembranaires (R7G,</w:t>
      </w:r>
      <w:r w:rsidR="008B62E1">
        <w:rPr>
          <w:rFonts w:ascii="Times New Roman" w:hAnsi="Times New Roman" w:cs="Times New Roman"/>
          <w:sz w:val="28"/>
          <w:szCs w:val="28"/>
        </w:rPr>
        <w:t xml:space="preserve"> </w:t>
      </w:r>
      <w:r w:rsidR="000270B0" w:rsidRPr="000270B0">
        <w:rPr>
          <w:rFonts w:ascii="Times New Roman" w:hAnsi="Times New Roman" w:cs="Times New Roman"/>
          <w:sz w:val="28"/>
          <w:szCs w:val="28"/>
        </w:rPr>
        <w:t xml:space="preserve">on parle parfois de récepteur serpentins)  </w:t>
      </w:r>
      <w:r w:rsidR="000270B0">
        <w:rPr>
          <w:rFonts w:ascii="Times New Roman" w:hAnsi="Times New Roman" w:cs="Times New Roman"/>
          <w:sz w:val="28"/>
          <w:szCs w:val="28"/>
        </w:rPr>
        <w:t>.C’est la plus grande famille de récepteurs .Chez l</w:t>
      </w:r>
      <w:r w:rsidR="008B62E1">
        <w:rPr>
          <w:rFonts w:ascii="Times New Roman" w:hAnsi="Times New Roman" w:cs="Times New Roman"/>
          <w:sz w:val="28"/>
          <w:szCs w:val="28"/>
        </w:rPr>
        <w:t>a drosophile ,1% des gènes code</w:t>
      </w:r>
      <w:r w:rsidR="000270B0">
        <w:rPr>
          <w:rFonts w:ascii="Times New Roman" w:hAnsi="Times New Roman" w:cs="Times New Roman"/>
          <w:sz w:val="28"/>
          <w:szCs w:val="28"/>
        </w:rPr>
        <w:t xml:space="preserve">nt pour les R7G .Chez </w:t>
      </w:r>
      <w:r w:rsidR="008B62E1">
        <w:rPr>
          <w:rFonts w:ascii="Times New Roman" w:hAnsi="Times New Roman" w:cs="Times New Roman"/>
          <w:sz w:val="28"/>
          <w:szCs w:val="28"/>
        </w:rPr>
        <w:t>l’homme,</w:t>
      </w:r>
      <w:r w:rsidR="000270B0">
        <w:rPr>
          <w:rFonts w:ascii="Times New Roman" w:hAnsi="Times New Roman" w:cs="Times New Roman"/>
          <w:sz w:val="28"/>
          <w:szCs w:val="28"/>
        </w:rPr>
        <w:t xml:space="preserve"> plus de 1% des </w:t>
      </w:r>
      <w:r w:rsidR="008B62E1">
        <w:rPr>
          <w:rFonts w:ascii="Times New Roman" w:hAnsi="Times New Roman" w:cs="Times New Roman"/>
          <w:sz w:val="28"/>
          <w:szCs w:val="28"/>
        </w:rPr>
        <w:t>gènes</w:t>
      </w:r>
      <w:r w:rsidR="000270B0">
        <w:rPr>
          <w:rFonts w:ascii="Times New Roman" w:hAnsi="Times New Roman" w:cs="Times New Roman"/>
          <w:sz w:val="28"/>
          <w:szCs w:val="28"/>
        </w:rPr>
        <w:t xml:space="preserve"> codent pour les R7G et 50% des agents thérapeutiques ont pour cible des R7G.</w:t>
      </w:r>
      <w:r w:rsidR="008B62E1">
        <w:rPr>
          <w:rFonts w:ascii="Times New Roman" w:hAnsi="Times New Roman" w:cs="Times New Roman"/>
          <w:sz w:val="28"/>
          <w:szCs w:val="28"/>
        </w:rPr>
        <w:t xml:space="preserve"> Ils interviennent</w:t>
      </w:r>
      <w:r w:rsidR="000270B0">
        <w:rPr>
          <w:rFonts w:ascii="Times New Roman" w:hAnsi="Times New Roman" w:cs="Times New Roman"/>
          <w:sz w:val="28"/>
          <w:szCs w:val="28"/>
        </w:rPr>
        <w:t xml:space="preserve"> dans</w:t>
      </w:r>
      <w:r w:rsidR="008B62E1">
        <w:rPr>
          <w:rFonts w:ascii="Times New Roman" w:hAnsi="Times New Roman" w:cs="Times New Roman"/>
          <w:sz w:val="28"/>
          <w:szCs w:val="28"/>
        </w:rPr>
        <w:t xml:space="preserve"> la reconnaissance des hormones</w:t>
      </w:r>
      <w:r w:rsidR="000270B0">
        <w:rPr>
          <w:rFonts w:ascii="Times New Roman" w:hAnsi="Times New Roman" w:cs="Times New Roman"/>
          <w:sz w:val="28"/>
          <w:szCs w:val="28"/>
        </w:rPr>
        <w:t>,</w:t>
      </w:r>
      <w:r w:rsidR="008B62E1">
        <w:rPr>
          <w:rFonts w:ascii="Times New Roman" w:hAnsi="Times New Roman" w:cs="Times New Roman"/>
          <w:sz w:val="28"/>
          <w:szCs w:val="28"/>
        </w:rPr>
        <w:t xml:space="preserve"> </w:t>
      </w:r>
      <w:r w:rsidR="000270B0">
        <w:rPr>
          <w:rFonts w:ascii="Times New Roman" w:hAnsi="Times New Roman" w:cs="Times New Roman"/>
          <w:sz w:val="28"/>
          <w:szCs w:val="28"/>
        </w:rPr>
        <w:t>des neurotransmetteurs et la perception sensorielle</w:t>
      </w:r>
      <w:r w:rsidR="008B62E1">
        <w:rPr>
          <w:rFonts w:ascii="Times New Roman" w:hAnsi="Times New Roman" w:cs="Times New Roman"/>
          <w:sz w:val="28"/>
          <w:szCs w:val="28"/>
        </w:rPr>
        <w:t>.</w:t>
      </w:r>
    </w:p>
    <w:p w:rsidR="00452B42" w:rsidRDefault="000270B0" w:rsidP="006E64AA">
      <w:pPr>
        <w:pStyle w:val="Paragraphedeliste"/>
        <w:numPr>
          <w:ilvl w:val="0"/>
          <w:numId w:val="7"/>
        </w:numPr>
        <w:spacing w:before="240"/>
        <w:jc w:val="both"/>
        <w:rPr>
          <w:rFonts w:ascii="Times New Roman" w:hAnsi="Times New Roman" w:cs="Times New Roman"/>
          <w:sz w:val="28"/>
          <w:szCs w:val="28"/>
        </w:rPr>
      </w:pPr>
      <w:r w:rsidRPr="00452B42">
        <w:rPr>
          <w:rFonts w:ascii="Times New Roman" w:hAnsi="Times New Roman" w:cs="Times New Roman"/>
          <w:b/>
          <w:sz w:val="28"/>
          <w:szCs w:val="28"/>
        </w:rPr>
        <w:lastRenderedPageBreak/>
        <w:t xml:space="preserve">Les ligands peuvent être non </w:t>
      </w:r>
      <w:r w:rsidR="00452B42" w:rsidRPr="00452B42">
        <w:rPr>
          <w:rFonts w:ascii="Times New Roman" w:hAnsi="Times New Roman" w:cs="Times New Roman"/>
          <w:b/>
          <w:sz w:val="28"/>
          <w:szCs w:val="28"/>
        </w:rPr>
        <w:t>peptidiques. Ex</w:t>
      </w:r>
      <w:r>
        <w:rPr>
          <w:rFonts w:ascii="Times New Roman" w:hAnsi="Times New Roman" w:cs="Times New Roman"/>
          <w:sz w:val="28"/>
          <w:szCs w:val="28"/>
        </w:rPr>
        <w:t> : l’adrénaline (la fixation du ligand se fait dans le plan de la membrane et se fait au niveau des régions transmembranaires  du récepteur). Pour  l’α</w:t>
      </w:r>
      <w:r w:rsidR="00452B42">
        <w:rPr>
          <w:rFonts w:ascii="Times New Roman" w:hAnsi="Times New Roman" w:cs="Times New Roman"/>
          <w:sz w:val="28"/>
          <w:szCs w:val="28"/>
        </w:rPr>
        <w:t>-adrénaline, il existe différent</w:t>
      </w:r>
      <w:r w:rsidR="008B62E1">
        <w:rPr>
          <w:rFonts w:ascii="Times New Roman" w:hAnsi="Times New Roman" w:cs="Times New Roman"/>
          <w:sz w:val="28"/>
          <w:szCs w:val="28"/>
        </w:rPr>
        <w:t>e</w:t>
      </w:r>
      <w:r w:rsidR="00452B42">
        <w:rPr>
          <w:rFonts w:ascii="Times New Roman" w:hAnsi="Times New Roman" w:cs="Times New Roman"/>
          <w:sz w:val="28"/>
          <w:szCs w:val="28"/>
        </w:rPr>
        <w:t>s sous</w:t>
      </w:r>
      <w:r w:rsidR="008B62E1">
        <w:rPr>
          <w:rFonts w:ascii="Times New Roman" w:hAnsi="Times New Roman" w:cs="Times New Roman"/>
          <w:sz w:val="28"/>
          <w:szCs w:val="28"/>
        </w:rPr>
        <w:t xml:space="preserve"> familles de récepteurs, </w:t>
      </w:r>
      <w:r w:rsidR="008B62E1" w:rsidRPr="008B62E1">
        <w:rPr>
          <w:rFonts w:ascii="Arial" w:hAnsi="Arial" w:cs="Arial"/>
          <w:sz w:val="28"/>
          <w:szCs w:val="28"/>
        </w:rPr>
        <w:t>α1a, α1</w:t>
      </w:r>
      <w:r w:rsidR="00452B42" w:rsidRPr="008B62E1">
        <w:rPr>
          <w:rFonts w:ascii="Arial" w:hAnsi="Arial" w:cs="Arial"/>
          <w:sz w:val="28"/>
          <w:szCs w:val="28"/>
        </w:rPr>
        <w:t>b, α2A, α2B,</w:t>
      </w:r>
      <w:r w:rsidR="00452B42">
        <w:rPr>
          <w:rFonts w:ascii="Times New Roman" w:hAnsi="Times New Roman" w:cs="Times New Roman"/>
          <w:sz w:val="28"/>
          <w:szCs w:val="28"/>
        </w:rPr>
        <w:t xml:space="preserve"> pour la β-adrénaline </w:t>
      </w:r>
      <w:r w:rsidR="008B62E1" w:rsidRPr="008B62E1">
        <w:rPr>
          <w:rFonts w:ascii="Arial" w:hAnsi="Arial" w:cs="Arial"/>
          <w:sz w:val="28"/>
          <w:szCs w:val="28"/>
        </w:rPr>
        <w:t>β</w:t>
      </w:r>
      <w:r w:rsidR="00452B42" w:rsidRPr="008B62E1">
        <w:rPr>
          <w:rFonts w:ascii="Arial" w:hAnsi="Arial" w:cs="Arial"/>
          <w:sz w:val="28"/>
          <w:szCs w:val="28"/>
        </w:rPr>
        <w:t>1,</w:t>
      </w:r>
      <w:r w:rsidR="008B62E1" w:rsidRPr="008B62E1">
        <w:rPr>
          <w:rFonts w:ascii="Arial" w:hAnsi="Arial" w:cs="Arial"/>
          <w:sz w:val="28"/>
          <w:szCs w:val="28"/>
        </w:rPr>
        <w:t xml:space="preserve"> </w:t>
      </w:r>
      <w:r w:rsidR="00452B42" w:rsidRPr="008B62E1">
        <w:rPr>
          <w:rFonts w:ascii="Arial" w:hAnsi="Arial" w:cs="Arial"/>
          <w:sz w:val="28"/>
          <w:szCs w:val="28"/>
        </w:rPr>
        <w:t>2,</w:t>
      </w:r>
      <w:r w:rsidR="008B62E1" w:rsidRPr="008B62E1">
        <w:rPr>
          <w:rFonts w:ascii="Arial" w:hAnsi="Arial" w:cs="Arial"/>
          <w:sz w:val="28"/>
          <w:szCs w:val="28"/>
        </w:rPr>
        <w:t xml:space="preserve"> </w:t>
      </w:r>
      <w:r w:rsidR="00452B42" w:rsidRPr="008B62E1">
        <w:rPr>
          <w:rFonts w:ascii="Arial" w:hAnsi="Arial" w:cs="Arial"/>
          <w:sz w:val="28"/>
          <w:szCs w:val="28"/>
        </w:rPr>
        <w:t>3</w:t>
      </w:r>
      <w:r w:rsidR="00452B42">
        <w:rPr>
          <w:rFonts w:ascii="Times New Roman" w:hAnsi="Times New Roman" w:cs="Times New Roman"/>
          <w:sz w:val="28"/>
          <w:szCs w:val="28"/>
        </w:rPr>
        <w:t xml:space="preserve"> .Tous ces récepteurs sont codés par des gènes différents  et possèdent des propriétés pharmacologiques différentes.</w:t>
      </w:r>
    </w:p>
    <w:p w:rsidR="00452B42" w:rsidRDefault="00452B42" w:rsidP="006E64AA">
      <w:pPr>
        <w:pStyle w:val="Paragraphedeliste"/>
        <w:numPr>
          <w:ilvl w:val="0"/>
          <w:numId w:val="7"/>
        </w:numPr>
        <w:spacing w:before="240"/>
        <w:jc w:val="both"/>
        <w:rPr>
          <w:rFonts w:ascii="Times New Roman" w:hAnsi="Times New Roman" w:cs="Times New Roman"/>
          <w:sz w:val="28"/>
          <w:szCs w:val="28"/>
        </w:rPr>
      </w:pPr>
      <w:r w:rsidRPr="00452B42">
        <w:rPr>
          <w:rFonts w:ascii="Times New Roman" w:hAnsi="Times New Roman" w:cs="Times New Roman"/>
          <w:b/>
          <w:sz w:val="28"/>
          <w:szCs w:val="28"/>
        </w:rPr>
        <w:t xml:space="preserve">D’autres récepteurs ont des </w:t>
      </w:r>
      <w:r w:rsidR="000270B0" w:rsidRPr="00452B42">
        <w:rPr>
          <w:rFonts w:ascii="Times New Roman" w:hAnsi="Times New Roman" w:cs="Times New Roman"/>
          <w:b/>
          <w:sz w:val="28"/>
          <w:szCs w:val="28"/>
        </w:rPr>
        <w:t xml:space="preserve">  </w:t>
      </w:r>
      <w:r w:rsidRPr="00452B42">
        <w:rPr>
          <w:rFonts w:ascii="Times New Roman" w:hAnsi="Times New Roman" w:cs="Times New Roman"/>
          <w:b/>
          <w:sz w:val="28"/>
          <w:szCs w:val="28"/>
        </w:rPr>
        <w:t>ligands peptidiques .Ex</w:t>
      </w:r>
      <w:r>
        <w:rPr>
          <w:rFonts w:ascii="Times New Roman" w:hAnsi="Times New Roman" w:cs="Times New Roman"/>
          <w:sz w:val="28"/>
          <w:szCs w:val="28"/>
        </w:rPr>
        <w:t xml:space="preserve"> : récepteur de la sécrétine, du </w:t>
      </w:r>
      <w:r w:rsidRPr="008B62E1">
        <w:rPr>
          <w:rFonts w:ascii="Arial" w:hAnsi="Arial" w:cs="Arial"/>
          <w:sz w:val="28"/>
          <w:szCs w:val="28"/>
        </w:rPr>
        <w:t xml:space="preserve">VIP </w:t>
      </w:r>
      <w:r>
        <w:rPr>
          <w:rFonts w:ascii="Times New Roman" w:hAnsi="Times New Roman" w:cs="Times New Roman"/>
          <w:sz w:val="28"/>
          <w:szCs w:val="28"/>
        </w:rPr>
        <w:t>(</w:t>
      </w:r>
      <w:proofErr w:type="spellStart"/>
      <w:r w:rsidRPr="008B62E1">
        <w:rPr>
          <w:rFonts w:ascii="Arial" w:hAnsi="Arial" w:cs="Arial"/>
          <w:sz w:val="28"/>
          <w:szCs w:val="28"/>
        </w:rPr>
        <w:t>Vaso</w:t>
      </w:r>
      <w:proofErr w:type="spellEnd"/>
      <w:r w:rsidRPr="008B62E1">
        <w:rPr>
          <w:rFonts w:ascii="Arial" w:hAnsi="Arial" w:cs="Arial"/>
          <w:sz w:val="28"/>
          <w:szCs w:val="28"/>
        </w:rPr>
        <w:t>-Intestinal Peptide</w:t>
      </w:r>
      <w:r>
        <w:rPr>
          <w:rFonts w:ascii="Times New Roman" w:hAnsi="Times New Roman" w:cs="Times New Roman"/>
          <w:sz w:val="28"/>
          <w:szCs w:val="28"/>
        </w:rPr>
        <w:t>), du glucag</w:t>
      </w:r>
      <w:r w:rsidR="008B62E1">
        <w:rPr>
          <w:rFonts w:ascii="Times New Roman" w:hAnsi="Times New Roman" w:cs="Times New Roman"/>
          <w:sz w:val="28"/>
          <w:szCs w:val="28"/>
        </w:rPr>
        <w:t>on (pancréas), de la substance P,</w:t>
      </w:r>
      <w:r>
        <w:rPr>
          <w:rFonts w:ascii="Times New Roman" w:hAnsi="Times New Roman" w:cs="Times New Roman"/>
          <w:sz w:val="28"/>
          <w:szCs w:val="28"/>
        </w:rPr>
        <w:t xml:space="preserve"> de l’angiotensine (Cœur), de la somatostatine, les récepteurs </w:t>
      </w:r>
      <w:r w:rsidR="008B62E1">
        <w:rPr>
          <w:rFonts w:ascii="Times New Roman" w:hAnsi="Times New Roman" w:cs="Times New Roman"/>
          <w:sz w:val="28"/>
          <w:szCs w:val="28"/>
        </w:rPr>
        <w:t>sensoriels,</w:t>
      </w:r>
      <w:r>
        <w:rPr>
          <w:rFonts w:ascii="Times New Roman" w:hAnsi="Times New Roman" w:cs="Times New Roman"/>
          <w:sz w:val="28"/>
          <w:szCs w:val="28"/>
        </w:rPr>
        <w:t xml:space="preserve"> pour la perception du goût, des odeurs et de la lumière sont également couplés aux protéines G.</w:t>
      </w:r>
    </w:p>
    <w:p w:rsidR="000270B0" w:rsidRDefault="000270B0" w:rsidP="006E64AA">
      <w:pPr>
        <w:jc w:val="both"/>
      </w:pPr>
    </w:p>
    <w:p w:rsidR="00452B42" w:rsidRDefault="00452B42" w:rsidP="006E64AA">
      <w:pPr>
        <w:ind w:firstLine="708"/>
        <w:jc w:val="both"/>
        <w:rPr>
          <w:b/>
          <w:sz w:val="28"/>
          <w:szCs w:val="28"/>
        </w:rPr>
      </w:pPr>
      <w:r w:rsidRPr="00FC1B68">
        <w:rPr>
          <w:b/>
          <w:sz w:val="28"/>
          <w:szCs w:val="28"/>
        </w:rPr>
        <w:t xml:space="preserve">L’information est transmise par l’intermédiaire de protéines G </w:t>
      </w:r>
      <w:proofErr w:type="spellStart"/>
      <w:r w:rsidRPr="00FC1B68">
        <w:rPr>
          <w:b/>
          <w:sz w:val="28"/>
          <w:szCs w:val="28"/>
        </w:rPr>
        <w:t>hétérotrimériques</w:t>
      </w:r>
      <w:proofErr w:type="spellEnd"/>
      <w:r w:rsidRPr="00FC1B68">
        <w:rPr>
          <w:b/>
          <w:sz w:val="28"/>
          <w:szCs w:val="28"/>
        </w:rPr>
        <w:t xml:space="preserve"> (formées de trois sous unités α, β, δ</w:t>
      </w:r>
      <w:r w:rsidR="00FC1B68" w:rsidRPr="00FC1B68">
        <w:rPr>
          <w:b/>
          <w:sz w:val="28"/>
          <w:szCs w:val="28"/>
        </w:rPr>
        <w:t>) qui transmettent le signal.</w:t>
      </w:r>
    </w:p>
    <w:p w:rsidR="00FC1B68" w:rsidRDefault="00FC1B68" w:rsidP="006E64AA">
      <w:pPr>
        <w:ind w:firstLine="708"/>
        <w:jc w:val="both"/>
        <w:rPr>
          <w:rFonts w:ascii="Times New Roman" w:hAnsi="Times New Roman" w:cs="Times New Roman"/>
          <w:sz w:val="28"/>
          <w:szCs w:val="28"/>
        </w:rPr>
      </w:pPr>
      <w:r w:rsidRPr="00FC1B68">
        <w:rPr>
          <w:rFonts w:ascii="Times New Roman" w:hAnsi="Times New Roman" w:cs="Times New Roman"/>
          <w:sz w:val="28"/>
          <w:szCs w:val="28"/>
        </w:rPr>
        <w:t xml:space="preserve">   Les </w:t>
      </w:r>
      <w:r>
        <w:rPr>
          <w:rFonts w:ascii="Times New Roman" w:hAnsi="Times New Roman" w:cs="Times New Roman"/>
          <w:sz w:val="28"/>
          <w:szCs w:val="28"/>
        </w:rPr>
        <w:t>protéines G régulent l’activité d’effecteurs primaires  qui contrôlent</w:t>
      </w:r>
      <w:r w:rsidR="008B62E1">
        <w:rPr>
          <w:rFonts w:ascii="Times New Roman" w:hAnsi="Times New Roman" w:cs="Times New Roman"/>
          <w:sz w:val="28"/>
          <w:szCs w:val="28"/>
        </w:rPr>
        <w:t xml:space="preserve"> la </w:t>
      </w:r>
      <w:r>
        <w:rPr>
          <w:rFonts w:ascii="Times New Roman" w:hAnsi="Times New Roman" w:cs="Times New Roman"/>
          <w:sz w:val="28"/>
          <w:szCs w:val="28"/>
        </w:rPr>
        <w:t xml:space="preserve"> concentration intracellulaire de second messagers </w:t>
      </w:r>
      <w:r w:rsidRPr="00FC1B68">
        <w:rPr>
          <w:rFonts w:ascii="Times New Roman" w:hAnsi="Times New Roman" w:cs="Times New Roman"/>
          <w:b/>
          <w:i/>
          <w:sz w:val="28"/>
          <w:szCs w:val="28"/>
        </w:rPr>
        <w:t>(AMP</w:t>
      </w:r>
      <w:r w:rsidRPr="00FC1B68">
        <w:rPr>
          <w:rFonts w:ascii="Times New Roman" w:hAnsi="Times New Roman" w:cs="Times New Roman"/>
          <w:b/>
          <w:i/>
          <w:sz w:val="28"/>
          <w:szCs w:val="28"/>
          <w:vertAlign w:val="subscript"/>
        </w:rPr>
        <w:t>C</w:t>
      </w:r>
      <w:r w:rsidRPr="00FC1B68">
        <w:rPr>
          <w:rFonts w:ascii="Times New Roman" w:hAnsi="Times New Roman" w:cs="Times New Roman"/>
          <w:b/>
          <w:i/>
          <w:sz w:val="28"/>
          <w:szCs w:val="28"/>
        </w:rPr>
        <w:t>, IP3, DAG, Ca</w:t>
      </w:r>
      <w:r w:rsidRPr="00FC1B68">
        <w:rPr>
          <w:rFonts w:ascii="Times New Roman" w:hAnsi="Times New Roman" w:cs="Times New Roman"/>
          <w:b/>
          <w:i/>
          <w:sz w:val="28"/>
          <w:szCs w:val="28"/>
          <w:vertAlign w:val="superscript"/>
        </w:rPr>
        <w:t>2</w:t>
      </w:r>
      <w:proofErr w:type="gramStart"/>
      <w:r w:rsidRPr="00FC1B68">
        <w:rPr>
          <w:rFonts w:ascii="Times New Roman" w:hAnsi="Times New Roman" w:cs="Times New Roman"/>
          <w:b/>
          <w:i/>
          <w:sz w:val="28"/>
          <w:szCs w:val="28"/>
          <w:vertAlign w:val="superscript"/>
        </w:rPr>
        <w:t>+</w:t>
      </w:r>
      <w:r w:rsidRPr="00FC1B68">
        <w:rPr>
          <w:rFonts w:ascii="Times New Roman" w:hAnsi="Times New Roman" w:cs="Times New Roman"/>
          <w:b/>
          <w:i/>
          <w:sz w:val="28"/>
          <w:szCs w:val="28"/>
        </w:rPr>
        <w:t xml:space="preserve"> ,</w:t>
      </w:r>
      <w:proofErr w:type="gramEnd"/>
      <w:r w:rsidRPr="00FC1B68">
        <w:rPr>
          <w:rFonts w:ascii="Times New Roman" w:hAnsi="Times New Roman" w:cs="Times New Roman"/>
          <w:b/>
          <w:i/>
          <w:sz w:val="28"/>
          <w:szCs w:val="28"/>
        </w:rPr>
        <w:t>…)</w:t>
      </w:r>
      <w:r>
        <w:rPr>
          <w:rFonts w:ascii="Times New Roman" w:hAnsi="Times New Roman" w:cs="Times New Roman"/>
          <w:sz w:val="28"/>
          <w:szCs w:val="28"/>
        </w:rPr>
        <w:t xml:space="preserve"> .Les seconds messagers agissent à leur tour sur les effecteurs secondaires qui déclenchent une modification de l’activité cellulaire</w:t>
      </w:r>
      <w:r w:rsidR="00063FF9">
        <w:rPr>
          <w:rFonts w:ascii="Times New Roman" w:hAnsi="Times New Roman" w:cs="Times New Roman"/>
          <w:sz w:val="28"/>
          <w:szCs w:val="28"/>
        </w:rPr>
        <w:t>.</w:t>
      </w:r>
    </w:p>
    <w:p w:rsidR="00FC1B68" w:rsidRDefault="00FC1B68" w:rsidP="006E64AA">
      <w:pPr>
        <w:ind w:firstLine="708"/>
        <w:jc w:val="both"/>
        <w:rPr>
          <w:rFonts w:ascii="Times New Roman" w:hAnsi="Times New Roman" w:cs="Times New Roman"/>
          <w:sz w:val="28"/>
          <w:szCs w:val="28"/>
        </w:rPr>
      </w:pPr>
      <w:r>
        <w:rPr>
          <w:rFonts w:ascii="Times New Roman" w:hAnsi="Times New Roman" w:cs="Times New Roman"/>
          <w:sz w:val="28"/>
          <w:szCs w:val="28"/>
        </w:rPr>
        <w:t xml:space="preserve"> Un messager secondaire produit à l’intérieure du cytoplasme est capable d’induire des activités cellulaires différentes. L’utilisation de messagers secondaires permet aux cellules d’élaborer une réponse coordonnée de grande amplitude après une stimulation par un ligand extracellulaire.</w:t>
      </w:r>
    </w:p>
    <w:p w:rsidR="00FC1B68" w:rsidRDefault="00FC1B68" w:rsidP="006E64AA">
      <w:pPr>
        <w:ind w:firstLine="708"/>
        <w:jc w:val="both"/>
        <w:rPr>
          <w:rFonts w:ascii="Times New Roman" w:hAnsi="Times New Roman" w:cs="Times New Roman"/>
          <w:sz w:val="28"/>
          <w:szCs w:val="28"/>
        </w:rPr>
      </w:pPr>
    </w:p>
    <w:p w:rsidR="00FC1B68" w:rsidRDefault="004A0C64" w:rsidP="006E64AA">
      <w:pPr>
        <w:ind w:firstLine="708"/>
        <w:jc w:val="both"/>
        <w:rPr>
          <w:rFonts w:ascii="Times New Roman" w:hAnsi="Times New Roman" w:cs="Times New Roman"/>
          <w:b/>
          <w:sz w:val="28"/>
          <w:szCs w:val="28"/>
        </w:rPr>
      </w:pPr>
      <w:r>
        <w:rPr>
          <w:rFonts w:ascii="Times New Roman" w:hAnsi="Times New Roman" w:cs="Times New Roman"/>
          <w:b/>
          <w:sz w:val="28"/>
          <w:szCs w:val="28"/>
        </w:rPr>
        <w:t>7</w:t>
      </w:r>
      <w:r w:rsidR="00FC1B68" w:rsidRPr="00FC1B68">
        <w:rPr>
          <w:rFonts w:ascii="Times New Roman" w:hAnsi="Times New Roman" w:cs="Times New Roman"/>
          <w:b/>
          <w:sz w:val="28"/>
          <w:szCs w:val="28"/>
        </w:rPr>
        <w:t>-2-Les effecteurs et les seconds messagers :</w:t>
      </w:r>
    </w:p>
    <w:p w:rsidR="00FC1B68" w:rsidRDefault="00FC1B68" w:rsidP="006E64AA">
      <w:pPr>
        <w:ind w:firstLine="708"/>
        <w:jc w:val="both"/>
        <w:rPr>
          <w:rFonts w:ascii="Times New Roman" w:hAnsi="Times New Roman" w:cs="Times New Roman"/>
          <w:b/>
          <w:sz w:val="28"/>
          <w:szCs w:val="28"/>
        </w:rPr>
      </w:pPr>
      <w:r>
        <w:rPr>
          <w:rFonts w:ascii="Times New Roman" w:hAnsi="Times New Roman" w:cs="Times New Roman"/>
          <w:b/>
          <w:sz w:val="28"/>
          <w:szCs w:val="28"/>
        </w:rPr>
        <w:t>Adénylate cyclase :</w:t>
      </w:r>
    </w:p>
    <w:p w:rsidR="005B3E40" w:rsidRDefault="005B3E40" w:rsidP="006E64AA">
      <w:pPr>
        <w:ind w:firstLine="708"/>
        <w:jc w:val="both"/>
        <w:rPr>
          <w:rFonts w:ascii="Times New Roman" w:hAnsi="Times New Roman" w:cs="Times New Roman"/>
          <w:sz w:val="28"/>
          <w:szCs w:val="28"/>
        </w:rPr>
      </w:pPr>
      <w:r w:rsidRPr="005B3E40">
        <w:rPr>
          <w:rFonts w:ascii="Times New Roman" w:hAnsi="Times New Roman" w:cs="Times New Roman"/>
          <w:sz w:val="28"/>
          <w:szCs w:val="28"/>
        </w:rPr>
        <w:t xml:space="preserve"> L’</w:t>
      </w:r>
      <w:proofErr w:type="spellStart"/>
      <w:r w:rsidRPr="005B3E40">
        <w:rPr>
          <w:rFonts w:ascii="Times New Roman" w:hAnsi="Times New Roman" w:cs="Times New Roman"/>
          <w:sz w:val="28"/>
          <w:szCs w:val="28"/>
        </w:rPr>
        <w:t>adénylate</w:t>
      </w:r>
      <w:proofErr w:type="spellEnd"/>
      <w:r w:rsidRPr="005B3E40">
        <w:rPr>
          <w:rFonts w:ascii="Times New Roman" w:hAnsi="Times New Roman" w:cs="Times New Roman"/>
          <w:sz w:val="28"/>
          <w:szCs w:val="28"/>
        </w:rPr>
        <w:t xml:space="preserve"> </w:t>
      </w:r>
      <w:proofErr w:type="spellStart"/>
      <w:r w:rsidRPr="005B3E40">
        <w:rPr>
          <w:rFonts w:ascii="Times New Roman" w:hAnsi="Times New Roman" w:cs="Times New Roman"/>
          <w:sz w:val="28"/>
          <w:szCs w:val="28"/>
        </w:rPr>
        <w:t>cyclase</w:t>
      </w:r>
      <w:proofErr w:type="spellEnd"/>
      <w:r w:rsidRPr="005B3E40">
        <w:rPr>
          <w:rFonts w:ascii="Times New Roman" w:hAnsi="Times New Roman" w:cs="Times New Roman"/>
          <w:sz w:val="28"/>
          <w:szCs w:val="28"/>
        </w:rPr>
        <w:t xml:space="preserve"> est une enzyme de la membrane plasmique qui transforme l’ATP en AMP</w:t>
      </w:r>
      <w:r w:rsidRPr="005B3E40">
        <w:rPr>
          <w:rFonts w:ascii="Times New Roman" w:hAnsi="Times New Roman" w:cs="Times New Roman"/>
          <w:sz w:val="28"/>
          <w:szCs w:val="28"/>
          <w:vertAlign w:val="subscript"/>
        </w:rPr>
        <w:t>C</w:t>
      </w:r>
      <w:r w:rsidRPr="005B3E40">
        <w:rPr>
          <w:rFonts w:ascii="Times New Roman" w:hAnsi="Times New Roman" w:cs="Times New Roman"/>
          <w:sz w:val="28"/>
          <w:szCs w:val="28"/>
        </w:rPr>
        <w:t xml:space="preserve"> (une molécule considérée  comme un messager secondaire) </w:t>
      </w:r>
      <w:r>
        <w:rPr>
          <w:rFonts w:ascii="Times New Roman" w:hAnsi="Times New Roman" w:cs="Times New Roman"/>
          <w:sz w:val="28"/>
          <w:szCs w:val="28"/>
        </w:rPr>
        <w:t xml:space="preserve"> dans le cytoplasme .les variations de la concentration de l’AMP</w:t>
      </w:r>
      <w:r>
        <w:rPr>
          <w:rFonts w:ascii="Times New Roman" w:hAnsi="Times New Roman" w:cs="Times New Roman"/>
          <w:sz w:val="28"/>
          <w:szCs w:val="28"/>
          <w:vertAlign w:val="subscript"/>
        </w:rPr>
        <w:t>C</w:t>
      </w:r>
      <w:r>
        <w:rPr>
          <w:rFonts w:ascii="Times New Roman" w:hAnsi="Times New Roman" w:cs="Times New Roman"/>
          <w:sz w:val="28"/>
          <w:szCs w:val="28"/>
        </w:rPr>
        <w:t xml:space="preserve">  dans la cellule peuvent contrôler de nombreux processus. L’</w:t>
      </w:r>
      <w:proofErr w:type="spellStart"/>
      <w:r>
        <w:rPr>
          <w:rFonts w:ascii="Times New Roman" w:hAnsi="Times New Roman" w:cs="Times New Roman"/>
          <w:sz w:val="28"/>
          <w:szCs w:val="28"/>
        </w:rPr>
        <w:t>adénylate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cyclase</w:t>
      </w:r>
      <w:proofErr w:type="spellEnd"/>
      <w:r>
        <w:rPr>
          <w:rFonts w:ascii="Times New Roman" w:hAnsi="Times New Roman" w:cs="Times New Roman"/>
          <w:sz w:val="28"/>
          <w:szCs w:val="28"/>
        </w:rPr>
        <w:t xml:space="preserve"> est activée par la sous unité </w:t>
      </w:r>
      <w:proofErr w:type="spellStart"/>
      <w:r>
        <w:rPr>
          <w:rFonts w:ascii="Times New Roman" w:hAnsi="Times New Roman" w:cs="Times New Roman"/>
          <w:sz w:val="28"/>
          <w:szCs w:val="28"/>
        </w:rPr>
        <w:t>αs</w:t>
      </w:r>
      <w:proofErr w:type="spellEnd"/>
      <w:r>
        <w:rPr>
          <w:rFonts w:ascii="Times New Roman" w:hAnsi="Times New Roman" w:cs="Times New Roman"/>
          <w:sz w:val="28"/>
          <w:szCs w:val="28"/>
        </w:rPr>
        <w:t>.</w:t>
      </w:r>
    </w:p>
    <w:p w:rsidR="005B3E40" w:rsidRDefault="005B3E40" w:rsidP="006E64AA">
      <w:pPr>
        <w:jc w:val="both"/>
        <w:rPr>
          <w:rFonts w:ascii="Times New Roman" w:hAnsi="Times New Roman" w:cs="Times New Roman"/>
          <w:sz w:val="28"/>
          <w:szCs w:val="28"/>
        </w:rPr>
      </w:pPr>
      <w:r>
        <w:rPr>
          <w:rFonts w:ascii="Times New Roman" w:hAnsi="Times New Roman" w:cs="Times New Roman"/>
          <w:sz w:val="28"/>
          <w:szCs w:val="28"/>
        </w:rPr>
        <w:t>Récepteurs couplé : β-adrénergique, glucagon, sécrétine,…</w:t>
      </w:r>
    </w:p>
    <w:p w:rsidR="005B3E40" w:rsidRDefault="005B3E40" w:rsidP="006E64AA">
      <w:pPr>
        <w:ind w:firstLine="708"/>
        <w:jc w:val="both"/>
        <w:rPr>
          <w:rFonts w:ascii="Times New Roman" w:hAnsi="Times New Roman" w:cs="Times New Roman"/>
          <w:sz w:val="28"/>
          <w:szCs w:val="28"/>
        </w:rPr>
      </w:pPr>
      <w:r w:rsidRPr="007777AD">
        <w:rPr>
          <w:rFonts w:ascii="Times New Roman" w:hAnsi="Times New Roman" w:cs="Times New Roman"/>
          <w:b/>
          <w:sz w:val="28"/>
          <w:szCs w:val="28"/>
        </w:rPr>
        <w:lastRenderedPageBreak/>
        <w:t>L’AMP</w:t>
      </w:r>
      <w:r w:rsidRPr="007777AD">
        <w:rPr>
          <w:rFonts w:ascii="Times New Roman" w:hAnsi="Times New Roman" w:cs="Times New Roman"/>
          <w:b/>
          <w:sz w:val="28"/>
          <w:szCs w:val="28"/>
          <w:vertAlign w:val="subscript"/>
        </w:rPr>
        <w:t>C</w:t>
      </w:r>
      <w:r w:rsidRPr="005B3E40">
        <w:rPr>
          <w:rFonts w:ascii="Times New Roman" w:hAnsi="Times New Roman" w:cs="Times New Roman"/>
          <w:sz w:val="28"/>
          <w:szCs w:val="28"/>
        </w:rPr>
        <w:t xml:space="preserve"> provoque</w:t>
      </w:r>
      <w:r>
        <w:rPr>
          <w:rFonts w:ascii="Times New Roman" w:hAnsi="Times New Roman" w:cs="Times New Roman"/>
          <w:sz w:val="28"/>
          <w:szCs w:val="28"/>
          <w:vertAlign w:val="subscript"/>
        </w:rPr>
        <w:t xml:space="preserve"> </w:t>
      </w:r>
      <w:r w:rsidRPr="005B3E40">
        <w:rPr>
          <w:rFonts w:ascii="Times New Roman" w:hAnsi="Times New Roman" w:cs="Times New Roman"/>
          <w:sz w:val="28"/>
          <w:szCs w:val="28"/>
        </w:rPr>
        <w:t>une réponse en déclenchant une série de réaction</w:t>
      </w:r>
      <w:r>
        <w:rPr>
          <w:rFonts w:ascii="Times New Roman" w:hAnsi="Times New Roman" w:cs="Times New Roman"/>
          <w:sz w:val="28"/>
          <w:szCs w:val="28"/>
        </w:rPr>
        <w:t>s dont plusieurs impliquent la modification covalente d’une enzyme par une autre.</w:t>
      </w:r>
      <w:r w:rsidRPr="005B3E40">
        <w:rPr>
          <w:rFonts w:ascii="Times New Roman" w:hAnsi="Times New Roman" w:cs="Times New Roman"/>
          <w:sz w:val="28"/>
          <w:szCs w:val="28"/>
        </w:rPr>
        <w:t xml:space="preserve"> </w:t>
      </w:r>
    </w:p>
    <w:p w:rsidR="005B3E40" w:rsidRDefault="005B3E40" w:rsidP="006E64AA">
      <w:pPr>
        <w:ind w:firstLine="708"/>
        <w:jc w:val="both"/>
        <w:rPr>
          <w:rFonts w:ascii="Times New Roman" w:hAnsi="Times New Roman" w:cs="Times New Roman"/>
          <w:sz w:val="28"/>
          <w:szCs w:val="28"/>
        </w:rPr>
      </w:pPr>
      <w:r w:rsidRPr="007777AD">
        <w:rPr>
          <w:rFonts w:ascii="Times New Roman" w:hAnsi="Times New Roman" w:cs="Times New Roman"/>
          <w:b/>
          <w:sz w:val="28"/>
          <w:szCs w:val="28"/>
        </w:rPr>
        <w:t>L’AMP</w:t>
      </w:r>
      <w:r w:rsidRPr="007777AD">
        <w:rPr>
          <w:rFonts w:ascii="Times New Roman" w:hAnsi="Times New Roman" w:cs="Times New Roman"/>
          <w:b/>
          <w:sz w:val="28"/>
          <w:szCs w:val="28"/>
          <w:vertAlign w:val="subscript"/>
        </w:rPr>
        <w:t>C</w:t>
      </w:r>
      <w:r>
        <w:rPr>
          <w:rFonts w:ascii="Times New Roman" w:hAnsi="Times New Roman" w:cs="Times New Roman"/>
          <w:sz w:val="28"/>
          <w:szCs w:val="28"/>
        </w:rPr>
        <w:t xml:space="preserve"> active </w:t>
      </w:r>
      <w:r w:rsidRPr="007777AD">
        <w:rPr>
          <w:rFonts w:ascii="Times New Roman" w:hAnsi="Times New Roman" w:cs="Times New Roman"/>
          <w:b/>
          <w:sz w:val="28"/>
          <w:szCs w:val="28"/>
        </w:rPr>
        <w:t>PKA</w:t>
      </w:r>
      <w:r w:rsidR="008E1CD4">
        <w:rPr>
          <w:rFonts w:ascii="Times New Roman" w:hAnsi="Times New Roman" w:cs="Times New Roman"/>
          <w:sz w:val="28"/>
          <w:szCs w:val="28"/>
        </w:rPr>
        <w:t xml:space="preserve"> </w:t>
      </w:r>
      <w:r w:rsidRPr="007777AD">
        <w:rPr>
          <w:rFonts w:ascii="Times New Roman" w:hAnsi="Times New Roman" w:cs="Times New Roman"/>
          <w:b/>
          <w:sz w:val="28"/>
          <w:szCs w:val="28"/>
        </w:rPr>
        <w:t>(Protéine AMP</w:t>
      </w:r>
      <w:r w:rsidRPr="007777AD">
        <w:rPr>
          <w:rFonts w:ascii="Times New Roman" w:hAnsi="Times New Roman" w:cs="Times New Roman"/>
          <w:b/>
          <w:sz w:val="28"/>
          <w:szCs w:val="28"/>
          <w:vertAlign w:val="subscript"/>
        </w:rPr>
        <w:t>C</w:t>
      </w:r>
      <w:r w:rsidRPr="007777AD">
        <w:rPr>
          <w:rFonts w:ascii="Times New Roman" w:hAnsi="Times New Roman" w:cs="Times New Roman"/>
          <w:b/>
          <w:sz w:val="28"/>
          <w:szCs w:val="28"/>
        </w:rPr>
        <w:t xml:space="preserve"> Kinase dépendante)</w:t>
      </w:r>
      <w:r>
        <w:rPr>
          <w:rFonts w:ascii="Times New Roman" w:hAnsi="Times New Roman" w:cs="Times New Roman"/>
          <w:sz w:val="28"/>
          <w:szCs w:val="28"/>
        </w:rPr>
        <w:t>. L’AMP</w:t>
      </w:r>
      <w:r>
        <w:rPr>
          <w:rFonts w:ascii="Times New Roman" w:hAnsi="Times New Roman" w:cs="Times New Roman"/>
          <w:sz w:val="28"/>
          <w:szCs w:val="28"/>
          <w:vertAlign w:val="subscript"/>
        </w:rPr>
        <w:t>C</w:t>
      </w:r>
      <w:r>
        <w:rPr>
          <w:rFonts w:ascii="Times New Roman" w:hAnsi="Times New Roman" w:cs="Times New Roman"/>
          <w:sz w:val="28"/>
          <w:szCs w:val="28"/>
        </w:rPr>
        <w:t xml:space="preserve">  se fixe sur une sous unité régulatrice de protéine kinase AMP</w:t>
      </w:r>
      <w:r>
        <w:rPr>
          <w:rFonts w:ascii="Times New Roman" w:hAnsi="Times New Roman" w:cs="Times New Roman"/>
          <w:sz w:val="28"/>
          <w:szCs w:val="28"/>
          <w:vertAlign w:val="subscript"/>
        </w:rPr>
        <w:t xml:space="preserve">C </w:t>
      </w:r>
      <w:r>
        <w:rPr>
          <w:rFonts w:ascii="Times New Roman" w:hAnsi="Times New Roman" w:cs="Times New Roman"/>
          <w:sz w:val="28"/>
          <w:szCs w:val="28"/>
        </w:rPr>
        <w:t xml:space="preserve">  dépendante</w:t>
      </w:r>
      <w:r w:rsidR="008E1CD4">
        <w:rPr>
          <w:rFonts w:ascii="Times New Roman" w:hAnsi="Times New Roman" w:cs="Times New Roman"/>
          <w:sz w:val="28"/>
          <w:szCs w:val="28"/>
        </w:rPr>
        <w:t xml:space="preserve"> </w:t>
      </w:r>
      <w:r>
        <w:rPr>
          <w:rFonts w:ascii="Times New Roman" w:hAnsi="Times New Roman" w:cs="Times New Roman"/>
          <w:sz w:val="28"/>
          <w:szCs w:val="28"/>
        </w:rPr>
        <w:t>(kin</w:t>
      </w:r>
      <w:r w:rsidR="004A0C64">
        <w:rPr>
          <w:rFonts w:ascii="Times New Roman" w:hAnsi="Times New Roman" w:cs="Times New Roman"/>
          <w:sz w:val="28"/>
          <w:szCs w:val="28"/>
        </w:rPr>
        <w:t>ase A ou PKA).la fixation entraî</w:t>
      </w:r>
      <w:r>
        <w:rPr>
          <w:rFonts w:ascii="Times New Roman" w:hAnsi="Times New Roman" w:cs="Times New Roman"/>
          <w:sz w:val="28"/>
          <w:szCs w:val="28"/>
        </w:rPr>
        <w:t>ne la séparation de</w:t>
      </w:r>
      <w:r w:rsidR="008E1CD4">
        <w:rPr>
          <w:rFonts w:ascii="Times New Roman" w:hAnsi="Times New Roman" w:cs="Times New Roman"/>
          <w:sz w:val="28"/>
          <w:szCs w:val="28"/>
        </w:rPr>
        <w:t>s</w:t>
      </w:r>
      <w:r>
        <w:rPr>
          <w:rFonts w:ascii="Times New Roman" w:hAnsi="Times New Roman" w:cs="Times New Roman"/>
          <w:sz w:val="28"/>
          <w:szCs w:val="28"/>
        </w:rPr>
        <w:t xml:space="preserve"> sous unité</w:t>
      </w:r>
      <w:r w:rsidR="008E1CD4">
        <w:rPr>
          <w:rFonts w:ascii="Times New Roman" w:hAnsi="Times New Roman" w:cs="Times New Roman"/>
          <w:sz w:val="28"/>
          <w:szCs w:val="28"/>
        </w:rPr>
        <w:t>s catalytiques sous forme active, celles-ci</w:t>
      </w:r>
      <w:r>
        <w:rPr>
          <w:rFonts w:ascii="Times New Roman" w:hAnsi="Times New Roman" w:cs="Times New Roman"/>
          <w:sz w:val="28"/>
          <w:szCs w:val="28"/>
        </w:rPr>
        <w:t xml:space="preserve"> </w:t>
      </w:r>
      <w:r w:rsidR="00560F93">
        <w:rPr>
          <w:rFonts w:ascii="Times New Roman" w:hAnsi="Times New Roman" w:cs="Times New Roman"/>
          <w:sz w:val="28"/>
          <w:szCs w:val="28"/>
        </w:rPr>
        <w:t xml:space="preserve">peuvent alors </w:t>
      </w:r>
      <w:r w:rsidR="004A0C64">
        <w:rPr>
          <w:rFonts w:ascii="Times New Roman" w:hAnsi="Times New Roman" w:cs="Times New Roman"/>
          <w:sz w:val="28"/>
          <w:szCs w:val="28"/>
        </w:rPr>
        <w:t>pénétrer</w:t>
      </w:r>
      <w:r w:rsidR="00560F93">
        <w:rPr>
          <w:rFonts w:ascii="Times New Roman" w:hAnsi="Times New Roman" w:cs="Times New Roman"/>
          <w:sz w:val="28"/>
          <w:szCs w:val="28"/>
        </w:rPr>
        <w:t xml:space="preserve">  dans le </w:t>
      </w:r>
      <w:r w:rsidR="004A0C64">
        <w:rPr>
          <w:rFonts w:ascii="Times New Roman" w:hAnsi="Times New Roman" w:cs="Times New Roman"/>
          <w:sz w:val="28"/>
          <w:szCs w:val="28"/>
        </w:rPr>
        <w:t xml:space="preserve">noyau. </w:t>
      </w:r>
      <w:r w:rsidR="00560F93">
        <w:rPr>
          <w:rFonts w:ascii="Times New Roman" w:hAnsi="Times New Roman" w:cs="Times New Roman"/>
          <w:sz w:val="28"/>
          <w:szCs w:val="28"/>
        </w:rPr>
        <w:t xml:space="preserve">En </w:t>
      </w:r>
      <w:r w:rsidR="004A0C64">
        <w:rPr>
          <w:rFonts w:ascii="Times New Roman" w:hAnsi="Times New Roman" w:cs="Times New Roman"/>
          <w:sz w:val="28"/>
          <w:szCs w:val="28"/>
        </w:rPr>
        <w:t>effet,</w:t>
      </w:r>
      <w:r w:rsidR="00560F93">
        <w:rPr>
          <w:rFonts w:ascii="Times New Roman" w:hAnsi="Times New Roman" w:cs="Times New Roman"/>
          <w:sz w:val="28"/>
          <w:szCs w:val="28"/>
        </w:rPr>
        <w:t xml:space="preserve"> les conséquences de l’augmentation de l’AMP</w:t>
      </w:r>
      <w:r w:rsidR="00560F93">
        <w:rPr>
          <w:rFonts w:ascii="Times New Roman" w:hAnsi="Times New Roman" w:cs="Times New Roman"/>
          <w:sz w:val="28"/>
          <w:szCs w:val="28"/>
          <w:vertAlign w:val="subscript"/>
        </w:rPr>
        <w:t>C</w:t>
      </w:r>
      <w:r w:rsidR="00560F93">
        <w:rPr>
          <w:rFonts w:ascii="Times New Roman" w:hAnsi="Times New Roman" w:cs="Times New Roman"/>
          <w:sz w:val="28"/>
          <w:szCs w:val="28"/>
        </w:rPr>
        <w:t xml:space="preserve"> s’observent dans le cytoplasme mais aussi dans le </w:t>
      </w:r>
      <w:r w:rsidR="004A0C64">
        <w:rPr>
          <w:rFonts w:ascii="Times New Roman" w:hAnsi="Times New Roman" w:cs="Times New Roman"/>
          <w:sz w:val="28"/>
          <w:szCs w:val="28"/>
        </w:rPr>
        <w:t>noyau,</w:t>
      </w:r>
      <w:r w:rsidR="00560F93">
        <w:rPr>
          <w:rFonts w:ascii="Times New Roman" w:hAnsi="Times New Roman" w:cs="Times New Roman"/>
          <w:sz w:val="28"/>
          <w:szCs w:val="28"/>
        </w:rPr>
        <w:t xml:space="preserve"> les sous unités catalytique de la PKA activées</w:t>
      </w:r>
      <w:r w:rsidR="004A0C64">
        <w:rPr>
          <w:rFonts w:ascii="Times New Roman" w:hAnsi="Times New Roman" w:cs="Times New Roman"/>
          <w:sz w:val="28"/>
          <w:szCs w:val="28"/>
        </w:rPr>
        <w:t xml:space="preserve">  rentrent dans le noyau ou ell</w:t>
      </w:r>
      <w:r w:rsidR="00560F93">
        <w:rPr>
          <w:rFonts w:ascii="Times New Roman" w:hAnsi="Times New Roman" w:cs="Times New Roman"/>
          <w:sz w:val="28"/>
          <w:szCs w:val="28"/>
        </w:rPr>
        <w:t xml:space="preserve">es </w:t>
      </w:r>
      <w:proofErr w:type="spellStart"/>
      <w:r w:rsidR="00560F93">
        <w:rPr>
          <w:rFonts w:ascii="Times New Roman" w:hAnsi="Times New Roman" w:cs="Times New Roman"/>
          <w:sz w:val="28"/>
          <w:szCs w:val="28"/>
        </w:rPr>
        <w:t>phosphorylent</w:t>
      </w:r>
      <w:proofErr w:type="spellEnd"/>
      <w:r w:rsidR="00560F93">
        <w:rPr>
          <w:rFonts w:ascii="Times New Roman" w:hAnsi="Times New Roman" w:cs="Times New Roman"/>
          <w:sz w:val="28"/>
          <w:szCs w:val="28"/>
        </w:rPr>
        <w:t xml:space="preserve"> des protéines kinases nucléaires ainsi que la protéine </w:t>
      </w:r>
      <w:r w:rsidR="00560F93" w:rsidRPr="004A0C64">
        <w:rPr>
          <w:rFonts w:ascii="Arial" w:hAnsi="Arial" w:cs="Arial"/>
          <w:sz w:val="28"/>
          <w:szCs w:val="28"/>
        </w:rPr>
        <w:t>CREB</w:t>
      </w:r>
      <w:r w:rsidR="00560F93">
        <w:rPr>
          <w:rFonts w:ascii="Times New Roman" w:hAnsi="Times New Roman" w:cs="Times New Roman"/>
          <w:sz w:val="28"/>
          <w:szCs w:val="28"/>
        </w:rPr>
        <w:t>. Tous les gènes régulés par l’AMP</w:t>
      </w:r>
      <w:r w:rsidR="00560F93">
        <w:rPr>
          <w:rFonts w:ascii="Times New Roman" w:hAnsi="Times New Roman" w:cs="Times New Roman"/>
          <w:sz w:val="28"/>
          <w:szCs w:val="28"/>
          <w:vertAlign w:val="subscript"/>
        </w:rPr>
        <w:t>C</w:t>
      </w:r>
      <w:r w:rsidR="00560F93">
        <w:rPr>
          <w:rFonts w:ascii="Times New Roman" w:hAnsi="Times New Roman" w:cs="Times New Roman"/>
          <w:sz w:val="28"/>
          <w:szCs w:val="28"/>
        </w:rPr>
        <w:t xml:space="preserve"> </w:t>
      </w:r>
      <w:r w:rsidR="004A0C64">
        <w:rPr>
          <w:rFonts w:ascii="Times New Roman" w:hAnsi="Times New Roman" w:cs="Times New Roman"/>
          <w:sz w:val="28"/>
          <w:szCs w:val="28"/>
        </w:rPr>
        <w:t>possèdent</w:t>
      </w:r>
      <w:r w:rsidR="00560F93">
        <w:rPr>
          <w:rFonts w:ascii="Times New Roman" w:hAnsi="Times New Roman" w:cs="Times New Roman"/>
          <w:sz w:val="28"/>
          <w:szCs w:val="28"/>
        </w:rPr>
        <w:t xml:space="preserve"> une région régulatrice appelée </w:t>
      </w:r>
      <w:r w:rsidR="00560F93" w:rsidRPr="004A0C64">
        <w:rPr>
          <w:rFonts w:ascii="Arial" w:hAnsi="Arial" w:cs="Arial"/>
          <w:sz w:val="28"/>
          <w:szCs w:val="28"/>
        </w:rPr>
        <w:t>CRE</w:t>
      </w:r>
      <w:r w:rsidR="004A0C64">
        <w:rPr>
          <w:rFonts w:ascii="Times New Roman" w:hAnsi="Times New Roman" w:cs="Times New Roman"/>
          <w:sz w:val="28"/>
          <w:szCs w:val="28"/>
        </w:rPr>
        <w:t xml:space="preserve"> </w:t>
      </w:r>
      <w:proofErr w:type="gramStart"/>
      <w:r w:rsidR="00560F93">
        <w:rPr>
          <w:rFonts w:ascii="Times New Roman" w:hAnsi="Times New Roman" w:cs="Times New Roman"/>
          <w:sz w:val="28"/>
          <w:szCs w:val="28"/>
        </w:rPr>
        <w:t xml:space="preserve">( </w:t>
      </w:r>
      <w:r w:rsidR="00560F93">
        <w:rPr>
          <w:rFonts w:ascii="Times New Roman" w:hAnsi="Times New Roman" w:cs="Times New Roman"/>
          <w:sz w:val="28"/>
          <w:szCs w:val="28"/>
          <w:vertAlign w:val="subscript"/>
        </w:rPr>
        <w:t>C</w:t>
      </w:r>
      <w:r w:rsidR="00560F93">
        <w:rPr>
          <w:rFonts w:ascii="Times New Roman" w:hAnsi="Times New Roman" w:cs="Times New Roman"/>
          <w:sz w:val="28"/>
          <w:szCs w:val="28"/>
        </w:rPr>
        <w:t>AMP</w:t>
      </w:r>
      <w:proofErr w:type="gramEnd"/>
      <w:r w:rsidR="00560F93">
        <w:rPr>
          <w:rFonts w:ascii="Times New Roman" w:hAnsi="Times New Roman" w:cs="Times New Roman"/>
          <w:sz w:val="28"/>
          <w:szCs w:val="28"/>
        </w:rPr>
        <w:t xml:space="preserve"> </w:t>
      </w:r>
      <w:proofErr w:type="spellStart"/>
      <w:r w:rsidR="00560F93">
        <w:rPr>
          <w:rFonts w:ascii="Times New Roman" w:hAnsi="Times New Roman" w:cs="Times New Roman"/>
          <w:sz w:val="28"/>
          <w:szCs w:val="28"/>
        </w:rPr>
        <w:t>Response</w:t>
      </w:r>
      <w:proofErr w:type="spellEnd"/>
      <w:r w:rsidR="00560F93">
        <w:rPr>
          <w:rFonts w:ascii="Times New Roman" w:hAnsi="Times New Roman" w:cs="Times New Roman"/>
          <w:sz w:val="28"/>
          <w:szCs w:val="28"/>
        </w:rPr>
        <w:t xml:space="preserve"> </w:t>
      </w:r>
      <w:proofErr w:type="spellStart"/>
      <w:r w:rsidR="00560F93">
        <w:rPr>
          <w:rFonts w:ascii="Times New Roman" w:hAnsi="Times New Roman" w:cs="Times New Roman"/>
          <w:sz w:val="28"/>
          <w:szCs w:val="28"/>
        </w:rPr>
        <w:t>Element</w:t>
      </w:r>
      <w:proofErr w:type="spellEnd"/>
      <w:r w:rsidR="00560F93">
        <w:rPr>
          <w:rFonts w:ascii="Times New Roman" w:hAnsi="Times New Roman" w:cs="Times New Roman"/>
          <w:sz w:val="28"/>
          <w:szCs w:val="28"/>
        </w:rPr>
        <w:t xml:space="preserve">) qui se lie à la forme </w:t>
      </w:r>
      <w:proofErr w:type="spellStart"/>
      <w:r w:rsidR="00560F93">
        <w:rPr>
          <w:rFonts w:ascii="Times New Roman" w:hAnsi="Times New Roman" w:cs="Times New Roman"/>
          <w:sz w:val="28"/>
          <w:szCs w:val="28"/>
        </w:rPr>
        <w:t>phosphorylée</w:t>
      </w:r>
      <w:proofErr w:type="spellEnd"/>
      <w:r w:rsidR="00560F93">
        <w:rPr>
          <w:rFonts w:ascii="Times New Roman" w:hAnsi="Times New Roman" w:cs="Times New Roman"/>
          <w:sz w:val="28"/>
          <w:szCs w:val="28"/>
        </w:rPr>
        <w:t xml:space="preserve"> de la protéine CRE</w:t>
      </w:r>
      <w:r w:rsidR="00B03E77">
        <w:rPr>
          <w:rFonts w:ascii="Times New Roman" w:hAnsi="Times New Roman" w:cs="Times New Roman"/>
          <w:sz w:val="28"/>
          <w:szCs w:val="28"/>
        </w:rPr>
        <w:t>B</w:t>
      </w:r>
      <w:r w:rsidR="004A0C64">
        <w:rPr>
          <w:rFonts w:ascii="Times New Roman" w:hAnsi="Times New Roman" w:cs="Times New Roman"/>
          <w:sz w:val="28"/>
          <w:szCs w:val="28"/>
        </w:rPr>
        <w:t xml:space="preserve"> </w:t>
      </w:r>
      <w:r w:rsidR="00B03E77">
        <w:rPr>
          <w:rFonts w:ascii="Times New Roman" w:hAnsi="Times New Roman" w:cs="Times New Roman"/>
          <w:sz w:val="28"/>
          <w:szCs w:val="28"/>
        </w:rPr>
        <w:t>(</w:t>
      </w:r>
      <w:r w:rsidR="00B03E77">
        <w:rPr>
          <w:rFonts w:ascii="Times New Roman" w:hAnsi="Times New Roman" w:cs="Times New Roman"/>
          <w:sz w:val="28"/>
          <w:szCs w:val="28"/>
          <w:vertAlign w:val="subscript"/>
        </w:rPr>
        <w:t>C</w:t>
      </w:r>
      <w:r w:rsidR="00B03E77">
        <w:rPr>
          <w:rFonts w:ascii="Times New Roman" w:hAnsi="Times New Roman" w:cs="Times New Roman"/>
          <w:sz w:val="28"/>
          <w:szCs w:val="28"/>
        </w:rPr>
        <w:t xml:space="preserve">AMP </w:t>
      </w:r>
      <w:proofErr w:type="spellStart"/>
      <w:r w:rsidR="00B03E77">
        <w:rPr>
          <w:rFonts w:ascii="Times New Roman" w:hAnsi="Times New Roman" w:cs="Times New Roman"/>
          <w:sz w:val="28"/>
          <w:szCs w:val="28"/>
        </w:rPr>
        <w:t>Response</w:t>
      </w:r>
      <w:proofErr w:type="spellEnd"/>
      <w:r w:rsidR="00B03E77">
        <w:rPr>
          <w:rFonts w:ascii="Times New Roman" w:hAnsi="Times New Roman" w:cs="Times New Roman"/>
          <w:sz w:val="28"/>
          <w:szCs w:val="28"/>
        </w:rPr>
        <w:t xml:space="preserve"> </w:t>
      </w:r>
      <w:proofErr w:type="spellStart"/>
      <w:r w:rsidR="00B03E77">
        <w:rPr>
          <w:rFonts w:ascii="Times New Roman" w:hAnsi="Times New Roman" w:cs="Times New Roman"/>
          <w:sz w:val="28"/>
          <w:szCs w:val="28"/>
        </w:rPr>
        <w:t>ElementBinding</w:t>
      </w:r>
      <w:proofErr w:type="spellEnd"/>
      <w:r w:rsidR="00B03E77">
        <w:rPr>
          <w:rFonts w:ascii="Times New Roman" w:hAnsi="Times New Roman" w:cs="Times New Roman"/>
          <w:sz w:val="28"/>
          <w:szCs w:val="28"/>
        </w:rPr>
        <w:t xml:space="preserve"> </w:t>
      </w:r>
      <w:proofErr w:type="spellStart"/>
      <w:r w:rsidR="00B03E77">
        <w:rPr>
          <w:rFonts w:ascii="Times New Roman" w:hAnsi="Times New Roman" w:cs="Times New Roman"/>
          <w:sz w:val="28"/>
          <w:szCs w:val="28"/>
        </w:rPr>
        <w:t>protein</w:t>
      </w:r>
      <w:proofErr w:type="spellEnd"/>
      <w:r w:rsidR="00B03E77">
        <w:rPr>
          <w:rFonts w:ascii="Times New Roman" w:hAnsi="Times New Roman" w:cs="Times New Roman"/>
          <w:sz w:val="28"/>
          <w:szCs w:val="28"/>
        </w:rPr>
        <w:t xml:space="preserve">) ; La forme </w:t>
      </w:r>
      <w:proofErr w:type="spellStart"/>
      <w:r w:rsidR="00B03E77">
        <w:rPr>
          <w:rFonts w:ascii="Times New Roman" w:hAnsi="Times New Roman" w:cs="Times New Roman"/>
          <w:sz w:val="28"/>
          <w:szCs w:val="28"/>
        </w:rPr>
        <w:t>phosphorylée</w:t>
      </w:r>
      <w:proofErr w:type="spellEnd"/>
      <w:r w:rsidR="00B03E77">
        <w:rPr>
          <w:rFonts w:ascii="Times New Roman" w:hAnsi="Times New Roman" w:cs="Times New Roman"/>
          <w:sz w:val="28"/>
          <w:szCs w:val="28"/>
        </w:rPr>
        <w:t xml:space="preserve"> de CREB se fixe  sur l’ADN avec un </w:t>
      </w:r>
      <w:proofErr w:type="spellStart"/>
      <w:r w:rsidR="00B03E77">
        <w:rPr>
          <w:rFonts w:ascii="Times New Roman" w:hAnsi="Times New Roman" w:cs="Times New Roman"/>
          <w:sz w:val="28"/>
          <w:szCs w:val="28"/>
        </w:rPr>
        <w:t>co</w:t>
      </w:r>
      <w:proofErr w:type="spellEnd"/>
      <w:r w:rsidR="00B03E77">
        <w:rPr>
          <w:rFonts w:ascii="Times New Roman" w:hAnsi="Times New Roman" w:cs="Times New Roman"/>
          <w:sz w:val="28"/>
          <w:szCs w:val="28"/>
        </w:rPr>
        <w:t xml:space="preserve">-activateur pour la transcription de </w:t>
      </w:r>
      <w:r w:rsidR="004A0C64">
        <w:rPr>
          <w:rFonts w:ascii="Times New Roman" w:hAnsi="Times New Roman" w:cs="Times New Roman"/>
          <w:sz w:val="28"/>
          <w:szCs w:val="28"/>
        </w:rPr>
        <w:t>gènes</w:t>
      </w:r>
      <w:r w:rsidR="00B03E77">
        <w:rPr>
          <w:rFonts w:ascii="Times New Roman" w:hAnsi="Times New Roman" w:cs="Times New Roman"/>
          <w:sz w:val="28"/>
          <w:szCs w:val="28"/>
        </w:rPr>
        <w:t xml:space="preserve"> cibles. Ces gènes cible peuvent coder par exemple pour certaines enzymes métaboliques nécessaires à la production de glucose </w:t>
      </w:r>
      <w:r w:rsidR="004A0C64">
        <w:rPr>
          <w:rFonts w:ascii="Times New Roman" w:hAnsi="Times New Roman" w:cs="Times New Roman"/>
          <w:sz w:val="28"/>
          <w:szCs w:val="28"/>
        </w:rPr>
        <w:t>(gluconéogenèse</w:t>
      </w:r>
      <w:r w:rsidR="00063FF9">
        <w:rPr>
          <w:rFonts w:ascii="Times New Roman" w:hAnsi="Times New Roman" w:cs="Times New Roman"/>
          <w:sz w:val="28"/>
          <w:szCs w:val="28"/>
        </w:rPr>
        <w:t>).</w:t>
      </w:r>
    </w:p>
    <w:p w:rsidR="00B03E77" w:rsidRDefault="004A0C64" w:rsidP="006E64AA">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03E77">
        <w:rPr>
          <w:rFonts w:ascii="Times New Roman" w:hAnsi="Times New Roman" w:cs="Times New Roman"/>
          <w:sz w:val="28"/>
          <w:szCs w:val="28"/>
        </w:rPr>
        <w:t xml:space="preserve">  L’AMP</w:t>
      </w:r>
      <w:r w:rsidR="00B03E77">
        <w:rPr>
          <w:rFonts w:ascii="Times New Roman" w:hAnsi="Times New Roman" w:cs="Times New Roman"/>
          <w:sz w:val="28"/>
          <w:szCs w:val="28"/>
          <w:vertAlign w:val="subscript"/>
        </w:rPr>
        <w:t>C</w:t>
      </w:r>
      <w:r w:rsidR="00B03E77">
        <w:rPr>
          <w:rFonts w:ascii="Times New Roman" w:hAnsi="Times New Roman" w:cs="Times New Roman"/>
          <w:sz w:val="28"/>
          <w:szCs w:val="28"/>
        </w:rPr>
        <w:t xml:space="preserve"> est détruite dans le cytoplasme par une enzyme : la phosphodiestérase ce qui met un</w:t>
      </w:r>
      <w:r>
        <w:rPr>
          <w:rFonts w:ascii="Times New Roman" w:hAnsi="Times New Roman" w:cs="Times New Roman"/>
          <w:sz w:val="28"/>
          <w:szCs w:val="28"/>
        </w:rPr>
        <w:t xml:space="preserve"> terme à la réponse cellulaire.</w:t>
      </w:r>
    </w:p>
    <w:p w:rsidR="00B03E77" w:rsidRDefault="004A0C64" w:rsidP="006E64AA">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03E77">
        <w:rPr>
          <w:rFonts w:ascii="Times New Roman" w:hAnsi="Times New Roman" w:cs="Times New Roman"/>
          <w:sz w:val="28"/>
          <w:szCs w:val="28"/>
        </w:rPr>
        <w:t xml:space="preserve">La fixation </w:t>
      </w:r>
      <w:r w:rsidR="003C2C5F">
        <w:rPr>
          <w:rFonts w:ascii="Times New Roman" w:hAnsi="Times New Roman" w:cs="Times New Roman"/>
          <w:sz w:val="28"/>
          <w:szCs w:val="28"/>
        </w:rPr>
        <w:t xml:space="preserve">d’une seule </w:t>
      </w:r>
      <w:r w:rsidR="00B03E77">
        <w:rPr>
          <w:rFonts w:ascii="Times New Roman" w:hAnsi="Times New Roman" w:cs="Times New Roman"/>
          <w:sz w:val="28"/>
          <w:szCs w:val="28"/>
        </w:rPr>
        <w:t xml:space="preserve">hormone peut activer plusieurs </w:t>
      </w:r>
      <w:proofErr w:type="spellStart"/>
      <w:r w:rsidR="00B03E77">
        <w:rPr>
          <w:rFonts w:ascii="Times New Roman" w:hAnsi="Times New Roman" w:cs="Times New Roman"/>
          <w:sz w:val="28"/>
          <w:szCs w:val="28"/>
        </w:rPr>
        <w:t>adénylates</w:t>
      </w:r>
      <w:proofErr w:type="spellEnd"/>
      <w:r w:rsidR="00B03E77">
        <w:rPr>
          <w:rFonts w:ascii="Times New Roman" w:hAnsi="Times New Roman" w:cs="Times New Roman"/>
          <w:sz w:val="28"/>
          <w:szCs w:val="28"/>
        </w:rPr>
        <w:t xml:space="preserve"> </w:t>
      </w:r>
      <w:proofErr w:type="spellStart"/>
      <w:r w:rsidR="00B03E77">
        <w:rPr>
          <w:rFonts w:ascii="Times New Roman" w:hAnsi="Times New Roman" w:cs="Times New Roman"/>
          <w:sz w:val="28"/>
          <w:szCs w:val="28"/>
        </w:rPr>
        <w:t>cyclases</w:t>
      </w:r>
      <w:proofErr w:type="spellEnd"/>
      <w:r w:rsidR="00B03E77">
        <w:rPr>
          <w:rFonts w:ascii="Times New Roman" w:hAnsi="Times New Roman" w:cs="Times New Roman"/>
          <w:sz w:val="28"/>
          <w:szCs w:val="28"/>
        </w:rPr>
        <w:t xml:space="preserve"> et chacune d’elle peut produire  un grand nombre de molécules d’AMP</w:t>
      </w:r>
      <w:r w:rsidR="00B03E77">
        <w:rPr>
          <w:rFonts w:ascii="Times New Roman" w:hAnsi="Times New Roman" w:cs="Times New Roman"/>
          <w:sz w:val="28"/>
          <w:szCs w:val="28"/>
          <w:vertAlign w:val="subscript"/>
        </w:rPr>
        <w:t>C</w:t>
      </w:r>
      <w:r w:rsidR="00B03E77">
        <w:rPr>
          <w:rFonts w:ascii="Times New Roman" w:hAnsi="Times New Roman" w:cs="Times New Roman"/>
          <w:sz w:val="28"/>
          <w:szCs w:val="28"/>
        </w:rPr>
        <w:t xml:space="preserve">  en peu de temps. La production d’un second messager  présente une étape importante d’amplification.</w:t>
      </w:r>
    </w:p>
    <w:p w:rsidR="00B03E77" w:rsidRDefault="004A0C64" w:rsidP="006E64AA">
      <w:pPr>
        <w:jc w:val="both"/>
        <w:rPr>
          <w:rFonts w:ascii="Times New Roman" w:hAnsi="Times New Roman" w:cs="Times New Roman"/>
          <w:sz w:val="28"/>
          <w:szCs w:val="28"/>
        </w:rPr>
      </w:pPr>
      <w:r>
        <w:rPr>
          <w:rFonts w:ascii="Times New Roman" w:hAnsi="Times New Roman" w:cs="Times New Roman"/>
          <w:sz w:val="28"/>
          <w:szCs w:val="28"/>
        </w:rPr>
        <w:t xml:space="preserve">          </w:t>
      </w:r>
      <w:r w:rsidR="003C2C5F">
        <w:rPr>
          <w:rFonts w:ascii="Times New Roman" w:hAnsi="Times New Roman" w:cs="Times New Roman"/>
          <w:sz w:val="28"/>
          <w:szCs w:val="28"/>
        </w:rPr>
        <w:t xml:space="preserve"> Une seul molécule de PKA est capable de phosphoryler  un grand nombre de protéines cibles </w:t>
      </w:r>
      <w:r>
        <w:rPr>
          <w:rFonts w:ascii="Times New Roman" w:hAnsi="Times New Roman" w:cs="Times New Roman"/>
          <w:sz w:val="28"/>
          <w:szCs w:val="28"/>
        </w:rPr>
        <w:t>(exemple</w:t>
      </w:r>
      <w:r w:rsidR="003C2C5F">
        <w:rPr>
          <w:rFonts w:ascii="Times New Roman" w:hAnsi="Times New Roman" w:cs="Times New Roman"/>
          <w:sz w:val="28"/>
          <w:szCs w:val="28"/>
        </w:rPr>
        <w:t> : phosphorylase kinase)</w:t>
      </w:r>
    </w:p>
    <w:p w:rsidR="003C2C5F" w:rsidRDefault="004A0C64" w:rsidP="006E64AA">
      <w:pPr>
        <w:jc w:val="both"/>
        <w:rPr>
          <w:rFonts w:ascii="Times New Roman" w:hAnsi="Times New Roman" w:cs="Times New Roman"/>
          <w:sz w:val="28"/>
          <w:szCs w:val="28"/>
        </w:rPr>
      </w:pPr>
      <w:r>
        <w:rPr>
          <w:rFonts w:ascii="Times New Roman" w:hAnsi="Times New Roman" w:cs="Times New Roman"/>
          <w:sz w:val="28"/>
          <w:szCs w:val="28"/>
        </w:rPr>
        <w:t xml:space="preserve">         </w:t>
      </w:r>
      <w:r w:rsidR="003C2C5F">
        <w:rPr>
          <w:rFonts w:ascii="Times New Roman" w:hAnsi="Times New Roman" w:cs="Times New Roman"/>
          <w:sz w:val="28"/>
          <w:szCs w:val="28"/>
        </w:rPr>
        <w:t xml:space="preserve"> Comme on le verra il existe plusieurs sous unités </w:t>
      </w:r>
      <w:proofErr w:type="spellStart"/>
      <w:r w:rsidR="003C2C5F">
        <w:rPr>
          <w:rFonts w:ascii="Times New Roman" w:hAnsi="Times New Roman" w:cs="Times New Roman"/>
          <w:sz w:val="28"/>
          <w:szCs w:val="28"/>
        </w:rPr>
        <w:t>Gα</w:t>
      </w:r>
      <w:proofErr w:type="spellEnd"/>
      <w:r w:rsidR="003C2C5F">
        <w:rPr>
          <w:rFonts w:ascii="Times New Roman" w:hAnsi="Times New Roman" w:cs="Times New Roman"/>
          <w:sz w:val="28"/>
          <w:szCs w:val="28"/>
        </w:rPr>
        <w:t>, certaines activent l’</w:t>
      </w:r>
      <w:proofErr w:type="spellStart"/>
      <w:r w:rsidR="003C2C5F">
        <w:rPr>
          <w:rFonts w:ascii="Times New Roman" w:hAnsi="Times New Roman" w:cs="Times New Roman"/>
          <w:sz w:val="28"/>
          <w:szCs w:val="28"/>
        </w:rPr>
        <w:t>adenylate</w:t>
      </w:r>
      <w:proofErr w:type="spellEnd"/>
      <w:r w:rsidR="003C2C5F">
        <w:rPr>
          <w:rFonts w:ascii="Times New Roman" w:hAnsi="Times New Roman" w:cs="Times New Roman"/>
          <w:sz w:val="28"/>
          <w:szCs w:val="28"/>
        </w:rPr>
        <w:t xml:space="preserve"> </w:t>
      </w:r>
      <w:proofErr w:type="spellStart"/>
      <w:r w:rsidR="003C2C5F">
        <w:rPr>
          <w:rFonts w:ascii="Times New Roman" w:hAnsi="Times New Roman" w:cs="Times New Roman"/>
          <w:sz w:val="28"/>
          <w:szCs w:val="28"/>
        </w:rPr>
        <w:t>cyclase</w:t>
      </w:r>
      <w:proofErr w:type="spellEnd"/>
      <w:r w:rsidR="003C2C5F">
        <w:rPr>
          <w:rFonts w:ascii="Times New Roman" w:hAnsi="Times New Roman" w:cs="Times New Roman"/>
          <w:sz w:val="28"/>
          <w:szCs w:val="28"/>
        </w:rPr>
        <w:t xml:space="preserve"> d’autres la répriment .Ex : les protéines alpha off (</w:t>
      </w:r>
      <w:proofErr w:type="spellStart"/>
      <w:r w:rsidR="003C2C5F">
        <w:rPr>
          <w:rFonts w:ascii="Times New Roman" w:hAnsi="Times New Roman" w:cs="Times New Roman"/>
          <w:sz w:val="28"/>
          <w:szCs w:val="28"/>
        </w:rPr>
        <w:t>Gαoff</w:t>
      </w:r>
      <w:proofErr w:type="spellEnd"/>
      <w:r w:rsidR="003C2C5F">
        <w:rPr>
          <w:rFonts w:ascii="Times New Roman" w:hAnsi="Times New Roman" w:cs="Times New Roman"/>
          <w:sz w:val="28"/>
          <w:szCs w:val="28"/>
        </w:rPr>
        <w:t>) spécifiques des épithéliums olfactifs activent l’</w:t>
      </w:r>
      <w:proofErr w:type="spellStart"/>
      <w:r w:rsidR="003C2C5F">
        <w:rPr>
          <w:rFonts w:ascii="Times New Roman" w:hAnsi="Times New Roman" w:cs="Times New Roman"/>
          <w:sz w:val="28"/>
          <w:szCs w:val="28"/>
        </w:rPr>
        <w:t>adénylate</w:t>
      </w:r>
      <w:proofErr w:type="spellEnd"/>
      <w:r w:rsidR="003C2C5F">
        <w:rPr>
          <w:rFonts w:ascii="Times New Roman" w:hAnsi="Times New Roman" w:cs="Times New Roman"/>
          <w:sz w:val="28"/>
          <w:szCs w:val="28"/>
        </w:rPr>
        <w:t xml:space="preserve"> </w:t>
      </w:r>
      <w:proofErr w:type="spellStart"/>
      <w:r w:rsidR="003C2C5F">
        <w:rPr>
          <w:rFonts w:ascii="Times New Roman" w:hAnsi="Times New Roman" w:cs="Times New Roman"/>
          <w:sz w:val="28"/>
          <w:szCs w:val="28"/>
        </w:rPr>
        <w:t>cyclase</w:t>
      </w:r>
      <w:proofErr w:type="spellEnd"/>
      <w:r w:rsidR="003C2C5F">
        <w:rPr>
          <w:rFonts w:ascii="Times New Roman" w:hAnsi="Times New Roman" w:cs="Times New Roman"/>
          <w:sz w:val="28"/>
          <w:szCs w:val="28"/>
        </w:rPr>
        <w:t xml:space="preserve"> et provoquent l’ouverture des canaux (dépolarisation membranaire) .</w:t>
      </w:r>
      <w:proofErr w:type="spellStart"/>
      <w:r w:rsidR="003C2C5F">
        <w:rPr>
          <w:rFonts w:ascii="Times New Roman" w:hAnsi="Times New Roman" w:cs="Times New Roman"/>
          <w:sz w:val="28"/>
          <w:szCs w:val="28"/>
        </w:rPr>
        <w:t>Gαi</w:t>
      </w:r>
      <w:proofErr w:type="spellEnd"/>
      <w:r w:rsidR="003C2C5F">
        <w:rPr>
          <w:rFonts w:ascii="Times New Roman" w:hAnsi="Times New Roman" w:cs="Times New Roman"/>
          <w:sz w:val="28"/>
          <w:szCs w:val="28"/>
        </w:rPr>
        <w:t xml:space="preserve"> activée par les récepteurs α-adrénergiques inhibe l’</w:t>
      </w:r>
      <w:proofErr w:type="spellStart"/>
      <w:r w:rsidR="003C2C5F">
        <w:rPr>
          <w:rFonts w:ascii="Times New Roman" w:hAnsi="Times New Roman" w:cs="Times New Roman"/>
          <w:sz w:val="28"/>
          <w:szCs w:val="28"/>
        </w:rPr>
        <w:t>adénylate</w:t>
      </w:r>
      <w:proofErr w:type="spellEnd"/>
      <w:r w:rsidR="003C2C5F">
        <w:rPr>
          <w:rFonts w:ascii="Times New Roman" w:hAnsi="Times New Roman" w:cs="Times New Roman"/>
          <w:sz w:val="28"/>
          <w:szCs w:val="28"/>
        </w:rPr>
        <w:t xml:space="preserve"> </w:t>
      </w:r>
      <w:proofErr w:type="spellStart"/>
      <w:r w:rsidR="003C2C5F">
        <w:rPr>
          <w:rFonts w:ascii="Times New Roman" w:hAnsi="Times New Roman" w:cs="Times New Roman"/>
          <w:sz w:val="28"/>
          <w:szCs w:val="28"/>
        </w:rPr>
        <w:t>cyclase</w:t>
      </w:r>
      <w:proofErr w:type="spellEnd"/>
    </w:p>
    <w:p w:rsidR="001B4181" w:rsidRDefault="001B4181" w:rsidP="006E64AA">
      <w:pPr>
        <w:jc w:val="both"/>
        <w:rPr>
          <w:rFonts w:ascii="Times New Roman" w:hAnsi="Times New Roman" w:cs="Times New Roman"/>
          <w:sz w:val="28"/>
          <w:szCs w:val="28"/>
        </w:rPr>
      </w:pPr>
    </w:p>
    <w:p w:rsidR="003C2C5F" w:rsidRDefault="003C2C5F" w:rsidP="006E64AA">
      <w:pPr>
        <w:jc w:val="both"/>
        <w:rPr>
          <w:rFonts w:ascii="Arial" w:hAnsi="Arial" w:cs="Arial"/>
          <w:b/>
          <w:sz w:val="28"/>
          <w:szCs w:val="28"/>
        </w:rPr>
      </w:pPr>
      <w:r w:rsidRPr="003C2C5F">
        <w:rPr>
          <w:rFonts w:ascii="Arial" w:hAnsi="Arial" w:cs="Arial"/>
          <w:b/>
          <w:sz w:val="28"/>
          <w:szCs w:val="28"/>
        </w:rPr>
        <w:t xml:space="preserve">Les </w:t>
      </w:r>
      <w:proofErr w:type="spellStart"/>
      <w:r w:rsidRPr="003C2C5F">
        <w:rPr>
          <w:rFonts w:ascii="Arial" w:hAnsi="Arial" w:cs="Arial"/>
          <w:b/>
          <w:sz w:val="28"/>
          <w:szCs w:val="28"/>
        </w:rPr>
        <w:t>phosphodiestérases</w:t>
      </w:r>
      <w:proofErr w:type="spellEnd"/>
      <w:r w:rsidRPr="003C2C5F">
        <w:rPr>
          <w:rFonts w:ascii="Arial" w:hAnsi="Arial" w:cs="Arial"/>
          <w:b/>
          <w:sz w:val="28"/>
          <w:szCs w:val="28"/>
        </w:rPr>
        <w:t> : PDE</w:t>
      </w:r>
    </w:p>
    <w:p w:rsidR="001B4181" w:rsidRDefault="003C2C5F" w:rsidP="006E64AA">
      <w:pPr>
        <w:tabs>
          <w:tab w:val="left" w:pos="3741"/>
        </w:tabs>
        <w:jc w:val="both"/>
        <w:rPr>
          <w:rFonts w:ascii="Times New Roman" w:hAnsi="Times New Roman" w:cs="Times New Roman"/>
          <w:sz w:val="28"/>
          <w:szCs w:val="28"/>
        </w:rPr>
      </w:pPr>
      <w:r>
        <w:rPr>
          <w:rFonts w:ascii="Arial" w:hAnsi="Arial" w:cs="Arial"/>
          <w:sz w:val="28"/>
          <w:szCs w:val="28"/>
        </w:rPr>
        <w:t xml:space="preserve">        </w:t>
      </w:r>
      <w:r w:rsidRPr="003C2C5F">
        <w:rPr>
          <w:rFonts w:ascii="Times New Roman" w:hAnsi="Times New Roman" w:cs="Times New Roman"/>
          <w:sz w:val="28"/>
          <w:szCs w:val="28"/>
        </w:rPr>
        <w:t>Elles</w:t>
      </w:r>
      <w:r w:rsidR="00063FF9">
        <w:rPr>
          <w:rFonts w:ascii="Times New Roman" w:hAnsi="Times New Roman" w:cs="Times New Roman"/>
          <w:sz w:val="28"/>
          <w:szCs w:val="28"/>
        </w:rPr>
        <w:t xml:space="preserve"> coupent les pont</w:t>
      </w:r>
      <w:r>
        <w:rPr>
          <w:rFonts w:ascii="Times New Roman" w:hAnsi="Times New Roman" w:cs="Times New Roman"/>
          <w:sz w:val="28"/>
          <w:szCs w:val="28"/>
        </w:rPr>
        <w:t xml:space="preserve">s </w:t>
      </w:r>
      <w:proofErr w:type="spellStart"/>
      <w:r>
        <w:rPr>
          <w:rFonts w:ascii="Times New Roman" w:hAnsi="Times New Roman" w:cs="Times New Roman"/>
          <w:sz w:val="28"/>
          <w:szCs w:val="28"/>
        </w:rPr>
        <w:t>phosphodiesters</w:t>
      </w:r>
      <w:proofErr w:type="spellEnd"/>
      <w:r w:rsidRPr="003C2C5F">
        <w:rPr>
          <w:rFonts w:ascii="Times New Roman" w:hAnsi="Times New Roman" w:cs="Times New Roman"/>
          <w:sz w:val="28"/>
          <w:szCs w:val="28"/>
        </w:rPr>
        <w:t xml:space="preserve"> </w:t>
      </w:r>
      <w:r>
        <w:rPr>
          <w:rFonts w:ascii="Times New Roman" w:hAnsi="Times New Roman" w:cs="Times New Roman"/>
          <w:sz w:val="28"/>
          <w:szCs w:val="28"/>
        </w:rPr>
        <w:t>de l’AMP</w:t>
      </w:r>
      <w:r>
        <w:rPr>
          <w:rFonts w:ascii="Times New Roman" w:hAnsi="Times New Roman" w:cs="Times New Roman"/>
          <w:sz w:val="28"/>
          <w:szCs w:val="28"/>
          <w:vertAlign w:val="subscript"/>
        </w:rPr>
        <w:t>C</w:t>
      </w:r>
      <w:r>
        <w:rPr>
          <w:rFonts w:ascii="Times New Roman" w:hAnsi="Times New Roman" w:cs="Times New Roman"/>
          <w:sz w:val="28"/>
          <w:szCs w:val="28"/>
        </w:rPr>
        <w:t xml:space="preserve">  ou du GMP</w:t>
      </w:r>
      <w:r>
        <w:rPr>
          <w:rFonts w:ascii="Times New Roman" w:hAnsi="Times New Roman" w:cs="Times New Roman"/>
          <w:sz w:val="28"/>
          <w:szCs w:val="28"/>
          <w:vertAlign w:val="subscript"/>
        </w:rPr>
        <w:t>C</w:t>
      </w:r>
      <w:r w:rsidR="00463A45">
        <w:rPr>
          <w:rFonts w:ascii="Times New Roman" w:hAnsi="Times New Roman" w:cs="Times New Roman"/>
          <w:sz w:val="28"/>
          <w:szCs w:val="28"/>
          <w:vertAlign w:val="subscript"/>
        </w:rPr>
        <w:t xml:space="preserve"> </w:t>
      </w:r>
      <w:r w:rsidR="00063FF9">
        <w:rPr>
          <w:rFonts w:ascii="Times New Roman" w:hAnsi="Times New Roman" w:cs="Times New Roman"/>
          <w:sz w:val="28"/>
          <w:szCs w:val="28"/>
        </w:rPr>
        <w:t>(dans</w:t>
      </w:r>
      <w:r w:rsidR="00EE2DF9">
        <w:rPr>
          <w:rFonts w:ascii="Times New Roman" w:hAnsi="Times New Roman" w:cs="Times New Roman"/>
          <w:sz w:val="28"/>
          <w:szCs w:val="28"/>
        </w:rPr>
        <w:t xml:space="preserve"> le cas de la transduction visuelle).Elle transform</w:t>
      </w:r>
      <w:r w:rsidR="00063FF9">
        <w:rPr>
          <w:rFonts w:ascii="Times New Roman" w:hAnsi="Times New Roman" w:cs="Times New Roman"/>
          <w:sz w:val="28"/>
          <w:szCs w:val="28"/>
        </w:rPr>
        <w:t>e</w:t>
      </w:r>
      <w:r w:rsidR="00EE2DF9">
        <w:rPr>
          <w:rFonts w:ascii="Times New Roman" w:hAnsi="Times New Roman" w:cs="Times New Roman"/>
          <w:sz w:val="28"/>
          <w:szCs w:val="28"/>
        </w:rPr>
        <w:t xml:space="preserve"> GMP</w:t>
      </w:r>
      <w:r w:rsidR="00EE2DF9">
        <w:rPr>
          <w:rFonts w:ascii="Times New Roman" w:hAnsi="Times New Roman" w:cs="Times New Roman"/>
          <w:sz w:val="28"/>
          <w:szCs w:val="28"/>
          <w:vertAlign w:val="subscript"/>
        </w:rPr>
        <w:t>C</w:t>
      </w:r>
      <w:r w:rsidR="00EE2DF9">
        <w:rPr>
          <w:rFonts w:ascii="Times New Roman" w:hAnsi="Times New Roman" w:cs="Times New Roman"/>
          <w:sz w:val="28"/>
          <w:szCs w:val="28"/>
        </w:rPr>
        <w:t xml:space="preserve"> en GMP et conduit à une </w:t>
      </w:r>
      <w:r w:rsidR="00EE2DF9">
        <w:rPr>
          <w:rFonts w:ascii="Times New Roman" w:hAnsi="Times New Roman" w:cs="Times New Roman"/>
          <w:sz w:val="28"/>
          <w:szCs w:val="28"/>
        </w:rPr>
        <w:lastRenderedPageBreak/>
        <w:t>diminution</w:t>
      </w:r>
      <w:r w:rsidR="00063FF9">
        <w:rPr>
          <w:rFonts w:ascii="Times New Roman" w:hAnsi="Times New Roman" w:cs="Times New Roman"/>
          <w:sz w:val="28"/>
          <w:szCs w:val="28"/>
        </w:rPr>
        <w:t xml:space="preserve"> de la  concentration intracellul</w:t>
      </w:r>
      <w:r w:rsidR="00EE2DF9">
        <w:rPr>
          <w:rFonts w:ascii="Times New Roman" w:hAnsi="Times New Roman" w:cs="Times New Roman"/>
          <w:sz w:val="28"/>
          <w:szCs w:val="28"/>
        </w:rPr>
        <w:t>aire</w:t>
      </w:r>
      <w:r w:rsidR="001B4181">
        <w:rPr>
          <w:rFonts w:ascii="Times New Roman" w:hAnsi="Times New Roman" w:cs="Times New Roman"/>
          <w:sz w:val="28"/>
          <w:szCs w:val="28"/>
        </w:rPr>
        <w:t xml:space="preserve"> en GMP</w:t>
      </w:r>
      <w:r w:rsidR="001B4181">
        <w:rPr>
          <w:rFonts w:ascii="Times New Roman" w:hAnsi="Times New Roman" w:cs="Times New Roman"/>
          <w:sz w:val="28"/>
          <w:szCs w:val="28"/>
          <w:vertAlign w:val="subscript"/>
        </w:rPr>
        <w:t xml:space="preserve">C . </w:t>
      </w:r>
      <w:r w:rsidR="001B4181" w:rsidRPr="001B4181">
        <w:rPr>
          <w:rFonts w:ascii="Times New Roman" w:hAnsi="Times New Roman" w:cs="Times New Roman"/>
          <w:sz w:val="28"/>
          <w:szCs w:val="28"/>
        </w:rPr>
        <w:t>Cette baiss</w:t>
      </w:r>
      <w:r w:rsidR="001B4181">
        <w:rPr>
          <w:rFonts w:ascii="Times New Roman" w:hAnsi="Times New Roman" w:cs="Times New Roman"/>
          <w:sz w:val="28"/>
          <w:szCs w:val="28"/>
        </w:rPr>
        <w:t xml:space="preserve">e provoque la fermeture de canaux et une dépolarisation </w:t>
      </w:r>
      <w:r w:rsidR="00063FF9">
        <w:rPr>
          <w:rFonts w:ascii="Times New Roman" w:hAnsi="Times New Roman" w:cs="Times New Roman"/>
          <w:sz w:val="28"/>
          <w:szCs w:val="28"/>
        </w:rPr>
        <w:t xml:space="preserve">membranaire. </w:t>
      </w:r>
      <w:r w:rsidR="001B4181">
        <w:rPr>
          <w:rFonts w:ascii="Times New Roman" w:hAnsi="Times New Roman" w:cs="Times New Roman"/>
          <w:sz w:val="28"/>
          <w:szCs w:val="28"/>
        </w:rPr>
        <w:t xml:space="preserve">Le PDE est activée </w:t>
      </w:r>
      <w:r w:rsidR="0081124E">
        <w:rPr>
          <w:rFonts w:ascii="Times New Roman" w:hAnsi="Times New Roman" w:cs="Times New Roman"/>
          <w:sz w:val="28"/>
          <w:szCs w:val="28"/>
        </w:rPr>
        <w:t xml:space="preserve"> </w:t>
      </w:r>
      <w:r w:rsidR="001B4181">
        <w:rPr>
          <w:rFonts w:ascii="Times New Roman" w:hAnsi="Times New Roman" w:cs="Times New Roman"/>
          <w:sz w:val="28"/>
          <w:szCs w:val="28"/>
        </w:rPr>
        <w:t xml:space="preserve">par </w:t>
      </w:r>
      <w:proofErr w:type="spellStart"/>
      <w:r w:rsidR="001B4181">
        <w:rPr>
          <w:rFonts w:ascii="Times New Roman" w:hAnsi="Times New Roman" w:cs="Times New Roman"/>
          <w:sz w:val="28"/>
          <w:szCs w:val="28"/>
        </w:rPr>
        <w:t>Gαt</w:t>
      </w:r>
      <w:proofErr w:type="spellEnd"/>
      <w:r w:rsidR="001B4181">
        <w:rPr>
          <w:rFonts w:ascii="Times New Roman" w:hAnsi="Times New Roman" w:cs="Times New Roman"/>
          <w:sz w:val="28"/>
          <w:szCs w:val="28"/>
        </w:rPr>
        <w:t xml:space="preserve"> (</w:t>
      </w:r>
      <w:proofErr w:type="spellStart"/>
      <w:r w:rsidR="001B4181">
        <w:rPr>
          <w:rFonts w:ascii="Times New Roman" w:hAnsi="Times New Roman" w:cs="Times New Roman"/>
          <w:sz w:val="28"/>
          <w:szCs w:val="28"/>
        </w:rPr>
        <w:t>transducine</w:t>
      </w:r>
      <w:proofErr w:type="spellEnd"/>
      <w:r w:rsidR="001B4181">
        <w:rPr>
          <w:rFonts w:ascii="Times New Roman" w:hAnsi="Times New Roman" w:cs="Times New Roman"/>
          <w:sz w:val="28"/>
          <w:szCs w:val="28"/>
        </w:rPr>
        <w:t xml:space="preserve">) qui est elle-même couplée  </w:t>
      </w:r>
      <w:r w:rsidR="00063FF9">
        <w:rPr>
          <w:rFonts w:ascii="Times New Roman" w:hAnsi="Times New Roman" w:cs="Times New Roman"/>
          <w:sz w:val="28"/>
          <w:szCs w:val="28"/>
        </w:rPr>
        <w:t>Au récepteur</w:t>
      </w:r>
      <w:r w:rsidR="001B4181">
        <w:rPr>
          <w:rFonts w:ascii="Times New Roman" w:hAnsi="Times New Roman" w:cs="Times New Roman"/>
          <w:sz w:val="28"/>
          <w:szCs w:val="28"/>
        </w:rPr>
        <w:t xml:space="preserve"> de</w:t>
      </w:r>
      <w:r w:rsidR="00063FF9">
        <w:rPr>
          <w:rFonts w:ascii="Times New Roman" w:hAnsi="Times New Roman" w:cs="Times New Roman"/>
          <w:sz w:val="28"/>
          <w:szCs w:val="28"/>
        </w:rPr>
        <w:t>s</w:t>
      </w:r>
      <w:r w:rsidR="001B4181">
        <w:rPr>
          <w:rFonts w:ascii="Times New Roman" w:hAnsi="Times New Roman" w:cs="Times New Roman"/>
          <w:sz w:val="28"/>
          <w:szCs w:val="28"/>
        </w:rPr>
        <w:t xml:space="preserve"> photons (dans la rétine) : la rhodopsine.</w:t>
      </w:r>
    </w:p>
    <w:p w:rsidR="001B4181" w:rsidRPr="00AA45A5" w:rsidRDefault="001B4181" w:rsidP="006E64AA">
      <w:pPr>
        <w:tabs>
          <w:tab w:val="left" w:pos="3741"/>
        </w:tabs>
        <w:jc w:val="both"/>
        <w:rPr>
          <w:rFonts w:ascii="Arial" w:hAnsi="Arial" w:cs="Arial"/>
          <w:b/>
          <w:sz w:val="28"/>
          <w:szCs w:val="28"/>
        </w:rPr>
      </w:pPr>
      <w:r w:rsidRPr="00AA45A5">
        <w:rPr>
          <w:rFonts w:ascii="Arial" w:hAnsi="Arial" w:cs="Arial"/>
          <w:b/>
          <w:sz w:val="28"/>
          <w:szCs w:val="28"/>
        </w:rPr>
        <w:t xml:space="preserve"> Des canaux ioniques sont directement couplés aux protéines G </w:t>
      </w:r>
      <w:r w:rsidRPr="00AA45A5">
        <w:rPr>
          <w:rFonts w:ascii="Arial" w:hAnsi="Arial" w:cs="Arial"/>
          <w:b/>
          <w:sz w:val="28"/>
          <w:szCs w:val="28"/>
        </w:rPr>
        <w:tab/>
      </w:r>
    </w:p>
    <w:p w:rsidR="003C2C5F" w:rsidRDefault="001B4181" w:rsidP="006E64AA">
      <w:pPr>
        <w:jc w:val="both"/>
        <w:rPr>
          <w:rFonts w:ascii="Times New Roman" w:hAnsi="Times New Roman" w:cs="Times New Roman"/>
          <w:sz w:val="28"/>
          <w:szCs w:val="28"/>
        </w:rPr>
      </w:pPr>
      <w:r w:rsidRPr="001B4181">
        <w:rPr>
          <w:rFonts w:ascii="Times New Roman" w:hAnsi="Times New Roman" w:cs="Times New Roman"/>
          <w:sz w:val="28"/>
          <w:szCs w:val="28"/>
        </w:rPr>
        <w:t xml:space="preserve">          Ce peut être des canaux Ca</w:t>
      </w:r>
      <w:r>
        <w:rPr>
          <w:rFonts w:ascii="Times New Roman" w:hAnsi="Times New Roman" w:cs="Times New Roman"/>
          <w:sz w:val="28"/>
          <w:szCs w:val="28"/>
          <w:vertAlign w:val="superscript"/>
        </w:rPr>
        <w:t>++</w:t>
      </w:r>
      <w:r>
        <w:rPr>
          <w:rFonts w:ascii="Times New Roman" w:hAnsi="Times New Roman" w:cs="Times New Roman"/>
          <w:sz w:val="28"/>
          <w:szCs w:val="28"/>
        </w:rPr>
        <w:t>, K</w:t>
      </w:r>
      <w:r>
        <w:rPr>
          <w:rFonts w:ascii="Times New Roman" w:hAnsi="Times New Roman" w:cs="Times New Roman"/>
          <w:sz w:val="28"/>
          <w:szCs w:val="28"/>
          <w:vertAlign w:val="superscript"/>
        </w:rPr>
        <w:t>+</w:t>
      </w:r>
      <w:r w:rsidR="00063FF9">
        <w:rPr>
          <w:rFonts w:ascii="Times New Roman" w:hAnsi="Times New Roman" w:cs="Times New Roman"/>
          <w:sz w:val="28"/>
          <w:szCs w:val="28"/>
        </w:rPr>
        <w:t>, Na</w:t>
      </w:r>
      <w:r>
        <w:rPr>
          <w:rFonts w:ascii="Times New Roman" w:hAnsi="Times New Roman" w:cs="Times New Roman"/>
          <w:sz w:val="28"/>
          <w:szCs w:val="28"/>
          <w:vertAlign w:val="superscript"/>
        </w:rPr>
        <w:t>+</w:t>
      </w:r>
      <w:r>
        <w:rPr>
          <w:rFonts w:ascii="Times New Roman" w:hAnsi="Times New Roman" w:cs="Times New Roman"/>
          <w:sz w:val="28"/>
          <w:szCs w:val="28"/>
        </w:rPr>
        <w:t>. Ex : récepteur de la somatostatine récepteur muscarinique de l’acétylcholine, de la sérotoni</w:t>
      </w:r>
      <w:r w:rsidR="00063FF9">
        <w:rPr>
          <w:rFonts w:ascii="Times New Roman" w:hAnsi="Times New Roman" w:cs="Times New Roman"/>
          <w:sz w:val="28"/>
          <w:szCs w:val="28"/>
        </w:rPr>
        <w:t>n</w:t>
      </w:r>
      <w:r>
        <w:rPr>
          <w:rFonts w:ascii="Times New Roman" w:hAnsi="Times New Roman" w:cs="Times New Roman"/>
          <w:sz w:val="28"/>
          <w:szCs w:val="28"/>
        </w:rPr>
        <w:t>e,….</w:t>
      </w:r>
    </w:p>
    <w:p w:rsidR="001B4181" w:rsidRPr="00AA45A5" w:rsidRDefault="001B4181" w:rsidP="006E64AA">
      <w:pPr>
        <w:jc w:val="both"/>
        <w:rPr>
          <w:rFonts w:ascii="Arial" w:hAnsi="Arial" w:cs="Arial"/>
          <w:b/>
          <w:sz w:val="28"/>
          <w:szCs w:val="28"/>
        </w:rPr>
      </w:pPr>
      <w:r w:rsidRPr="00AA45A5">
        <w:rPr>
          <w:rFonts w:ascii="Arial" w:hAnsi="Arial" w:cs="Arial"/>
          <w:b/>
          <w:sz w:val="28"/>
          <w:szCs w:val="28"/>
        </w:rPr>
        <w:t xml:space="preserve">Les </w:t>
      </w:r>
      <w:proofErr w:type="spellStart"/>
      <w:r w:rsidRPr="00AA45A5">
        <w:rPr>
          <w:rFonts w:ascii="Arial" w:hAnsi="Arial" w:cs="Arial"/>
          <w:b/>
          <w:sz w:val="28"/>
          <w:szCs w:val="28"/>
        </w:rPr>
        <w:t>phospholipases</w:t>
      </w:r>
      <w:proofErr w:type="spellEnd"/>
    </w:p>
    <w:p w:rsidR="001B4181" w:rsidRDefault="001B4181" w:rsidP="006E64AA">
      <w:pPr>
        <w:jc w:val="both"/>
        <w:rPr>
          <w:rFonts w:ascii="Times New Roman" w:hAnsi="Times New Roman" w:cs="Times New Roman"/>
          <w:sz w:val="28"/>
          <w:szCs w:val="28"/>
        </w:rPr>
      </w:pPr>
      <w:r>
        <w:rPr>
          <w:rFonts w:ascii="Times New Roman" w:hAnsi="Times New Roman" w:cs="Times New Roman"/>
          <w:sz w:val="28"/>
          <w:szCs w:val="28"/>
        </w:rPr>
        <w:t xml:space="preserve">Ces enzymes produisent des messagers secondaires à la suite du clivage d’acides </w:t>
      </w:r>
      <w:proofErr w:type="spellStart"/>
      <w:proofErr w:type="gramStart"/>
      <w:r>
        <w:rPr>
          <w:rFonts w:ascii="Times New Roman" w:hAnsi="Times New Roman" w:cs="Times New Roman"/>
          <w:sz w:val="28"/>
          <w:szCs w:val="28"/>
        </w:rPr>
        <w:t>phosphatidique</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phosphatidyl</w:t>
      </w:r>
      <w:proofErr w:type="spellEnd"/>
      <w:r>
        <w:rPr>
          <w:rFonts w:ascii="Times New Roman" w:hAnsi="Times New Roman" w:cs="Times New Roman"/>
          <w:sz w:val="28"/>
          <w:szCs w:val="28"/>
        </w:rPr>
        <w:t xml:space="preserve"> </w:t>
      </w:r>
      <w:proofErr w:type="spellStart"/>
      <w:r w:rsidR="0081124E">
        <w:rPr>
          <w:rFonts w:ascii="Times New Roman" w:hAnsi="Times New Roman" w:cs="Times New Roman"/>
          <w:sz w:val="28"/>
          <w:szCs w:val="28"/>
        </w:rPr>
        <w:t>inositol</w:t>
      </w:r>
      <w:proofErr w:type="spellEnd"/>
      <w:r w:rsidR="0081124E">
        <w:rPr>
          <w:rFonts w:ascii="Times New Roman" w:hAnsi="Times New Roman" w:cs="Times New Roman"/>
          <w:sz w:val="28"/>
          <w:szCs w:val="28"/>
        </w:rPr>
        <w:t xml:space="preserve">, </w:t>
      </w:r>
      <w:proofErr w:type="spellStart"/>
      <w:r w:rsidR="0081124E">
        <w:rPr>
          <w:rFonts w:ascii="Times New Roman" w:hAnsi="Times New Roman" w:cs="Times New Roman"/>
          <w:sz w:val="28"/>
          <w:szCs w:val="28"/>
        </w:rPr>
        <w:t>phosphatidyl</w:t>
      </w:r>
      <w:proofErr w:type="spellEnd"/>
      <w:r w:rsidR="0081124E">
        <w:rPr>
          <w:rFonts w:ascii="Times New Roman" w:hAnsi="Times New Roman" w:cs="Times New Roman"/>
          <w:sz w:val="28"/>
          <w:szCs w:val="28"/>
        </w:rPr>
        <w:t xml:space="preserve"> </w:t>
      </w:r>
      <w:proofErr w:type="spellStart"/>
      <w:r w:rsidR="0081124E">
        <w:rPr>
          <w:rFonts w:ascii="Times New Roman" w:hAnsi="Times New Roman" w:cs="Times New Roman"/>
          <w:sz w:val="28"/>
          <w:szCs w:val="28"/>
        </w:rPr>
        <w:t>serine,phosphatidyl</w:t>
      </w:r>
      <w:proofErr w:type="spellEnd"/>
      <w:r w:rsidR="0081124E">
        <w:rPr>
          <w:rFonts w:ascii="Times New Roman" w:hAnsi="Times New Roman" w:cs="Times New Roman"/>
          <w:sz w:val="28"/>
          <w:szCs w:val="28"/>
        </w:rPr>
        <w:t xml:space="preserve"> choline,…) dans la bicouche membranaire.</w:t>
      </w:r>
    </w:p>
    <w:p w:rsidR="0081124E" w:rsidRDefault="0081124E" w:rsidP="006E64AA">
      <w:pPr>
        <w:jc w:val="both"/>
        <w:rPr>
          <w:rFonts w:ascii="Times New Roman" w:hAnsi="Times New Roman" w:cs="Times New Roman"/>
          <w:sz w:val="28"/>
          <w:szCs w:val="28"/>
        </w:rPr>
      </w:pPr>
      <w:proofErr w:type="spellStart"/>
      <w:r w:rsidRPr="00AA45A5">
        <w:rPr>
          <w:rFonts w:ascii="Arial" w:hAnsi="Arial" w:cs="Arial"/>
          <w:b/>
          <w:sz w:val="28"/>
          <w:szCs w:val="28"/>
        </w:rPr>
        <w:t>Phospholipases</w:t>
      </w:r>
      <w:proofErr w:type="spellEnd"/>
      <w:r w:rsidRPr="00AA45A5">
        <w:rPr>
          <w:rFonts w:ascii="Arial" w:hAnsi="Arial" w:cs="Arial"/>
          <w:b/>
          <w:sz w:val="28"/>
          <w:szCs w:val="28"/>
        </w:rPr>
        <w:t xml:space="preserve"> </w:t>
      </w:r>
      <w:proofErr w:type="spellStart"/>
      <w:r w:rsidRPr="00AA45A5">
        <w:rPr>
          <w:rFonts w:ascii="Arial" w:hAnsi="Arial" w:cs="Arial"/>
          <w:b/>
          <w:sz w:val="28"/>
          <w:szCs w:val="28"/>
        </w:rPr>
        <w:t>Cβ</w:t>
      </w:r>
      <w:proofErr w:type="spellEnd"/>
      <w:r w:rsidRPr="00AA45A5">
        <w:rPr>
          <w:rFonts w:ascii="Arial" w:hAnsi="Arial" w:cs="Arial"/>
          <w:b/>
          <w:sz w:val="28"/>
          <w:szCs w:val="28"/>
        </w:rPr>
        <w:t xml:space="preserve"> (</w:t>
      </w:r>
      <w:proofErr w:type="spellStart"/>
      <w:r w:rsidRPr="00AA45A5">
        <w:rPr>
          <w:rFonts w:ascii="Arial" w:hAnsi="Arial" w:cs="Arial"/>
          <w:b/>
          <w:sz w:val="28"/>
          <w:szCs w:val="28"/>
        </w:rPr>
        <w:t>PLCβ</w:t>
      </w:r>
      <w:proofErr w:type="spellEnd"/>
      <w:r>
        <w:rPr>
          <w:rFonts w:ascii="Times New Roman" w:hAnsi="Times New Roman" w:cs="Times New Roman"/>
          <w:sz w:val="28"/>
          <w:szCs w:val="28"/>
        </w:rPr>
        <w:t xml:space="preserve">). Ces enzymes sont situés à la surface interne de la membrane </w:t>
      </w:r>
      <w:r w:rsidR="00063FF9">
        <w:rPr>
          <w:rFonts w:ascii="Times New Roman" w:hAnsi="Times New Roman" w:cs="Times New Roman"/>
          <w:sz w:val="28"/>
          <w:szCs w:val="28"/>
        </w:rPr>
        <w:t xml:space="preserve">plasmique. Il </w:t>
      </w:r>
      <w:r>
        <w:rPr>
          <w:rFonts w:ascii="Times New Roman" w:hAnsi="Times New Roman" w:cs="Times New Roman"/>
          <w:sz w:val="28"/>
          <w:szCs w:val="28"/>
        </w:rPr>
        <w:t xml:space="preserve">transforment le </w:t>
      </w:r>
      <w:r w:rsidRPr="00031FF4">
        <w:rPr>
          <w:rFonts w:ascii="Times New Roman" w:hAnsi="Times New Roman" w:cs="Times New Roman"/>
          <w:b/>
          <w:sz w:val="28"/>
          <w:szCs w:val="28"/>
        </w:rPr>
        <w:t>PIP</w:t>
      </w:r>
      <w:r w:rsidR="00063FF9" w:rsidRPr="00031FF4">
        <w:rPr>
          <w:rFonts w:ascii="Times New Roman" w:hAnsi="Times New Roman" w:cs="Times New Roman"/>
          <w:b/>
          <w:sz w:val="28"/>
          <w:szCs w:val="28"/>
        </w:rPr>
        <w:t>2</w:t>
      </w:r>
      <w:r w:rsidR="00063FF9">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Phosphatidyl</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inositol</w:t>
      </w:r>
      <w:proofErr w:type="spellEnd"/>
      <w:r>
        <w:rPr>
          <w:rFonts w:ascii="Times New Roman" w:hAnsi="Times New Roman" w:cs="Times New Roman"/>
          <w:sz w:val="28"/>
          <w:szCs w:val="28"/>
        </w:rPr>
        <w:t xml:space="preserve"> bis phosphate) en </w:t>
      </w:r>
      <w:r w:rsidRPr="00031FF4">
        <w:rPr>
          <w:rFonts w:ascii="Times New Roman" w:hAnsi="Times New Roman" w:cs="Times New Roman"/>
          <w:b/>
          <w:sz w:val="28"/>
          <w:szCs w:val="28"/>
        </w:rPr>
        <w:t>DAG</w:t>
      </w:r>
      <w:r w:rsidR="00063FF9">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Diacylglycérol</w:t>
      </w:r>
      <w:proofErr w:type="spellEnd"/>
      <w:r>
        <w:rPr>
          <w:rFonts w:ascii="Times New Roman" w:hAnsi="Times New Roman" w:cs="Times New Roman"/>
          <w:sz w:val="28"/>
          <w:szCs w:val="28"/>
        </w:rPr>
        <w:t xml:space="preserve">) et </w:t>
      </w:r>
      <w:r w:rsidRPr="00031FF4">
        <w:rPr>
          <w:rFonts w:ascii="Times New Roman" w:hAnsi="Times New Roman" w:cs="Times New Roman"/>
          <w:b/>
          <w:sz w:val="28"/>
          <w:szCs w:val="28"/>
        </w:rPr>
        <w:t>IP3</w:t>
      </w:r>
      <w:r w:rsidR="00063FF9">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inositol</w:t>
      </w:r>
      <w:proofErr w:type="spellEnd"/>
      <w:r>
        <w:rPr>
          <w:rFonts w:ascii="Times New Roman" w:hAnsi="Times New Roman" w:cs="Times New Roman"/>
          <w:sz w:val="28"/>
          <w:szCs w:val="28"/>
        </w:rPr>
        <w:t xml:space="preserve"> triphosphate)</w:t>
      </w:r>
    </w:p>
    <w:p w:rsidR="0081124E" w:rsidRDefault="0081124E" w:rsidP="006E64AA">
      <w:pPr>
        <w:jc w:val="both"/>
        <w:rPr>
          <w:rFonts w:ascii="Times New Roman" w:hAnsi="Times New Roman" w:cs="Times New Roman"/>
          <w:sz w:val="28"/>
          <w:szCs w:val="28"/>
        </w:rPr>
      </w:pPr>
      <w:r w:rsidRPr="00031FF4">
        <w:rPr>
          <w:rFonts w:ascii="Times New Roman" w:hAnsi="Times New Roman" w:cs="Times New Roman"/>
          <w:b/>
          <w:sz w:val="28"/>
          <w:szCs w:val="28"/>
        </w:rPr>
        <w:t>Le DAG</w:t>
      </w:r>
      <w:r>
        <w:rPr>
          <w:rFonts w:ascii="Times New Roman" w:hAnsi="Times New Roman" w:cs="Times New Roman"/>
          <w:sz w:val="28"/>
          <w:szCs w:val="28"/>
        </w:rPr>
        <w:t xml:space="preserve"> qui reste dans la bicouche lipidique active </w:t>
      </w:r>
      <w:r w:rsidRPr="00031FF4">
        <w:rPr>
          <w:rFonts w:ascii="Times New Roman" w:hAnsi="Times New Roman" w:cs="Times New Roman"/>
          <w:b/>
          <w:sz w:val="28"/>
          <w:szCs w:val="28"/>
        </w:rPr>
        <w:t>la protéine kinase C (PKC : calcium dépendante</w:t>
      </w:r>
      <w:r w:rsidR="00063FF9" w:rsidRPr="00031FF4">
        <w:rPr>
          <w:rFonts w:ascii="Times New Roman" w:hAnsi="Times New Roman" w:cs="Times New Roman"/>
          <w:b/>
          <w:sz w:val="28"/>
          <w:szCs w:val="28"/>
        </w:rPr>
        <w:t>).</w:t>
      </w:r>
      <w:r w:rsidR="00063FF9">
        <w:rPr>
          <w:rFonts w:ascii="Times New Roman" w:hAnsi="Times New Roman" w:cs="Times New Roman"/>
          <w:sz w:val="28"/>
          <w:szCs w:val="28"/>
        </w:rPr>
        <w:t xml:space="preserve"> </w:t>
      </w:r>
      <w:r>
        <w:rPr>
          <w:rFonts w:ascii="Times New Roman" w:hAnsi="Times New Roman" w:cs="Times New Roman"/>
          <w:sz w:val="28"/>
          <w:szCs w:val="28"/>
        </w:rPr>
        <w:t>Ces une sérine /thréonine kinase qui phosphoryl</w:t>
      </w:r>
      <w:r w:rsidR="00063FF9">
        <w:rPr>
          <w:rFonts w:ascii="Times New Roman" w:hAnsi="Times New Roman" w:cs="Times New Roman"/>
          <w:sz w:val="28"/>
          <w:szCs w:val="28"/>
        </w:rPr>
        <w:t>e</w:t>
      </w:r>
      <w:r>
        <w:rPr>
          <w:rFonts w:ascii="Times New Roman" w:hAnsi="Times New Roman" w:cs="Times New Roman"/>
          <w:sz w:val="28"/>
          <w:szCs w:val="28"/>
        </w:rPr>
        <w:t xml:space="preserve"> des protéines </w:t>
      </w:r>
      <w:r w:rsidR="00063FF9">
        <w:rPr>
          <w:rFonts w:ascii="Times New Roman" w:hAnsi="Times New Roman" w:cs="Times New Roman"/>
          <w:sz w:val="28"/>
          <w:szCs w:val="28"/>
        </w:rPr>
        <w:t xml:space="preserve">cibles. </w:t>
      </w:r>
      <w:r>
        <w:rPr>
          <w:rFonts w:ascii="Times New Roman" w:hAnsi="Times New Roman" w:cs="Times New Roman"/>
          <w:sz w:val="28"/>
          <w:szCs w:val="28"/>
        </w:rPr>
        <w:t>La PKC  est impliquée</w:t>
      </w:r>
      <w:r w:rsidR="00063FF9">
        <w:rPr>
          <w:rFonts w:ascii="Times New Roman" w:hAnsi="Times New Roman" w:cs="Times New Roman"/>
          <w:sz w:val="28"/>
          <w:szCs w:val="28"/>
        </w:rPr>
        <w:t xml:space="preserve"> dans de nombreuses réponses cellulaires,</w:t>
      </w:r>
      <w:r>
        <w:rPr>
          <w:rFonts w:ascii="Times New Roman" w:hAnsi="Times New Roman" w:cs="Times New Roman"/>
          <w:sz w:val="28"/>
          <w:szCs w:val="28"/>
        </w:rPr>
        <w:t xml:space="preserve"> l’IP3 se fixe à son récepteur (récepteur canal ca</w:t>
      </w:r>
      <w:r>
        <w:rPr>
          <w:rFonts w:ascii="Times New Roman" w:hAnsi="Times New Roman" w:cs="Times New Roman"/>
          <w:sz w:val="28"/>
          <w:szCs w:val="28"/>
          <w:vertAlign w:val="superscript"/>
        </w:rPr>
        <w:t>2+</w:t>
      </w:r>
      <w:r>
        <w:rPr>
          <w:rFonts w:ascii="Times New Roman" w:hAnsi="Times New Roman" w:cs="Times New Roman"/>
          <w:sz w:val="28"/>
          <w:szCs w:val="28"/>
        </w:rPr>
        <w:t xml:space="preserve">) dans la membrane du réticulum endoplasmique  lisse  et provoque la sortie du ca </w:t>
      </w:r>
      <w:r>
        <w:rPr>
          <w:rFonts w:ascii="Times New Roman" w:hAnsi="Times New Roman" w:cs="Times New Roman"/>
          <w:sz w:val="28"/>
          <w:szCs w:val="28"/>
          <w:vertAlign w:val="superscript"/>
        </w:rPr>
        <w:t>++</w:t>
      </w:r>
      <w:r w:rsidR="00AA45A5">
        <w:rPr>
          <w:rFonts w:ascii="Times New Roman" w:hAnsi="Times New Roman" w:cs="Times New Roman"/>
          <w:sz w:val="28"/>
          <w:szCs w:val="28"/>
        </w:rPr>
        <w:t xml:space="preserve"> du RE et une activation de la </w:t>
      </w:r>
      <w:r w:rsidR="00063FF9">
        <w:rPr>
          <w:rFonts w:ascii="Times New Roman" w:hAnsi="Times New Roman" w:cs="Times New Roman"/>
          <w:sz w:val="28"/>
          <w:szCs w:val="28"/>
        </w:rPr>
        <w:t xml:space="preserve">PKC. </w:t>
      </w:r>
      <w:r w:rsidR="00AA45A5">
        <w:rPr>
          <w:rFonts w:ascii="Times New Roman" w:hAnsi="Times New Roman" w:cs="Times New Roman"/>
          <w:sz w:val="28"/>
          <w:szCs w:val="28"/>
        </w:rPr>
        <w:t>Le Ca</w:t>
      </w:r>
      <w:r w:rsidR="00AA45A5">
        <w:rPr>
          <w:rFonts w:ascii="Times New Roman" w:hAnsi="Times New Roman" w:cs="Times New Roman"/>
          <w:sz w:val="28"/>
          <w:szCs w:val="28"/>
          <w:vertAlign w:val="superscript"/>
        </w:rPr>
        <w:t>++</w:t>
      </w:r>
      <w:r w:rsidR="00AA45A5">
        <w:rPr>
          <w:rFonts w:ascii="Times New Roman" w:hAnsi="Times New Roman" w:cs="Times New Roman"/>
          <w:sz w:val="28"/>
          <w:szCs w:val="28"/>
        </w:rPr>
        <w:t xml:space="preserve">  est un second </w:t>
      </w:r>
      <w:r w:rsidR="00063FF9">
        <w:rPr>
          <w:rFonts w:ascii="Times New Roman" w:hAnsi="Times New Roman" w:cs="Times New Roman"/>
          <w:sz w:val="28"/>
          <w:szCs w:val="28"/>
        </w:rPr>
        <w:t xml:space="preserve">messager. </w:t>
      </w:r>
      <w:r w:rsidR="00AA45A5">
        <w:rPr>
          <w:rFonts w:ascii="Times New Roman" w:hAnsi="Times New Roman" w:cs="Times New Roman"/>
          <w:sz w:val="28"/>
          <w:szCs w:val="28"/>
        </w:rPr>
        <w:t xml:space="preserve">La PLC est activée par </w:t>
      </w:r>
      <w:proofErr w:type="spellStart"/>
      <w:r w:rsidR="00AA45A5">
        <w:rPr>
          <w:rFonts w:ascii="Times New Roman" w:hAnsi="Times New Roman" w:cs="Times New Roman"/>
          <w:sz w:val="28"/>
          <w:szCs w:val="28"/>
        </w:rPr>
        <w:t>Gαq</w:t>
      </w:r>
      <w:proofErr w:type="spellEnd"/>
      <w:r w:rsidR="00AA45A5">
        <w:rPr>
          <w:rFonts w:ascii="Times New Roman" w:hAnsi="Times New Roman" w:cs="Times New Roman"/>
          <w:sz w:val="28"/>
          <w:szCs w:val="28"/>
        </w:rPr>
        <w:t xml:space="preserve"> et Gα11.</w:t>
      </w:r>
    </w:p>
    <w:p w:rsidR="00AA45A5" w:rsidRPr="00AA45A5" w:rsidRDefault="00AA45A5" w:rsidP="006E64AA">
      <w:pPr>
        <w:jc w:val="both"/>
        <w:rPr>
          <w:rFonts w:ascii="Times New Roman" w:hAnsi="Times New Roman" w:cs="Times New Roman"/>
          <w:sz w:val="28"/>
          <w:szCs w:val="28"/>
        </w:rPr>
      </w:pPr>
      <w:r>
        <w:rPr>
          <w:rFonts w:ascii="Times New Roman" w:hAnsi="Times New Roman" w:cs="Times New Roman"/>
          <w:sz w:val="28"/>
          <w:szCs w:val="28"/>
        </w:rPr>
        <w:t>Les récepteurs de la sérotonine sont couplés à la PLC</w:t>
      </w:r>
    </w:p>
    <w:p w:rsidR="00FC1B68" w:rsidRDefault="00AA45A5" w:rsidP="006E64AA">
      <w:pPr>
        <w:jc w:val="both"/>
        <w:rPr>
          <w:rFonts w:ascii="Times New Roman" w:hAnsi="Times New Roman" w:cs="Times New Roman"/>
          <w:sz w:val="28"/>
          <w:szCs w:val="28"/>
        </w:rPr>
      </w:pPr>
      <w:proofErr w:type="spellStart"/>
      <w:r>
        <w:rPr>
          <w:rFonts w:ascii="Times New Roman" w:hAnsi="Times New Roman" w:cs="Times New Roman"/>
          <w:b/>
          <w:sz w:val="28"/>
          <w:szCs w:val="28"/>
        </w:rPr>
        <w:t>Phospholipase</w:t>
      </w:r>
      <w:proofErr w:type="spellEnd"/>
      <w:r>
        <w:rPr>
          <w:rFonts w:ascii="Times New Roman" w:hAnsi="Times New Roman" w:cs="Times New Roman"/>
          <w:b/>
          <w:sz w:val="28"/>
          <w:szCs w:val="28"/>
        </w:rPr>
        <w:t xml:space="preserve"> D : </w:t>
      </w:r>
      <w:r>
        <w:rPr>
          <w:rFonts w:ascii="Times New Roman" w:hAnsi="Times New Roman" w:cs="Times New Roman"/>
          <w:sz w:val="28"/>
          <w:szCs w:val="28"/>
        </w:rPr>
        <w:t>Cet en</w:t>
      </w:r>
      <w:r w:rsidRPr="00AA45A5">
        <w:rPr>
          <w:rFonts w:ascii="Times New Roman" w:hAnsi="Times New Roman" w:cs="Times New Roman"/>
          <w:sz w:val="28"/>
          <w:szCs w:val="28"/>
        </w:rPr>
        <w:t>zyme est spé</w:t>
      </w:r>
      <w:r w:rsidR="00881D14">
        <w:rPr>
          <w:rFonts w:ascii="Times New Roman" w:hAnsi="Times New Roman" w:cs="Times New Roman"/>
          <w:sz w:val="28"/>
          <w:szCs w:val="28"/>
        </w:rPr>
        <w:t xml:space="preserve">cifique de </w:t>
      </w:r>
      <w:proofErr w:type="spellStart"/>
      <w:r w:rsidR="00881D14">
        <w:rPr>
          <w:rFonts w:ascii="Times New Roman" w:hAnsi="Times New Roman" w:cs="Times New Roman"/>
          <w:sz w:val="28"/>
          <w:szCs w:val="28"/>
        </w:rPr>
        <w:t>phosphatidyl</w:t>
      </w:r>
      <w:proofErr w:type="spellEnd"/>
      <w:r w:rsidR="00881D14">
        <w:rPr>
          <w:rFonts w:ascii="Times New Roman" w:hAnsi="Times New Roman" w:cs="Times New Roman"/>
          <w:sz w:val="28"/>
          <w:szCs w:val="28"/>
        </w:rPr>
        <w:t xml:space="preserve"> choline</w:t>
      </w:r>
      <w:r w:rsidRPr="00AA45A5">
        <w:rPr>
          <w:rFonts w:ascii="Times New Roman" w:hAnsi="Times New Roman" w:cs="Times New Roman"/>
          <w:sz w:val="28"/>
          <w:szCs w:val="28"/>
        </w:rPr>
        <w:t xml:space="preserve">  qui est clivé en acide phosphatidique et  en </w:t>
      </w:r>
      <w:r w:rsidR="00881D14" w:rsidRPr="00AA45A5">
        <w:rPr>
          <w:rFonts w:ascii="Times New Roman" w:hAnsi="Times New Roman" w:cs="Times New Roman"/>
          <w:sz w:val="28"/>
          <w:szCs w:val="28"/>
        </w:rPr>
        <w:t>choline,</w:t>
      </w:r>
      <w:r w:rsidRPr="00AA45A5">
        <w:rPr>
          <w:rFonts w:ascii="Times New Roman" w:hAnsi="Times New Roman" w:cs="Times New Roman"/>
          <w:sz w:val="28"/>
          <w:szCs w:val="28"/>
        </w:rPr>
        <w:t xml:space="preserve"> elle peut être activé à la fois par </w:t>
      </w:r>
      <w:proofErr w:type="spellStart"/>
      <w:r w:rsidRPr="00AA45A5">
        <w:rPr>
          <w:rFonts w:ascii="Times New Roman" w:hAnsi="Times New Roman" w:cs="Times New Roman"/>
          <w:sz w:val="28"/>
          <w:szCs w:val="28"/>
        </w:rPr>
        <w:t>Gαi</w:t>
      </w:r>
      <w:proofErr w:type="spellEnd"/>
      <w:r w:rsidRPr="00AA45A5">
        <w:rPr>
          <w:rFonts w:ascii="Times New Roman" w:hAnsi="Times New Roman" w:cs="Times New Roman"/>
          <w:sz w:val="28"/>
          <w:szCs w:val="28"/>
        </w:rPr>
        <w:t xml:space="preserve"> et les sous unités </w:t>
      </w:r>
      <w:proofErr w:type="spellStart"/>
      <w:r w:rsidRPr="00AA45A5">
        <w:rPr>
          <w:rFonts w:ascii="Times New Roman" w:hAnsi="Times New Roman" w:cs="Times New Roman"/>
          <w:sz w:val="28"/>
          <w:szCs w:val="28"/>
        </w:rPr>
        <w:t>βγ</w:t>
      </w:r>
      <w:proofErr w:type="spellEnd"/>
    </w:p>
    <w:p w:rsidR="00E97133" w:rsidRDefault="00E97133" w:rsidP="006E64AA">
      <w:pPr>
        <w:jc w:val="both"/>
        <w:rPr>
          <w:rFonts w:ascii="Times New Roman" w:hAnsi="Times New Roman" w:cs="Times New Roman"/>
          <w:sz w:val="28"/>
          <w:szCs w:val="28"/>
        </w:rPr>
      </w:pPr>
      <w:proofErr w:type="spellStart"/>
      <w:r w:rsidRPr="00E97133">
        <w:rPr>
          <w:rFonts w:ascii="Arial" w:hAnsi="Arial" w:cs="Arial"/>
          <w:b/>
          <w:sz w:val="28"/>
          <w:szCs w:val="28"/>
        </w:rPr>
        <w:t>Phospholipase</w:t>
      </w:r>
      <w:proofErr w:type="spellEnd"/>
      <w:r w:rsidRPr="00E97133">
        <w:rPr>
          <w:rFonts w:ascii="Arial" w:hAnsi="Arial" w:cs="Arial"/>
          <w:b/>
          <w:sz w:val="28"/>
          <w:szCs w:val="28"/>
        </w:rPr>
        <w:t xml:space="preserve"> A2(PLA2).</w:t>
      </w:r>
      <w:r w:rsidR="00881D14">
        <w:rPr>
          <w:rFonts w:ascii="Times New Roman" w:hAnsi="Times New Roman" w:cs="Times New Roman"/>
          <w:sz w:val="28"/>
          <w:szCs w:val="28"/>
        </w:rPr>
        <w:t xml:space="preserve"> Le </w:t>
      </w:r>
      <w:proofErr w:type="spellStart"/>
      <w:r w:rsidR="00881D14">
        <w:rPr>
          <w:rFonts w:ascii="Times New Roman" w:hAnsi="Times New Roman" w:cs="Times New Roman"/>
          <w:sz w:val="28"/>
          <w:szCs w:val="28"/>
        </w:rPr>
        <w:t>phosphatydil</w:t>
      </w:r>
      <w:proofErr w:type="spellEnd"/>
      <w:r w:rsidR="00881D14">
        <w:rPr>
          <w:rFonts w:ascii="Times New Roman" w:hAnsi="Times New Roman" w:cs="Times New Roman"/>
          <w:sz w:val="28"/>
          <w:szCs w:val="28"/>
        </w:rPr>
        <w:t xml:space="preserve"> choline </w:t>
      </w:r>
      <w:r>
        <w:rPr>
          <w:rFonts w:ascii="Times New Roman" w:hAnsi="Times New Roman" w:cs="Times New Roman"/>
          <w:sz w:val="28"/>
          <w:szCs w:val="28"/>
        </w:rPr>
        <w:t xml:space="preserve">est clivé en </w:t>
      </w:r>
      <w:r w:rsidR="00881D14">
        <w:rPr>
          <w:rFonts w:ascii="Times New Roman" w:hAnsi="Times New Roman" w:cs="Times New Roman"/>
          <w:sz w:val="28"/>
          <w:szCs w:val="28"/>
        </w:rPr>
        <w:t xml:space="preserve">acide </w:t>
      </w:r>
      <w:proofErr w:type="spellStart"/>
      <w:r w:rsidR="00881D14">
        <w:rPr>
          <w:rFonts w:ascii="Times New Roman" w:hAnsi="Times New Roman" w:cs="Times New Roman"/>
          <w:sz w:val="28"/>
          <w:szCs w:val="28"/>
        </w:rPr>
        <w:t>arachidonique</w:t>
      </w:r>
      <w:proofErr w:type="spellEnd"/>
      <w:r w:rsidR="00881D14">
        <w:rPr>
          <w:rFonts w:ascii="Times New Roman" w:hAnsi="Times New Roman" w:cs="Times New Roman"/>
          <w:sz w:val="28"/>
          <w:szCs w:val="28"/>
        </w:rPr>
        <w:t xml:space="preserve">  et </w:t>
      </w:r>
      <w:proofErr w:type="spellStart"/>
      <w:r w:rsidR="00881D14">
        <w:rPr>
          <w:rFonts w:ascii="Times New Roman" w:hAnsi="Times New Roman" w:cs="Times New Roman"/>
          <w:sz w:val="28"/>
          <w:szCs w:val="28"/>
        </w:rPr>
        <w:t>lysophosphatidy</w:t>
      </w:r>
      <w:r>
        <w:rPr>
          <w:rFonts w:ascii="Times New Roman" w:hAnsi="Times New Roman" w:cs="Times New Roman"/>
          <w:sz w:val="28"/>
          <w:szCs w:val="28"/>
        </w:rPr>
        <w:t>lcholine</w:t>
      </w:r>
      <w:proofErr w:type="spellEnd"/>
      <w:r>
        <w:rPr>
          <w:rFonts w:ascii="Times New Roman" w:hAnsi="Times New Roman" w:cs="Times New Roman"/>
          <w:sz w:val="28"/>
          <w:szCs w:val="28"/>
        </w:rPr>
        <w:t xml:space="preserve">. Cette phospholipase intervient dans la </w:t>
      </w:r>
      <w:r w:rsidR="00881D14">
        <w:rPr>
          <w:rFonts w:ascii="Times New Roman" w:hAnsi="Times New Roman" w:cs="Times New Roman"/>
          <w:sz w:val="28"/>
          <w:szCs w:val="28"/>
        </w:rPr>
        <w:t>synthèse</w:t>
      </w:r>
      <w:r>
        <w:rPr>
          <w:rFonts w:ascii="Times New Roman" w:hAnsi="Times New Roman" w:cs="Times New Roman"/>
          <w:sz w:val="28"/>
          <w:szCs w:val="28"/>
        </w:rPr>
        <w:t xml:space="preserve"> des prostaglandines et des </w:t>
      </w:r>
      <w:proofErr w:type="spellStart"/>
      <w:r>
        <w:rPr>
          <w:rFonts w:ascii="Times New Roman" w:hAnsi="Times New Roman" w:cs="Times New Roman"/>
          <w:sz w:val="28"/>
          <w:szCs w:val="28"/>
        </w:rPr>
        <w:t>leucotriènes</w:t>
      </w:r>
      <w:proofErr w:type="spellEnd"/>
      <w:r>
        <w:rPr>
          <w:rFonts w:ascii="Times New Roman" w:hAnsi="Times New Roman" w:cs="Times New Roman"/>
          <w:sz w:val="28"/>
          <w:szCs w:val="28"/>
        </w:rPr>
        <w:t>, molécules impliquées dans la régulation du tonus des muscles lisses et dans le processus d’agrégation plaquettaire au moment de la cicatrisation</w:t>
      </w:r>
      <w:r w:rsidR="006548F5">
        <w:rPr>
          <w:rFonts w:ascii="Times New Roman" w:hAnsi="Times New Roman" w:cs="Times New Roman"/>
          <w:sz w:val="28"/>
          <w:szCs w:val="28"/>
        </w:rPr>
        <w:t xml:space="preserve">. Elle peut aussi être activée par </w:t>
      </w:r>
      <w:proofErr w:type="spellStart"/>
      <w:r w:rsidR="006548F5">
        <w:rPr>
          <w:rFonts w:ascii="Times New Roman" w:hAnsi="Times New Roman" w:cs="Times New Roman"/>
          <w:sz w:val="28"/>
          <w:szCs w:val="28"/>
        </w:rPr>
        <w:t>αi</w:t>
      </w:r>
      <w:proofErr w:type="spellEnd"/>
      <w:r w:rsidR="006548F5">
        <w:rPr>
          <w:rFonts w:ascii="Times New Roman" w:hAnsi="Times New Roman" w:cs="Times New Roman"/>
          <w:sz w:val="28"/>
          <w:szCs w:val="28"/>
        </w:rPr>
        <w:t xml:space="preserve"> et </w:t>
      </w:r>
      <w:proofErr w:type="spellStart"/>
      <w:proofErr w:type="gramStart"/>
      <w:r w:rsidR="006548F5">
        <w:rPr>
          <w:rFonts w:ascii="Times New Roman" w:hAnsi="Times New Roman" w:cs="Times New Roman"/>
          <w:sz w:val="28"/>
          <w:szCs w:val="28"/>
        </w:rPr>
        <w:t>βγ</w:t>
      </w:r>
      <w:proofErr w:type="spellEnd"/>
      <w:r w:rsidR="006548F5">
        <w:rPr>
          <w:rFonts w:ascii="Times New Roman" w:hAnsi="Times New Roman" w:cs="Times New Roman"/>
          <w:sz w:val="28"/>
          <w:szCs w:val="28"/>
        </w:rPr>
        <w:t> .</w:t>
      </w:r>
      <w:proofErr w:type="gramEnd"/>
      <w:r w:rsidR="006548F5">
        <w:rPr>
          <w:rFonts w:ascii="Times New Roman" w:hAnsi="Times New Roman" w:cs="Times New Roman"/>
          <w:sz w:val="28"/>
          <w:szCs w:val="28"/>
        </w:rPr>
        <w:t xml:space="preserve"> Elle est couplée aux récepteurs de la thrombine et de l’ACTH.</w:t>
      </w:r>
    </w:p>
    <w:p w:rsidR="006548F5" w:rsidRDefault="006548F5" w:rsidP="006E64AA">
      <w:pPr>
        <w:jc w:val="both"/>
        <w:rPr>
          <w:rFonts w:ascii="Times New Roman" w:hAnsi="Times New Roman" w:cs="Times New Roman"/>
          <w:sz w:val="28"/>
          <w:szCs w:val="28"/>
        </w:rPr>
      </w:pPr>
      <w:proofErr w:type="spellStart"/>
      <w:r w:rsidRPr="006548F5">
        <w:rPr>
          <w:rFonts w:ascii="Arial" w:hAnsi="Arial" w:cs="Arial"/>
          <w:b/>
          <w:sz w:val="28"/>
          <w:szCs w:val="28"/>
        </w:rPr>
        <w:lastRenderedPageBreak/>
        <w:t>Phosphatidylcholine</w:t>
      </w:r>
      <w:proofErr w:type="spellEnd"/>
      <w:r w:rsidRPr="006548F5">
        <w:rPr>
          <w:rFonts w:ascii="Arial" w:hAnsi="Arial" w:cs="Arial"/>
          <w:b/>
          <w:sz w:val="28"/>
          <w:szCs w:val="28"/>
        </w:rPr>
        <w:t xml:space="preserve"> </w:t>
      </w:r>
      <w:proofErr w:type="spellStart"/>
      <w:r w:rsidRPr="006548F5">
        <w:rPr>
          <w:rFonts w:ascii="Arial" w:hAnsi="Arial" w:cs="Arial"/>
          <w:b/>
          <w:sz w:val="28"/>
          <w:szCs w:val="28"/>
        </w:rPr>
        <w:t>phospholipaseC</w:t>
      </w:r>
      <w:proofErr w:type="spellEnd"/>
      <w:r w:rsidRPr="006548F5">
        <w:rPr>
          <w:rFonts w:ascii="Arial" w:hAnsi="Arial" w:cs="Arial"/>
          <w:b/>
          <w:sz w:val="28"/>
          <w:szCs w:val="28"/>
        </w:rPr>
        <w:t>.</w:t>
      </w:r>
      <w:r>
        <w:rPr>
          <w:rFonts w:ascii="Times New Roman" w:hAnsi="Times New Roman" w:cs="Times New Roman"/>
          <w:sz w:val="28"/>
          <w:szCs w:val="28"/>
        </w:rPr>
        <w:t xml:space="preserve"> Elle clive le </w:t>
      </w:r>
      <w:proofErr w:type="spellStart"/>
      <w:r>
        <w:rPr>
          <w:rFonts w:ascii="Times New Roman" w:hAnsi="Times New Roman" w:cs="Times New Roman"/>
          <w:sz w:val="28"/>
          <w:szCs w:val="28"/>
        </w:rPr>
        <w:t>phosphatidylcholine</w:t>
      </w:r>
      <w:proofErr w:type="spellEnd"/>
      <w:r>
        <w:rPr>
          <w:rFonts w:ascii="Times New Roman" w:hAnsi="Times New Roman" w:cs="Times New Roman"/>
          <w:sz w:val="28"/>
          <w:szCs w:val="28"/>
        </w:rPr>
        <w:t xml:space="preserve"> en DAG et </w:t>
      </w:r>
      <w:proofErr w:type="spellStart"/>
      <w:r>
        <w:rPr>
          <w:rFonts w:ascii="Times New Roman" w:hAnsi="Times New Roman" w:cs="Times New Roman"/>
          <w:sz w:val="28"/>
          <w:szCs w:val="28"/>
        </w:rPr>
        <w:t>phosphocholine.Ex</w:t>
      </w:r>
      <w:proofErr w:type="spellEnd"/>
      <w:r>
        <w:rPr>
          <w:rFonts w:ascii="Times New Roman" w:hAnsi="Times New Roman" w:cs="Times New Roman"/>
          <w:sz w:val="28"/>
          <w:szCs w:val="28"/>
        </w:rPr>
        <w:t> : elle intervient dans la réponse à l’interleukine I.</w:t>
      </w:r>
    </w:p>
    <w:p w:rsidR="006548F5" w:rsidRDefault="006548F5" w:rsidP="006E64AA">
      <w:pPr>
        <w:jc w:val="both"/>
        <w:rPr>
          <w:rFonts w:ascii="Arial" w:hAnsi="Arial" w:cs="Arial"/>
          <w:b/>
          <w:sz w:val="28"/>
          <w:szCs w:val="28"/>
        </w:rPr>
      </w:pPr>
      <w:r w:rsidRPr="006548F5">
        <w:rPr>
          <w:rFonts w:ascii="Arial" w:hAnsi="Arial" w:cs="Arial"/>
          <w:b/>
          <w:sz w:val="28"/>
          <w:szCs w:val="28"/>
        </w:rPr>
        <w:t>4-3 Les protéines G :</w:t>
      </w:r>
    </w:p>
    <w:p w:rsidR="006548F5" w:rsidRDefault="00E10BC1" w:rsidP="006E64AA">
      <w:pPr>
        <w:jc w:val="both"/>
        <w:rPr>
          <w:rFonts w:ascii="Arial" w:hAnsi="Arial" w:cs="Arial"/>
          <w:b/>
          <w:sz w:val="28"/>
          <w:szCs w:val="28"/>
        </w:rPr>
      </w:pPr>
      <w:r>
        <w:rPr>
          <w:rFonts w:ascii="Times New Roman" w:hAnsi="Times New Roman" w:cs="Times New Roman"/>
          <w:sz w:val="28"/>
          <w:szCs w:val="28"/>
        </w:rPr>
        <w:t xml:space="preserve">        </w:t>
      </w:r>
      <w:r w:rsidR="006548F5">
        <w:rPr>
          <w:rFonts w:ascii="Times New Roman" w:hAnsi="Times New Roman" w:cs="Times New Roman"/>
          <w:sz w:val="28"/>
          <w:szCs w:val="28"/>
        </w:rPr>
        <w:t xml:space="preserve">La relation fonctionnelle entre un récepteur à </w:t>
      </w:r>
      <w:r>
        <w:rPr>
          <w:rFonts w:ascii="Times New Roman" w:hAnsi="Times New Roman" w:cs="Times New Roman"/>
          <w:sz w:val="28"/>
          <w:szCs w:val="28"/>
        </w:rPr>
        <w:t xml:space="preserve">7 </w:t>
      </w:r>
      <w:r w:rsidR="00881D14">
        <w:rPr>
          <w:rFonts w:ascii="Times New Roman" w:hAnsi="Times New Roman" w:cs="Times New Roman"/>
          <w:sz w:val="28"/>
          <w:szCs w:val="28"/>
        </w:rPr>
        <w:t>segments</w:t>
      </w:r>
      <w:r>
        <w:rPr>
          <w:rFonts w:ascii="Times New Roman" w:hAnsi="Times New Roman" w:cs="Times New Roman"/>
          <w:sz w:val="28"/>
          <w:szCs w:val="28"/>
        </w:rPr>
        <w:t xml:space="preserve"> transmembranaires et une protéine G hétérotrimérique est un méc</w:t>
      </w:r>
      <w:r w:rsidR="00881D14">
        <w:rPr>
          <w:rFonts w:ascii="Times New Roman" w:hAnsi="Times New Roman" w:cs="Times New Roman"/>
          <w:sz w:val="28"/>
          <w:szCs w:val="28"/>
        </w:rPr>
        <w:t>anisme universel qui permet à des</w:t>
      </w:r>
      <w:r>
        <w:rPr>
          <w:rFonts w:ascii="Times New Roman" w:hAnsi="Times New Roman" w:cs="Times New Roman"/>
          <w:sz w:val="28"/>
          <w:szCs w:val="28"/>
        </w:rPr>
        <w:t xml:space="preserve"> messagers extracellulaires de déclencher la mobilisation de messagers secondaires</w:t>
      </w:r>
      <w:r>
        <w:rPr>
          <w:rFonts w:ascii="Arial" w:hAnsi="Arial" w:cs="Arial"/>
          <w:b/>
          <w:sz w:val="28"/>
          <w:szCs w:val="28"/>
        </w:rPr>
        <w:t>.</w:t>
      </w:r>
    </w:p>
    <w:p w:rsidR="00E10BC1" w:rsidRDefault="00E10BC1" w:rsidP="006E64AA">
      <w:pPr>
        <w:jc w:val="both"/>
        <w:rPr>
          <w:rFonts w:ascii="Times New Roman" w:hAnsi="Times New Roman" w:cs="Times New Roman"/>
          <w:sz w:val="28"/>
          <w:szCs w:val="28"/>
        </w:rPr>
      </w:pPr>
      <w:r w:rsidRPr="00E10BC1">
        <w:rPr>
          <w:rFonts w:ascii="Times New Roman" w:hAnsi="Times New Roman" w:cs="Times New Roman"/>
          <w:sz w:val="28"/>
          <w:szCs w:val="28"/>
        </w:rPr>
        <w:t xml:space="preserve">        Ces </w:t>
      </w:r>
      <w:r w:rsidR="00881D14">
        <w:rPr>
          <w:rFonts w:ascii="Times New Roman" w:hAnsi="Times New Roman" w:cs="Times New Roman"/>
          <w:sz w:val="28"/>
          <w:szCs w:val="28"/>
        </w:rPr>
        <w:t>protéines</w:t>
      </w:r>
      <w:r>
        <w:rPr>
          <w:rFonts w:ascii="Times New Roman" w:hAnsi="Times New Roman" w:cs="Times New Roman"/>
          <w:sz w:val="28"/>
          <w:szCs w:val="28"/>
        </w:rPr>
        <w:t xml:space="preserve"> appartiennent à la super famille de protéines (protéines</w:t>
      </w:r>
      <w:r w:rsidR="00881D14">
        <w:rPr>
          <w:rFonts w:ascii="Times New Roman" w:hAnsi="Times New Roman" w:cs="Times New Roman"/>
          <w:sz w:val="28"/>
          <w:szCs w:val="28"/>
        </w:rPr>
        <w:t xml:space="preserve"> </w:t>
      </w:r>
      <w:r>
        <w:rPr>
          <w:rFonts w:ascii="Times New Roman" w:hAnsi="Times New Roman" w:cs="Times New Roman"/>
          <w:sz w:val="28"/>
          <w:szCs w:val="28"/>
        </w:rPr>
        <w:t>G) qui lient le GTP</w:t>
      </w:r>
      <w:r w:rsidR="00881D14">
        <w:rPr>
          <w:rFonts w:ascii="Times New Roman" w:hAnsi="Times New Roman" w:cs="Times New Roman"/>
          <w:sz w:val="28"/>
          <w:szCs w:val="28"/>
        </w:rPr>
        <w:t xml:space="preserve"> </w:t>
      </w:r>
      <w:r>
        <w:rPr>
          <w:rFonts w:ascii="Times New Roman" w:hAnsi="Times New Roman" w:cs="Times New Roman"/>
          <w:sz w:val="28"/>
          <w:szCs w:val="28"/>
        </w:rPr>
        <w:t>(et le GDP)</w:t>
      </w:r>
      <w:r w:rsidR="00881D14">
        <w:rPr>
          <w:rFonts w:ascii="Times New Roman" w:hAnsi="Times New Roman" w:cs="Times New Roman"/>
          <w:sz w:val="28"/>
          <w:szCs w:val="28"/>
        </w:rPr>
        <w:t>.</w:t>
      </w:r>
    </w:p>
    <w:p w:rsidR="00E10BC1" w:rsidRDefault="00E10BC1" w:rsidP="006E64AA">
      <w:pPr>
        <w:jc w:val="both"/>
        <w:rPr>
          <w:rFonts w:ascii="Times New Roman" w:hAnsi="Times New Roman" w:cs="Times New Roman"/>
          <w:sz w:val="28"/>
          <w:szCs w:val="28"/>
        </w:rPr>
      </w:pPr>
      <w:r>
        <w:rPr>
          <w:rFonts w:ascii="Times New Roman" w:hAnsi="Times New Roman" w:cs="Times New Roman"/>
          <w:sz w:val="28"/>
          <w:szCs w:val="28"/>
        </w:rPr>
        <w:t xml:space="preserve">        Cette super famille comprend </w:t>
      </w:r>
      <w:r w:rsidRPr="00E10BC1">
        <w:rPr>
          <w:rFonts w:ascii="Times New Roman" w:hAnsi="Times New Roman" w:cs="Times New Roman"/>
          <w:b/>
          <w:sz w:val="28"/>
          <w:szCs w:val="28"/>
        </w:rPr>
        <w:t xml:space="preserve">des </w:t>
      </w:r>
      <w:r w:rsidR="00881D14" w:rsidRPr="00E10BC1">
        <w:rPr>
          <w:rFonts w:ascii="Times New Roman" w:hAnsi="Times New Roman" w:cs="Times New Roman"/>
          <w:b/>
          <w:sz w:val="28"/>
          <w:szCs w:val="28"/>
        </w:rPr>
        <w:t>protéines</w:t>
      </w:r>
      <w:r w:rsidRPr="00E10BC1">
        <w:rPr>
          <w:rFonts w:ascii="Times New Roman" w:hAnsi="Times New Roman" w:cs="Times New Roman"/>
          <w:b/>
          <w:sz w:val="28"/>
          <w:szCs w:val="28"/>
        </w:rPr>
        <w:t xml:space="preserve"> G monomériques</w:t>
      </w:r>
      <w:r>
        <w:rPr>
          <w:rFonts w:ascii="Times New Roman" w:hAnsi="Times New Roman" w:cs="Times New Roman"/>
          <w:sz w:val="28"/>
          <w:szCs w:val="28"/>
        </w:rPr>
        <w:t xml:space="preserve"> (dites aussi  petite</w:t>
      </w:r>
      <w:r w:rsidR="00881D14">
        <w:rPr>
          <w:rFonts w:ascii="Times New Roman" w:hAnsi="Times New Roman" w:cs="Times New Roman"/>
          <w:sz w:val="28"/>
          <w:szCs w:val="28"/>
        </w:rPr>
        <w:t xml:space="preserve"> </w:t>
      </w:r>
      <w:r>
        <w:rPr>
          <w:rFonts w:ascii="Times New Roman" w:hAnsi="Times New Roman" w:cs="Times New Roman"/>
          <w:sz w:val="28"/>
          <w:szCs w:val="28"/>
        </w:rPr>
        <w:t>G) elles ont en générale peu ou pas d’activité GTP</w:t>
      </w:r>
      <w:r w:rsidR="00881D14">
        <w:rPr>
          <w:rFonts w:ascii="Times New Roman" w:hAnsi="Times New Roman" w:cs="Times New Roman"/>
          <w:sz w:val="28"/>
          <w:szCs w:val="28"/>
        </w:rPr>
        <w:t xml:space="preserve"> </w:t>
      </w:r>
      <w:proofErr w:type="spellStart"/>
      <w:r>
        <w:rPr>
          <w:rFonts w:ascii="Times New Roman" w:hAnsi="Times New Roman" w:cs="Times New Roman"/>
          <w:sz w:val="28"/>
          <w:szCs w:val="28"/>
        </w:rPr>
        <w:t>asique</w:t>
      </w:r>
      <w:proofErr w:type="spellEnd"/>
      <w:r>
        <w:rPr>
          <w:rFonts w:ascii="Times New Roman" w:hAnsi="Times New Roman" w:cs="Times New Roman"/>
          <w:sz w:val="28"/>
          <w:szCs w:val="28"/>
        </w:rPr>
        <w:t>. Il existe plusieurs  sous familles :</w:t>
      </w:r>
    </w:p>
    <w:p w:rsidR="00154ADD" w:rsidRDefault="00154ADD" w:rsidP="006E64AA">
      <w:pPr>
        <w:pStyle w:val="Paragraphedeliste"/>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Rab qui </w:t>
      </w:r>
      <w:r w:rsidR="00845389">
        <w:rPr>
          <w:rFonts w:ascii="Times New Roman" w:hAnsi="Times New Roman" w:cs="Times New Roman"/>
          <w:sz w:val="28"/>
          <w:szCs w:val="28"/>
        </w:rPr>
        <w:t>régule</w:t>
      </w:r>
      <w:r>
        <w:rPr>
          <w:rFonts w:ascii="Times New Roman" w:hAnsi="Times New Roman" w:cs="Times New Roman"/>
          <w:sz w:val="28"/>
          <w:szCs w:val="28"/>
        </w:rPr>
        <w:t xml:space="preserve"> les flux membranaires </w:t>
      </w:r>
    </w:p>
    <w:p w:rsidR="00154ADD" w:rsidRDefault="00845389" w:rsidP="006E64AA">
      <w:pPr>
        <w:pStyle w:val="Paragraphedeliste"/>
        <w:numPr>
          <w:ilvl w:val="0"/>
          <w:numId w:val="8"/>
        </w:numPr>
        <w:jc w:val="both"/>
        <w:rPr>
          <w:rFonts w:ascii="Times New Roman" w:hAnsi="Times New Roman" w:cs="Times New Roman"/>
          <w:sz w:val="28"/>
          <w:szCs w:val="28"/>
        </w:rPr>
      </w:pPr>
      <w:r>
        <w:rPr>
          <w:rFonts w:ascii="Times New Roman" w:hAnsi="Times New Roman" w:cs="Times New Roman"/>
          <w:sz w:val="28"/>
          <w:szCs w:val="28"/>
        </w:rPr>
        <w:t>Rho</w:t>
      </w:r>
      <w:r w:rsidR="00154ADD">
        <w:rPr>
          <w:rFonts w:ascii="Times New Roman" w:hAnsi="Times New Roman" w:cs="Times New Roman"/>
          <w:sz w:val="28"/>
          <w:szCs w:val="28"/>
        </w:rPr>
        <w:t>,</w:t>
      </w:r>
      <w:r>
        <w:rPr>
          <w:rFonts w:ascii="Times New Roman" w:hAnsi="Times New Roman" w:cs="Times New Roman"/>
          <w:sz w:val="28"/>
          <w:szCs w:val="28"/>
        </w:rPr>
        <w:t xml:space="preserve"> </w:t>
      </w:r>
      <w:r w:rsidR="00154ADD">
        <w:rPr>
          <w:rFonts w:ascii="Times New Roman" w:hAnsi="Times New Roman" w:cs="Times New Roman"/>
          <w:sz w:val="28"/>
          <w:szCs w:val="28"/>
        </w:rPr>
        <w:t xml:space="preserve">rac, qui interviennent dans l’organisation du cytosquelette, le changement de la forme des </w:t>
      </w:r>
      <w:r w:rsidR="00881D14">
        <w:rPr>
          <w:rFonts w:ascii="Times New Roman" w:hAnsi="Times New Roman" w:cs="Times New Roman"/>
          <w:sz w:val="28"/>
          <w:szCs w:val="28"/>
        </w:rPr>
        <w:t>cellules,</w:t>
      </w:r>
      <w:r w:rsidR="00154ADD">
        <w:rPr>
          <w:rFonts w:ascii="Times New Roman" w:hAnsi="Times New Roman" w:cs="Times New Roman"/>
          <w:sz w:val="28"/>
          <w:szCs w:val="28"/>
        </w:rPr>
        <w:t xml:space="preserve"> dans la motilité cellulaire, l’</w:t>
      </w:r>
      <w:proofErr w:type="spellStart"/>
      <w:r w:rsidR="00154ADD">
        <w:rPr>
          <w:rFonts w:ascii="Times New Roman" w:hAnsi="Times New Roman" w:cs="Times New Roman"/>
          <w:sz w:val="28"/>
          <w:szCs w:val="28"/>
        </w:rPr>
        <w:t>endocytose</w:t>
      </w:r>
      <w:proofErr w:type="spellEnd"/>
      <w:r w:rsidR="00154ADD">
        <w:rPr>
          <w:rFonts w:ascii="Times New Roman" w:hAnsi="Times New Roman" w:cs="Times New Roman"/>
          <w:sz w:val="28"/>
          <w:szCs w:val="28"/>
        </w:rPr>
        <w:t xml:space="preserve"> et l’</w:t>
      </w:r>
      <w:proofErr w:type="spellStart"/>
      <w:r w:rsidR="00154ADD">
        <w:rPr>
          <w:rFonts w:ascii="Times New Roman" w:hAnsi="Times New Roman" w:cs="Times New Roman"/>
          <w:sz w:val="28"/>
          <w:szCs w:val="28"/>
        </w:rPr>
        <w:t>exocytose</w:t>
      </w:r>
      <w:proofErr w:type="spellEnd"/>
      <w:r w:rsidR="00154ADD">
        <w:rPr>
          <w:rFonts w:ascii="Times New Roman" w:hAnsi="Times New Roman" w:cs="Times New Roman"/>
          <w:sz w:val="28"/>
          <w:szCs w:val="28"/>
        </w:rPr>
        <w:t>.</w:t>
      </w:r>
    </w:p>
    <w:p w:rsidR="00154ADD" w:rsidRDefault="00154ADD" w:rsidP="006E64AA">
      <w:pPr>
        <w:pStyle w:val="Paragraphedeliste"/>
        <w:numPr>
          <w:ilvl w:val="0"/>
          <w:numId w:val="8"/>
        </w:numPr>
        <w:jc w:val="both"/>
        <w:rPr>
          <w:rFonts w:ascii="Times New Roman" w:hAnsi="Times New Roman" w:cs="Times New Roman"/>
          <w:sz w:val="28"/>
          <w:szCs w:val="28"/>
        </w:rPr>
      </w:pPr>
      <w:r>
        <w:rPr>
          <w:rFonts w:ascii="Times New Roman" w:hAnsi="Times New Roman" w:cs="Times New Roman"/>
          <w:sz w:val="28"/>
          <w:szCs w:val="28"/>
        </w:rPr>
        <w:t>Ras qui est impliquée dans la transmission des signaux mitotiques</w:t>
      </w:r>
    </w:p>
    <w:p w:rsidR="00154ADD" w:rsidRDefault="00154ADD" w:rsidP="006E64AA">
      <w:pPr>
        <w:pStyle w:val="Paragraphedeliste"/>
        <w:numPr>
          <w:ilvl w:val="0"/>
          <w:numId w:val="8"/>
        </w:numPr>
        <w:jc w:val="both"/>
        <w:rPr>
          <w:rFonts w:ascii="Times New Roman" w:hAnsi="Times New Roman" w:cs="Times New Roman"/>
          <w:sz w:val="28"/>
          <w:szCs w:val="28"/>
        </w:rPr>
      </w:pPr>
      <w:proofErr w:type="spellStart"/>
      <w:r>
        <w:rPr>
          <w:rFonts w:ascii="Times New Roman" w:hAnsi="Times New Roman" w:cs="Times New Roman"/>
          <w:sz w:val="28"/>
          <w:szCs w:val="28"/>
        </w:rPr>
        <w:t>Ran</w:t>
      </w:r>
      <w:proofErr w:type="spellEnd"/>
      <w:r>
        <w:rPr>
          <w:rFonts w:ascii="Times New Roman" w:hAnsi="Times New Roman" w:cs="Times New Roman"/>
          <w:sz w:val="28"/>
          <w:szCs w:val="28"/>
        </w:rPr>
        <w:t xml:space="preserve"> qui intervient dans le transport des </w:t>
      </w:r>
      <w:r w:rsidR="00881D14">
        <w:rPr>
          <w:rFonts w:ascii="Times New Roman" w:hAnsi="Times New Roman" w:cs="Times New Roman"/>
          <w:sz w:val="28"/>
          <w:szCs w:val="28"/>
        </w:rPr>
        <w:t>protéines</w:t>
      </w:r>
      <w:r>
        <w:rPr>
          <w:rFonts w:ascii="Times New Roman" w:hAnsi="Times New Roman" w:cs="Times New Roman"/>
          <w:sz w:val="28"/>
          <w:szCs w:val="28"/>
        </w:rPr>
        <w:t xml:space="preserve"> dans le noyau</w:t>
      </w:r>
    </w:p>
    <w:p w:rsidR="00154ADD" w:rsidRDefault="00845389" w:rsidP="006E64AA">
      <w:pPr>
        <w:pStyle w:val="Paragraphedeliste"/>
        <w:numPr>
          <w:ilvl w:val="0"/>
          <w:numId w:val="8"/>
        </w:numPr>
        <w:jc w:val="both"/>
        <w:rPr>
          <w:rFonts w:ascii="Times New Roman" w:hAnsi="Times New Roman" w:cs="Times New Roman"/>
          <w:sz w:val="28"/>
          <w:szCs w:val="28"/>
        </w:rPr>
      </w:pPr>
      <w:proofErr w:type="spellStart"/>
      <w:r>
        <w:rPr>
          <w:rFonts w:ascii="Times New Roman" w:hAnsi="Times New Roman" w:cs="Times New Roman"/>
          <w:sz w:val="28"/>
          <w:szCs w:val="28"/>
        </w:rPr>
        <w:t>Eftu</w:t>
      </w:r>
      <w:proofErr w:type="spellEnd"/>
      <w:r>
        <w:rPr>
          <w:rFonts w:ascii="Times New Roman" w:hAnsi="Times New Roman" w:cs="Times New Roman"/>
          <w:sz w:val="28"/>
          <w:szCs w:val="28"/>
        </w:rPr>
        <w:t xml:space="preserve"> (qui intervient dans le mécanisme de traduction des protéines)</w:t>
      </w:r>
    </w:p>
    <w:p w:rsidR="00845389" w:rsidRDefault="00845389" w:rsidP="006E64AA">
      <w:pPr>
        <w:pStyle w:val="Paragraphedeliste"/>
        <w:numPr>
          <w:ilvl w:val="0"/>
          <w:numId w:val="8"/>
        </w:numPr>
        <w:jc w:val="both"/>
        <w:rPr>
          <w:rFonts w:ascii="Times New Roman" w:hAnsi="Times New Roman" w:cs="Times New Roman"/>
          <w:sz w:val="28"/>
          <w:szCs w:val="28"/>
        </w:rPr>
      </w:pPr>
      <w:proofErr w:type="spellStart"/>
      <w:r>
        <w:rPr>
          <w:rFonts w:ascii="Times New Roman" w:hAnsi="Times New Roman" w:cs="Times New Roman"/>
          <w:sz w:val="28"/>
          <w:szCs w:val="28"/>
        </w:rPr>
        <w:t>Dynamine</w:t>
      </w:r>
      <w:proofErr w:type="spellEnd"/>
      <w:r>
        <w:rPr>
          <w:rFonts w:ascii="Times New Roman" w:hAnsi="Times New Roman" w:cs="Times New Roman"/>
          <w:sz w:val="28"/>
          <w:szCs w:val="28"/>
        </w:rPr>
        <w:t xml:space="preserve"> (pour l’</w:t>
      </w:r>
      <w:proofErr w:type="spellStart"/>
      <w:r>
        <w:rPr>
          <w:rFonts w:ascii="Times New Roman" w:hAnsi="Times New Roman" w:cs="Times New Roman"/>
          <w:sz w:val="28"/>
          <w:szCs w:val="28"/>
        </w:rPr>
        <w:t>endocytose</w:t>
      </w:r>
      <w:proofErr w:type="spellEnd"/>
      <w:r>
        <w:rPr>
          <w:rFonts w:ascii="Times New Roman" w:hAnsi="Times New Roman" w:cs="Times New Roman"/>
          <w:sz w:val="28"/>
          <w:szCs w:val="28"/>
        </w:rPr>
        <w:t>)</w:t>
      </w:r>
    </w:p>
    <w:p w:rsidR="00845389" w:rsidRDefault="00845389" w:rsidP="006E64AA">
      <w:pPr>
        <w:pStyle w:val="Paragraphedeliste"/>
        <w:jc w:val="both"/>
        <w:rPr>
          <w:rFonts w:ascii="Times New Roman" w:hAnsi="Times New Roman" w:cs="Times New Roman"/>
          <w:sz w:val="28"/>
          <w:szCs w:val="28"/>
        </w:rPr>
      </w:pPr>
    </w:p>
    <w:p w:rsidR="00845389" w:rsidRDefault="004E6440" w:rsidP="006E64AA">
      <w:pPr>
        <w:pStyle w:val="Paragraphedeliste"/>
        <w:jc w:val="both"/>
        <w:rPr>
          <w:rFonts w:ascii="Arial" w:hAnsi="Arial" w:cs="Arial"/>
          <w:b/>
          <w:sz w:val="28"/>
          <w:szCs w:val="28"/>
        </w:rPr>
      </w:pPr>
      <w:r w:rsidRPr="004E6440">
        <w:rPr>
          <w:rFonts w:ascii="Arial" w:hAnsi="Arial" w:cs="Arial"/>
          <w:b/>
          <w:sz w:val="28"/>
          <w:szCs w:val="28"/>
        </w:rPr>
        <w:t>En général, les petites G ne sont pas les transducteurs des récepteurs couplés aux protéines G.</w:t>
      </w:r>
    </w:p>
    <w:p w:rsidR="00706BE5" w:rsidRDefault="00706BE5" w:rsidP="006E64AA">
      <w:pPr>
        <w:pStyle w:val="Paragraphedeliste"/>
        <w:jc w:val="both"/>
        <w:rPr>
          <w:rFonts w:ascii="Arial" w:hAnsi="Arial" w:cs="Arial"/>
          <w:b/>
          <w:sz w:val="28"/>
          <w:szCs w:val="28"/>
        </w:rPr>
      </w:pPr>
    </w:p>
    <w:p w:rsidR="00706BE5" w:rsidRDefault="00706BE5" w:rsidP="006E64AA">
      <w:pPr>
        <w:pStyle w:val="Paragraphedeliste"/>
        <w:jc w:val="both"/>
        <w:rPr>
          <w:rFonts w:ascii="Times New Roman" w:hAnsi="Times New Roman" w:cs="Times New Roman"/>
          <w:sz w:val="28"/>
          <w:szCs w:val="28"/>
        </w:rPr>
      </w:pPr>
      <w:r>
        <w:rPr>
          <w:rFonts w:ascii="Arial" w:hAnsi="Arial" w:cs="Arial"/>
          <w:b/>
          <w:sz w:val="28"/>
          <w:szCs w:val="28"/>
        </w:rPr>
        <w:t xml:space="preserve">Les protéines </w:t>
      </w:r>
      <w:proofErr w:type="spellStart"/>
      <w:r>
        <w:rPr>
          <w:rFonts w:ascii="Arial" w:hAnsi="Arial" w:cs="Arial"/>
          <w:b/>
          <w:sz w:val="28"/>
          <w:szCs w:val="28"/>
        </w:rPr>
        <w:t>trimériques</w:t>
      </w:r>
      <w:proofErr w:type="spellEnd"/>
      <w:r>
        <w:rPr>
          <w:rFonts w:ascii="Times New Roman" w:hAnsi="Times New Roman" w:cs="Times New Roman"/>
          <w:b/>
          <w:sz w:val="28"/>
          <w:szCs w:val="28"/>
        </w:rPr>
        <w:t xml:space="preserve"> </w:t>
      </w:r>
      <w:r w:rsidRPr="00706BE5">
        <w:rPr>
          <w:rFonts w:ascii="Times New Roman" w:hAnsi="Times New Roman" w:cs="Times New Roman"/>
          <w:sz w:val="28"/>
          <w:szCs w:val="28"/>
        </w:rPr>
        <w:t>constituent une autre catégorie de protéines G</w:t>
      </w:r>
      <w:r>
        <w:rPr>
          <w:rFonts w:ascii="Times New Roman" w:hAnsi="Times New Roman" w:cs="Times New Roman"/>
          <w:sz w:val="28"/>
          <w:szCs w:val="28"/>
        </w:rPr>
        <w:t xml:space="preserve">, elles comportent trois sous unités : α, β, δ. La fonction de ces protéines dépend de leur capacité à se dissocier en un monomère α </w:t>
      </w:r>
      <w:r w:rsidR="00881D14">
        <w:rPr>
          <w:rFonts w:ascii="Times New Roman" w:hAnsi="Times New Roman" w:cs="Times New Roman"/>
          <w:sz w:val="28"/>
          <w:szCs w:val="28"/>
        </w:rPr>
        <w:t>(noté</w:t>
      </w:r>
      <w:r>
        <w:rPr>
          <w:rFonts w:ascii="Times New Roman" w:hAnsi="Times New Roman" w:cs="Times New Roman"/>
          <w:sz w:val="28"/>
          <w:szCs w:val="28"/>
        </w:rPr>
        <w:t xml:space="preserve"> en général </w:t>
      </w:r>
      <w:proofErr w:type="spellStart"/>
      <w:r>
        <w:rPr>
          <w:rFonts w:ascii="Times New Roman" w:hAnsi="Times New Roman" w:cs="Times New Roman"/>
          <w:sz w:val="28"/>
          <w:szCs w:val="28"/>
        </w:rPr>
        <w:t>Gα</w:t>
      </w:r>
      <w:proofErr w:type="spellEnd"/>
      <w:r w:rsidR="00DC1480">
        <w:rPr>
          <w:rFonts w:ascii="Times New Roman" w:hAnsi="Times New Roman" w:cs="Times New Roman"/>
          <w:sz w:val="28"/>
          <w:szCs w:val="28"/>
        </w:rPr>
        <w:t xml:space="preserve">) et un dimère </w:t>
      </w:r>
      <w:proofErr w:type="spellStart"/>
      <w:r w:rsidR="00DC1480">
        <w:rPr>
          <w:rFonts w:ascii="Times New Roman" w:hAnsi="Times New Roman" w:cs="Times New Roman"/>
          <w:sz w:val="28"/>
          <w:szCs w:val="28"/>
        </w:rPr>
        <w:t>βδ</w:t>
      </w:r>
      <w:proofErr w:type="spellEnd"/>
      <w:r w:rsidR="00DC1480">
        <w:rPr>
          <w:rFonts w:ascii="Times New Roman" w:hAnsi="Times New Roman" w:cs="Times New Roman"/>
          <w:sz w:val="28"/>
          <w:szCs w:val="28"/>
        </w:rPr>
        <w:t>.</w:t>
      </w:r>
    </w:p>
    <w:p w:rsidR="00DC1480" w:rsidRDefault="00DC1480" w:rsidP="006E64AA">
      <w:pPr>
        <w:pStyle w:val="Paragraphedeliste"/>
        <w:jc w:val="both"/>
        <w:rPr>
          <w:rFonts w:ascii="Times New Roman" w:hAnsi="Times New Roman" w:cs="Times New Roman"/>
          <w:sz w:val="28"/>
          <w:szCs w:val="28"/>
        </w:rPr>
      </w:pPr>
      <w:r w:rsidRPr="00DC1480">
        <w:rPr>
          <w:rFonts w:ascii="Times New Roman" w:hAnsi="Times New Roman" w:cs="Times New Roman"/>
          <w:sz w:val="28"/>
          <w:szCs w:val="28"/>
        </w:rPr>
        <w:t>Cette dissociation à lieu lors de l’activation du récepteur</w:t>
      </w:r>
    </w:p>
    <w:p w:rsidR="00DC1480" w:rsidRDefault="00881D14" w:rsidP="006E64AA">
      <w:pPr>
        <w:pStyle w:val="Paragraphedeliste"/>
        <w:numPr>
          <w:ilvl w:val="0"/>
          <w:numId w:val="9"/>
        </w:numPr>
        <w:jc w:val="both"/>
        <w:rPr>
          <w:rFonts w:ascii="Times New Roman" w:hAnsi="Times New Roman" w:cs="Times New Roman"/>
          <w:sz w:val="28"/>
          <w:szCs w:val="28"/>
        </w:rPr>
      </w:pPr>
      <w:r>
        <w:rPr>
          <w:rFonts w:ascii="Times New Roman" w:hAnsi="Times New Roman" w:cs="Times New Roman"/>
          <w:sz w:val="28"/>
          <w:szCs w:val="28"/>
        </w:rPr>
        <w:t>α</w:t>
      </w:r>
      <w:r w:rsidR="00DC1480">
        <w:rPr>
          <w:rFonts w:ascii="Times New Roman" w:hAnsi="Times New Roman" w:cs="Times New Roman"/>
          <w:sz w:val="28"/>
          <w:szCs w:val="28"/>
        </w:rPr>
        <w:t xml:space="preserve"> et </w:t>
      </w:r>
      <w:proofErr w:type="spellStart"/>
      <w:r w:rsidR="00DC1480">
        <w:rPr>
          <w:rFonts w:ascii="Times New Roman" w:hAnsi="Times New Roman" w:cs="Times New Roman"/>
          <w:sz w:val="28"/>
          <w:szCs w:val="28"/>
        </w:rPr>
        <w:t>βγ</w:t>
      </w:r>
      <w:proofErr w:type="spellEnd"/>
      <w:r w:rsidR="00DC1480">
        <w:rPr>
          <w:rFonts w:ascii="Times New Roman" w:hAnsi="Times New Roman" w:cs="Times New Roman"/>
          <w:sz w:val="28"/>
          <w:szCs w:val="28"/>
        </w:rPr>
        <w:t xml:space="preserve"> </w:t>
      </w:r>
      <w:r>
        <w:rPr>
          <w:rFonts w:ascii="Times New Roman" w:hAnsi="Times New Roman" w:cs="Times New Roman"/>
          <w:sz w:val="28"/>
          <w:szCs w:val="28"/>
        </w:rPr>
        <w:t xml:space="preserve"> sont </w:t>
      </w:r>
      <w:r w:rsidR="00DC1480">
        <w:rPr>
          <w:rFonts w:ascii="Times New Roman" w:hAnsi="Times New Roman" w:cs="Times New Roman"/>
          <w:sz w:val="28"/>
          <w:szCs w:val="28"/>
        </w:rPr>
        <w:t>liés à la membrane plasmique par un ou plusieurs acides gras</w:t>
      </w:r>
    </w:p>
    <w:p w:rsidR="00182303" w:rsidRDefault="00DC1480" w:rsidP="006E64AA">
      <w:pPr>
        <w:pStyle w:val="Paragraphedeliste"/>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La fixation du ligand sur le récepteur active la protéine </w:t>
      </w:r>
      <w:r w:rsidR="00881D14">
        <w:rPr>
          <w:rFonts w:ascii="Times New Roman" w:hAnsi="Times New Roman" w:cs="Times New Roman"/>
          <w:sz w:val="28"/>
          <w:szCs w:val="28"/>
        </w:rPr>
        <w:t xml:space="preserve">G. </w:t>
      </w:r>
      <w:r>
        <w:rPr>
          <w:rFonts w:ascii="Times New Roman" w:hAnsi="Times New Roman" w:cs="Times New Roman"/>
          <w:sz w:val="28"/>
          <w:szCs w:val="28"/>
        </w:rPr>
        <w:t xml:space="preserve">La forme trimérique associée au GDP est la forme </w:t>
      </w:r>
      <w:r w:rsidR="006E64AA">
        <w:rPr>
          <w:rFonts w:ascii="Times New Roman" w:hAnsi="Times New Roman" w:cs="Times New Roman"/>
          <w:sz w:val="28"/>
          <w:szCs w:val="28"/>
        </w:rPr>
        <w:t xml:space="preserve">inactive. </w:t>
      </w:r>
      <w:r>
        <w:rPr>
          <w:rFonts w:ascii="Times New Roman" w:hAnsi="Times New Roman" w:cs="Times New Roman"/>
          <w:sz w:val="28"/>
          <w:szCs w:val="28"/>
        </w:rPr>
        <w:t xml:space="preserve">Lors de la fixation du ligand, </w:t>
      </w:r>
      <w:r w:rsidR="000A0314">
        <w:rPr>
          <w:rFonts w:ascii="Times New Roman" w:hAnsi="Times New Roman" w:cs="Times New Roman"/>
          <w:sz w:val="28"/>
          <w:szCs w:val="28"/>
        </w:rPr>
        <w:t xml:space="preserve">le </w:t>
      </w:r>
      <w:r w:rsidR="008B13C9">
        <w:rPr>
          <w:rFonts w:ascii="Times New Roman" w:hAnsi="Times New Roman" w:cs="Times New Roman"/>
          <w:sz w:val="28"/>
          <w:szCs w:val="28"/>
        </w:rPr>
        <w:t xml:space="preserve"> GDP est échangé par du GTP sur </w:t>
      </w:r>
      <w:proofErr w:type="spellStart"/>
      <w:r w:rsidR="008B13C9">
        <w:rPr>
          <w:rFonts w:ascii="Times New Roman" w:hAnsi="Times New Roman" w:cs="Times New Roman"/>
          <w:sz w:val="28"/>
          <w:szCs w:val="28"/>
        </w:rPr>
        <w:t>Gα</w:t>
      </w:r>
      <w:proofErr w:type="spellEnd"/>
      <w:r w:rsidR="008B13C9">
        <w:rPr>
          <w:rFonts w:ascii="Times New Roman" w:hAnsi="Times New Roman" w:cs="Times New Roman"/>
          <w:sz w:val="28"/>
          <w:szCs w:val="28"/>
        </w:rPr>
        <w:t xml:space="preserve"> qui </w:t>
      </w:r>
      <w:r w:rsidR="00182303">
        <w:rPr>
          <w:rFonts w:ascii="Times New Roman" w:hAnsi="Times New Roman" w:cs="Times New Roman"/>
          <w:sz w:val="28"/>
          <w:szCs w:val="28"/>
        </w:rPr>
        <w:lastRenderedPageBreak/>
        <w:t>possède</w:t>
      </w:r>
      <w:r w:rsidR="008B13C9">
        <w:rPr>
          <w:rFonts w:ascii="Times New Roman" w:hAnsi="Times New Roman" w:cs="Times New Roman"/>
          <w:sz w:val="28"/>
          <w:szCs w:val="28"/>
        </w:rPr>
        <w:t xml:space="preserve"> une activité </w:t>
      </w:r>
      <w:proofErr w:type="spellStart"/>
      <w:r w:rsidR="008B13C9">
        <w:rPr>
          <w:rFonts w:ascii="Times New Roman" w:hAnsi="Times New Roman" w:cs="Times New Roman"/>
          <w:sz w:val="28"/>
          <w:szCs w:val="28"/>
        </w:rPr>
        <w:t>GTPas</w:t>
      </w:r>
      <w:r w:rsidR="00CF4BCE">
        <w:rPr>
          <w:rFonts w:ascii="Times New Roman" w:hAnsi="Times New Roman" w:cs="Times New Roman"/>
          <w:sz w:val="28"/>
          <w:szCs w:val="28"/>
        </w:rPr>
        <w:t>ique</w:t>
      </w:r>
      <w:proofErr w:type="spellEnd"/>
      <w:r w:rsidR="00CF4BCE">
        <w:rPr>
          <w:rFonts w:ascii="Times New Roman" w:hAnsi="Times New Roman" w:cs="Times New Roman"/>
          <w:sz w:val="28"/>
          <w:szCs w:val="28"/>
        </w:rPr>
        <w:t xml:space="preserve"> (</w:t>
      </w:r>
      <w:proofErr w:type="spellStart"/>
      <w:r w:rsidR="00CF4BCE">
        <w:rPr>
          <w:rFonts w:ascii="Times New Roman" w:hAnsi="Times New Roman" w:cs="Times New Roman"/>
          <w:sz w:val="28"/>
          <w:szCs w:val="28"/>
        </w:rPr>
        <w:t>rq</w:t>
      </w:r>
      <w:proofErr w:type="spellEnd"/>
      <w:r w:rsidR="00CF4BCE">
        <w:rPr>
          <w:rFonts w:ascii="Times New Roman" w:hAnsi="Times New Roman" w:cs="Times New Roman"/>
          <w:sz w:val="28"/>
          <w:szCs w:val="28"/>
        </w:rPr>
        <w:t> : la concentration du G</w:t>
      </w:r>
      <w:r w:rsidR="008B13C9">
        <w:rPr>
          <w:rFonts w:ascii="Times New Roman" w:hAnsi="Times New Roman" w:cs="Times New Roman"/>
          <w:sz w:val="28"/>
          <w:szCs w:val="28"/>
        </w:rPr>
        <w:t xml:space="preserve">TP dans le cytoplasme  est nettement supérieure à la concentration en </w:t>
      </w:r>
      <w:r w:rsidR="00CF4BCE">
        <w:rPr>
          <w:rFonts w:ascii="Times New Roman" w:hAnsi="Times New Roman" w:cs="Times New Roman"/>
          <w:sz w:val="28"/>
          <w:szCs w:val="28"/>
        </w:rPr>
        <w:t>GDP)</w:t>
      </w:r>
      <w:r w:rsidR="008B13C9">
        <w:rPr>
          <w:rFonts w:ascii="Times New Roman" w:hAnsi="Times New Roman" w:cs="Times New Roman"/>
          <w:sz w:val="28"/>
          <w:szCs w:val="28"/>
        </w:rPr>
        <w:t>. Cet éc</w:t>
      </w:r>
      <w:r w:rsidR="00CF4BCE">
        <w:rPr>
          <w:rFonts w:ascii="Times New Roman" w:hAnsi="Times New Roman" w:cs="Times New Roman"/>
          <w:sz w:val="28"/>
          <w:szCs w:val="28"/>
        </w:rPr>
        <w:t>hange induit une dissociation de</w:t>
      </w:r>
      <w:r w:rsidR="008B13C9">
        <w:rPr>
          <w:rFonts w:ascii="Times New Roman" w:hAnsi="Times New Roman" w:cs="Times New Roman"/>
          <w:sz w:val="28"/>
          <w:szCs w:val="28"/>
        </w:rPr>
        <w:t xml:space="preserve"> </w:t>
      </w:r>
      <w:proofErr w:type="spellStart"/>
      <w:r w:rsidR="008B13C9">
        <w:rPr>
          <w:rFonts w:ascii="Times New Roman" w:hAnsi="Times New Roman" w:cs="Times New Roman"/>
          <w:sz w:val="28"/>
          <w:szCs w:val="28"/>
        </w:rPr>
        <w:t>Gα</w:t>
      </w:r>
      <w:r w:rsidR="00182303">
        <w:rPr>
          <w:rFonts w:ascii="Times New Roman" w:hAnsi="Times New Roman" w:cs="Times New Roman"/>
          <w:sz w:val="28"/>
          <w:szCs w:val="28"/>
        </w:rPr>
        <w:t>GTP</w:t>
      </w:r>
      <w:proofErr w:type="spellEnd"/>
      <w:r w:rsidR="00182303">
        <w:rPr>
          <w:rFonts w:ascii="Times New Roman" w:hAnsi="Times New Roman" w:cs="Times New Roman"/>
          <w:sz w:val="28"/>
          <w:szCs w:val="28"/>
        </w:rPr>
        <w:t xml:space="preserve"> du dimè</w:t>
      </w:r>
      <w:r w:rsidR="008B13C9">
        <w:rPr>
          <w:rFonts w:ascii="Times New Roman" w:hAnsi="Times New Roman" w:cs="Times New Roman"/>
          <w:sz w:val="28"/>
          <w:szCs w:val="28"/>
        </w:rPr>
        <w:t>r</w:t>
      </w:r>
      <w:r w:rsidR="00182303">
        <w:rPr>
          <w:rFonts w:ascii="Times New Roman" w:hAnsi="Times New Roman" w:cs="Times New Roman"/>
          <w:sz w:val="28"/>
          <w:szCs w:val="28"/>
        </w:rPr>
        <w:t>e</w:t>
      </w:r>
      <w:r w:rsidR="008B13C9">
        <w:rPr>
          <w:rFonts w:ascii="Times New Roman" w:hAnsi="Times New Roman" w:cs="Times New Roman"/>
          <w:sz w:val="28"/>
          <w:szCs w:val="28"/>
        </w:rPr>
        <w:t xml:space="preserve"> </w:t>
      </w:r>
      <w:proofErr w:type="spellStart"/>
      <w:proofErr w:type="gramStart"/>
      <w:r w:rsidR="008B13C9">
        <w:rPr>
          <w:rFonts w:ascii="Times New Roman" w:hAnsi="Times New Roman" w:cs="Times New Roman"/>
          <w:sz w:val="28"/>
          <w:szCs w:val="28"/>
        </w:rPr>
        <w:t>βδ</w:t>
      </w:r>
      <w:proofErr w:type="spellEnd"/>
      <w:r w:rsidR="00182303">
        <w:rPr>
          <w:rFonts w:ascii="Times New Roman" w:hAnsi="Times New Roman" w:cs="Times New Roman"/>
          <w:sz w:val="28"/>
          <w:szCs w:val="28"/>
        </w:rPr>
        <w:t> .</w:t>
      </w:r>
      <w:proofErr w:type="gramEnd"/>
      <w:r w:rsidR="00182303">
        <w:rPr>
          <w:rFonts w:ascii="Times New Roman" w:hAnsi="Times New Roman" w:cs="Times New Roman"/>
          <w:sz w:val="28"/>
          <w:szCs w:val="28"/>
        </w:rPr>
        <w:t xml:space="preserve"> la sous unité </w:t>
      </w:r>
      <w:proofErr w:type="spellStart"/>
      <w:r w:rsidR="00182303">
        <w:rPr>
          <w:rFonts w:ascii="Times New Roman" w:hAnsi="Times New Roman" w:cs="Times New Roman"/>
          <w:sz w:val="28"/>
          <w:szCs w:val="28"/>
        </w:rPr>
        <w:t>GαGTP</w:t>
      </w:r>
      <w:proofErr w:type="spellEnd"/>
      <w:r w:rsidR="00182303">
        <w:rPr>
          <w:rFonts w:ascii="Times New Roman" w:hAnsi="Times New Roman" w:cs="Times New Roman"/>
          <w:sz w:val="28"/>
          <w:szCs w:val="28"/>
        </w:rPr>
        <w:t xml:space="preserve">  et le couple </w:t>
      </w:r>
      <w:proofErr w:type="spellStart"/>
      <w:r w:rsidR="00182303">
        <w:rPr>
          <w:rFonts w:ascii="Times New Roman" w:hAnsi="Times New Roman" w:cs="Times New Roman"/>
          <w:sz w:val="28"/>
          <w:szCs w:val="28"/>
        </w:rPr>
        <w:t>βδ</w:t>
      </w:r>
      <w:proofErr w:type="spellEnd"/>
      <w:r w:rsidR="00182303">
        <w:rPr>
          <w:rFonts w:ascii="Times New Roman" w:hAnsi="Times New Roman" w:cs="Times New Roman"/>
          <w:sz w:val="28"/>
          <w:szCs w:val="28"/>
        </w:rPr>
        <w:t xml:space="preserve"> activent ensuite des protéines cibles : les effecteurs en générale associés à la membrane plasmique .les sous unité  alpha peuvent  moduler l’activité de : l’</w:t>
      </w:r>
      <w:proofErr w:type="spellStart"/>
      <w:r w:rsidR="00182303">
        <w:rPr>
          <w:rFonts w:ascii="Times New Roman" w:hAnsi="Times New Roman" w:cs="Times New Roman"/>
          <w:sz w:val="28"/>
          <w:szCs w:val="28"/>
        </w:rPr>
        <w:t>adényl</w:t>
      </w:r>
      <w:proofErr w:type="spellEnd"/>
      <w:r w:rsidR="00182303">
        <w:rPr>
          <w:rFonts w:ascii="Times New Roman" w:hAnsi="Times New Roman" w:cs="Times New Roman"/>
          <w:sz w:val="28"/>
          <w:szCs w:val="28"/>
        </w:rPr>
        <w:t xml:space="preserve"> </w:t>
      </w:r>
      <w:proofErr w:type="spellStart"/>
      <w:r w:rsidR="00182303">
        <w:rPr>
          <w:rFonts w:ascii="Times New Roman" w:hAnsi="Times New Roman" w:cs="Times New Roman"/>
          <w:sz w:val="28"/>
          <w:szCs w:val="28"/>
        </w:rPr>
        <w:t>cyclase</w:t>
      </w:r>
      <w:proofErr w:type="spellEnd"/>
      <w:r w:rsidR="00182303">
        <w:rPr>
          <w:rFonts w:ascii="Times New Roman" w:hAnsi="Times New Roman" w:cs="Times New Roman"/>
          <w:sz w:val="28"/>
          <w:szCs w:val="28"/>
        </w:rPr>
        <w:t xml:space="preserve">, de </w:t>
      </w:r>
      <w:proofErr w:type="spellStart"/>
      <w:r w:rsidR="00182303">
        <w:rPr>
          <w:rFonts w:ascii="Times New Roman" w:hAnsi="Times New Roman" w:cs="Times New Roman"/>
          <w:sz w:val="28"/>
          <w:szCs w:val="28"/>
        </w:rPr>
        <w:t>phospholipases</w:t>
      </w:r>
      <w:proofErr w:type="spellEnd"/>
      <w:r w:rsidR="00182303">
        <w:rPr>
          <w:rFonts w:ascii="Times New Roman" w:hAnsi="Times New Roman" w:cs="Times New Roman"/>
          <w:sz w:val="28"/>
          <w:szCs w:val="28"/>
        </w:rPr>
        <w:t>, de canaux ionique,….</w:t>
      </w:r>
    </w:p>
    <w:p w:rsidR="00182303" w:rsidRDefault="00182303" w:rsidP="006E64AA">
      <w:pPr>
        <w:pStyle w:val="Paragraphedeliste"/>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L’auto-activation du GTP par la sous unité </w:t>
      </w:r>
      <w:proofErr w:type="spellStart"/>
      <w:proofErr w:type="gramStart"/>
      <w:r>
        <w:rPr>
          <w:rFonts w:ascii="Times New Roman" w:hAnsi="Times New Roman" w:cs="Times New Roman"/>
          <w:sz w:val="28"/>
          <w:szCs w:val="28"/>
        </w:rPr>
        <w:t>Gα</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provoque l’arrêt de l’activation et la reconstitution du </w:t>
      </w:r>
      <w:r w:rsidR="00CF4BCE">
        <w:rPr>
          <w:rFonts w:ascii="Times New Roman" w:hAnsi="Times New Roman" w:cs="Times New Roman"/>
          <w:sz w:val="28"/>
          <w:szCs w:val="28"/>
        </w:rPr>
        <w:t>trimère</w:t>
      </w:r>
      <w:r>
        <w:rPr>
          <w:rFonts w:ascii="Times New Roman" w:hAnsi="Times New Roman" w:cs="Times New Roman"/>
          <w:sz w:val="28"/>
          <w:szCs w:val="28"/>
        </w:rPr>
        <w:t xml:space="preserve"> </w:t>
      </w:r>
      <w:proofErr w:type="spellStart"/>
      <w:r>
        <w:rPr>
          <w:rFonts w:ascii="Times New Roman" w:hAnsi="Times New Roman" w:cs="Times New Roman"/>
          <w:sz w:val="28"/>
          <w:szCs w:val="28"/>
        </w:rPr>
        <w:t>αβδ</w:t>
      </w:r>
      <w:proofErr w:type="spellEnd"/>
      <w:r>
        <w:rPr>
          <w:rFonts w:ascii="Times New Roman" w:hAnsi="Times New Roman" w:cs="Times New Roman"/>
          <w:sz w:val="28"/>
          <w:szCs w:val="28"/>
        </w:rPr>
        <w:t xml:space="preserve"> inactif.</w:t>
      </w:r>
    </w:p>
    <w:p w:rsidR="00182303" w:rsidRDefault="00182303" w:rsidP="006E64AA">
      <w:pPr>
        <w:pStyle w:val="Paragraphedeliste"/>
        <w:ind w:left="1440"/>
        <w:jc w:val="both"/>
        <w:rPr>
          <w:rFonts w:ascii="Times New Roman" w:hAnsi="Times New Roman" w:cs="Times New Roman"/>
          <w:sz w:val="28"/>
          <w:szCs w:val="28"/>
        </w:rPr>
      </w:pPr>
    </w:p>
    <w:p w:rsidR="00DC1480" w:rsidRPr="00DC1480" w:rsidRDefault="00182303" w:rsidP="006E64AA">
      <w:pPr>
        <w:pStyle w:val="Paragraphedeliste"/>
        <w:ind w:left="1440"/>
        <w:jc w:val="both"/>
        <w:rPr>
          <w:rFonts w:ascii="Times New Roman" w:hAnsi="Times New Roman" w:cs="Times New Roman"/>
          <w:sz w:val="28"/>
          <w:szCs w:val="28"/>
        </w:rPr>
      </w:pPr>
      <w:r>
        <w:rPr>
          <w:rFonts w:ascii="Times New Roman" w:hAnsi="Times New Roman" w:cs="Times New Roman"/>
          <w:sz w:val="28"/>
          <w:szCs w:val="28"/>
        </w:rPr>
        <w:t xml:space="preserve"> </w:t>
      </w:r>
    </w:p>
    <w:p w:rsidR="00E10BC1" w:rsidRDefault="00182303" w:rsidP="006E64AA">
      <w:pPr>
        <w:jc w:val="both"/>
        <w:rPr>
          <w:rFonts w:ascii="Times New Roman" w:hAnsi="Times New Roman" w:cs="Times New Roman"/>
          <w:sz w:val="28"/>
          <w:szCs w:val="28"/>
        </w:rPr>
      </w:pPr>
      <w:r>
        <w:rPr>
          <w:rFonts w:ascii="Times New Roman" w:hAnsi="Times New Roman" w:cs="Times New Roman"/>
          <w:sz w:val="28"/>
          <w:szCs w:val="28"/>
        </w:rPr>
        <w:t xml:space="preserve">   Il existe au moin</w:t>
      </w:r>
      <w:r w:rsidR="00CF4BCE">
        <w:rPr>
          <w:rFonts w:ascii="Times New Roman" w:hAnsi="Times New Roman" w:cs="Times New Roman"/>
          <w:sz w:val="28"/>
          <w:szCs w:val="28"/>
        </w:rPr>
        <w:t xml:space="preserve">s </w:t>
      </w:r>
      <w:r w:rsidR="00CF4BCE" w:rsidRPr="00CF4BCE">
        <w:rPr>
          <w:rFonts w:ascii="Times New Roman" w:hAnsi="Times New Roman" w:cs="Times New Roman"/>
          <w:b/>
          <w:sz w:val="28"/>
          <w:szCs w:val="28"/>
        </w:rPr>
        <w:t xml:space="preserve">20 sous unité </w:t>
      </w:r>
      <w:proofErr w:type="spellStart"/>
      <w:r w:rsidR="00CF4BCE" w:rsidRPr="00CF4BCE">
        <w:rPr>
          <w:rFonts w:ascii="Times New Roman" w:hAnsi="Times New Roman" w:cs="Times New Roman"/>
          <w:b/>
          <w:sz w:val="28"/>
          <w:szCs w:val="28"/>
        </w:rPr>
        <w:t>Gα</w:t>
      </w:r>
      <w:proofErr w:type="spellEnd"/>
      <w:r w:rsidR="00CF4BCE">
        <w:rPr>
          <w:rFonts w:ascii="Times New Roman" w:hAnsi="Times New Roman" w:cs="Times New Roman"/>
          <w:sz w:val="28"/>
          <w:szCs w:val="28"/>
        </w:rPr>
        <w:t xml:space="preserve"> différente</w:t>
      </w:r>
      <w:r>
        <w:rPr>
          <w:rFonts w:ascii="Times New Roman" w:hAnsi="Times New Roman" w:cs="Times New Roman"/>
          <w:sz w:val="28"/>
          <w:szCs w:val="28"/>
        </w:rPr>
        <w:t>,</w:t>
      </w:r>
      <w:r w:rsidR="00CF4BCE">
        <w:rPr>
          <w:rFonts w:ascii="Times New Roman" w:hAnsi="Times New Roman" w:cs="Times New Roman"/>
          <w:sz w:val="28"/>
          <w:szCs w:val="28"/>
        </w:rPr>
        <w:t xml:space="preserve"> </w:t>
      </w:r>
      <w:r w:rsidRPr="00CF4BCE">
        <w:rPr>
          <w:rFonts w:ascii="Times New Roman" w:hAnsi="Times New Roman" w:cs="Times New Roman"/>
          <w:b/>
          <w:sz w:val="28"/>
          <w:szCs w:val="28"/>
        </w:rPr>
        <w:t>(5β et 11 δ).</w:t>
      </w:r>
      <w:r>
        <w:rPr>
          <w:rFonts w:ascii="Times New Roman" w:hAnsi="Times New Roman" w:cs="Times New Roman"/>
          <w:sz w:val="28"/>
          <w:szCs w:val="28"/>
        </w:rPr>
        <w:t>On distingue deux catégorie</w:t>
      </w:r>
      <w:r w:rsidR="00CF4BCE">
        <w:rPr>
          <w:rFonts w:ascii="Times New Roman" w:hAnsi="Times New Roman" w:cs="Times New Roman"/>
          <w:sz w:val="28"/>
          <w:szCs w:val="28"/>
        </w:rPr>
        <w:t>s</w:t>
      </w:r>
      <w:r>
        <w:rPr>
          <w:rFonts w:ascii="Times New Roman" w:hAnsi="Times New Roman" w:cs="Times New Roman"/>
          <w:sz w:val="28"/>
          <w:szCs w:val="28"/>
        </w:rPr>
        <w:t xml:space="preserve"> de </w:t>
      </w:r>
      <w:proofErr w:type="spellStart"/>
      <w:r>
        <w:rPr>
          <w:rFonts w:ascii="Times New Roman" w:hAnsi="Times New Roman" w:cs="Times New Roman"/>
          <w:sz w:val="28"/>
          <w:szCs w:val="28"/>
        </w:rPr>
        <w:t>Gα</w:t>
      </w:r>
      <w:proofErr w:type="spellEnd"/>
      <w:r>
        <w:rPr>
          <w:rFonts w:ascii="Times New Roman" w:hAnsi="Times New Roman" w:cs="Times New Roman"/>
          <w:sz w:val="28"/>
          <w:szCs w:val="28"/>
        </w:rPr>
        <w:t> :</w:t>
      </w:r>
    </w:p>
    <w:p w:rsidR="00182303" w:rsidRDefault="000A26A6" w:rsidP="006E64AA">
      <w:pPr>
        <w:pStyle w:val="Paragraphedeliste"/>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Les stimulatrices : </w:t>
      </w:r>
      <w:proofErr w:type="spellStart"/>
      <w:r>
        <w:rPr>
          <w:rFonts w:ascii="Times New Roman" w:hAnsi="Times New Roman" w:cs="Times New Roman"/>
          <w:sz w:val="28"/>
          <w:szCs w:val="28"/>
        </w:rPr>
        <w:t>Gαs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alpha</w:t>
      </w:r>
      <w:proofErr w:type="gramStart"/>
      <w:r>
        <w:rPr>
          <w:rFonts w:ascii="Times New Roman" w:hAnsi="Times New Roman" w:cs="Times New Roman"/>
          <w:sz w:val="28"/>
          <w:szCs w:val="28"/>
        </w:rPr>
        <w:t>,s</w:t>
      </w:r>
      <w:proofErr w:type="spellEnd"/>
      <w:proofErr w:type="gramEnd"/>
      <w:r>
        <w:rPr>
          <w:rFonts w:ascii="Times New Roman" w:hAnsi="Times New Roman" w:cs="Times New Roman"/>
          <w:sz w:val="28"/>
          <w:szCs w:val="28"/>
        </w:rPr>
        <w:t>),active l’</w:t>
      </w:r>
      <w:proofErr w:type="spellStart"/>
      <w:r>
        <w:rPr>
          <w:rFonts w:ascii="Times New Roman" w:hAnsi="Times New Roman" w:cs="Times New Roman"/>
          <w:sz w:val="28"/>
          <w:szCs w:val="28"/>
        </w:rPr>
        <w:t>adénylate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cyclase</w:t>
      </w:r>
      <w:proofErr w:type="spellEnd"/>
      <w:r>
        <w:rPr>
          <w:rFonts w:ascii="Times New Roman" w:hAnsi="Times New Roman" w:cs="Times New Roman"/>
          <w:sz w:val="28"/>
          <w:szCs w:val="28"/>
        </w:rPr>
        <w:t>, ce qui augmente la concentration en AMP</w:t>
      </w:r>
      <w:r>
        <w:rPr>
          <w:rFonts w:ascii="Times New Roman" w:hAnsi="Times New Roman" w:cs="Times New Roman"/>
          <w:sz w:val="28"/>
          <w:szCs w:val="28"/>
          <w:vertAlign w:val="subscript"/>
        </w:rPr>
        <w:t>C</w:t>
      </w:r>
      <w:r>
        <w:rPr>
          <w:rFonts w:ascii="Times New Roman" w:hAnsi="Times New Roman" w:cs="Times New Roman"/>
          <w:sz w:val="28"/>
          <w:szCs w:val="28"/>
        </w:rPr>
        <w:t xml:space="preserve"> .</w:t>
      </w:r>
    </w:p>
    <w:p w:rsidR="000A26A6" w:rsidRPr="000A26A6" w:rsidRDefault="000A26A6" w:rsidP="006E64AA">
      <w:pPr>
        <w:pStyle w:val="Paragraphedeliste"/>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Les inhibitrices : </w:t>
      </w:r>
      <w:proofErr w:type="spellStart"/>
      <w:r>
        <w:rPr>
          <w:rFonts w:ascii="Times New Roman" w:hAnsi="Times New Roman" w:cs="Times New Roman"/>
          <w:sz w:val="28"/>
          <w:szCs w:val="28"/>
        </w:rPr>
        <w:t>Gαi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alpha</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inhibe l’</w:t>
      </w:r>
      <w:proofErr w:type="spellStart"/>
      <w:r>
        <w:rPr>
          <w:rFonts w:ascii="Times New Roman" w:hAnsi="Times New Roman" w:cs="Times New Roman"/>
          <w:sz w:val="28"/>
          <w:szCs w:val="28"/>
        </w:rPr>
        <w:t>adénylate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cyclase</w:t>
      </w:r>
      <w:proofErr w:type="spellEnd"/>
      <w:r>
        <w:rPr>
          <w:rFonts w:ascii="Times New Roman" w:hAnsi="Times New Roman" w:cs="Times New Roman"/>
          <w:sz w:val="28"/>
          <w:szCs w:val="28"/>
        </w:rPr>
        <w:t xml:space="preserve"> ce qui provoque une diminution de la concentration en AMP</w:t>
      </w:r>
      <w:r>
        <w:rPr>
          <w:rFonts w:ascii="Times New Roman" w:hAnsi="Times New Roman" w:cs="Times New Roman"/>
          <w:sz w:val="28"/>
          <w:szCs w:val="28"/>
          <w:vertAlign w:val="subscript"/>
        </w:rPr>
        <w:t>C</w:t>
      </w:r>
      <w:r>
        <w:rPr>
          <w:rFonts w:ascii="Times New Roman" w:hAnsi="Times New Roman" w:cs="Times New Roman"/>
          <w:sz w:val="28"/>
          <w:szCs w:val="28"/>
        </w:rPr>
        <w:t>.</w:t>
      </w:r>
    </w:p>
    <w:p w:rsidR="000A26A6" w:rsidRDefault="000A26A6" w:rsidP="006E64AA">
      <w:pPr>
        <w:jc w:val="both"/>
        <w:rPr>
          <w:rFonts w:ascii="Times New Roman" w:hAnsi="Times New Roman" w:cs="Times New Roman"/>
          <w:sz w:val="28"/>
          <w:szCs w:val="28"/>
        </w:rPr>
      </w:pPr>
    </w:p>
    <w:p w:rsidR="007469AF" w:rsidRDefault="007469AF" w:rsidP="006E64AA">
      <w:pPr>
        <w:jc w:val="both"/>
        <w:rPr>
          <w:rFonts w:ascii="Times New Roman" w:hAnsi="Times New Roman" w:cs="Times New Roman"/>
          <w:sz w:val="28"/>
          <w:szCs w:val="28"/>
        </w:rPr>
      </w:pPr>
      <w:r>
        <w:rPr>
          <w:rFonts w:ascii="Times New Roman" w:hAnsi="Times New Roman" w:cs="Times New Roman"/>
          <w:sz w:val="28"/>
          <w:szCs w:val="28"/>
        </w:rPr>
        <w:t xml:space="preserve">        </w:t>
      </w:r>
      <w:r w:rsidR="00CF4BCE">
        <w:rPr>
          <w:rFonts w:ascii="Times New Roman" w:hAnsi="Times New Roman" w:cs="Times New Roman"/>
          <w:sz w:val="28"/>
          <w:szCs w:val="28"/>
        </w:rPr>
        <w:t xml:space="preserve"> </w:t>
      </w:r>
      <w:r w:rsidR="000A26A6">
        <w:rPr>
          <w:rFonts w:ascii="Times New Roman" w:hAnsi="Times New Roman" w:cs="Times New Roman"/>
          <w:sz w:val="28"/>
          <w:szCs w:val="28"/>
        </w:rPr>
        <w:t>La duré</w:t>
      </w:r>
      <w:r w:rsidR="00CF4BCE">
        <w:rPr>
          <w:rFonts w:ascii="Times New Roman" w:hAnsi="Times New Roman" w:cs="Times New Roman"/>
          <w:sz w:val="28"/>
          <w:szCs w:val="28"/>
        </w:rPr>
        <w:t>e</w:t>
      </w:r>
      <w:r w:rsidR="000A26A6">
        <w:rPr>
          <w:rFonts w:ascii="Times New Roman" w:hAnsi="Times New Roman" w:cs="Times New Roman"/>
          <w:sz w:val="28"/>
          <w:szCs w:val="28"/>
        </w:rPr>
        <w:t xml:space="preserve"> d</w:t>
      </w:r>
      <w:r w:rsidR="00CF4BCE">
        <w:rPr>
          <w:rFonts w:ascii="Times New Roman" w:hAnsi="Times New Roman" w:cs="Times New Roman"/>
          <w:sz w:val="28"/>
          <w:szCs w:val="28"/>
        </w:rPr>
        <w:t>e l</w:t>
      </w:r>
      <w:r w:rsidR="000A26A6">
        <w:rPr>
          <w:rFonts w:ascii="Times New Roman" w:hAnsi="Times New Roman" w:cs="Times New Roman"/>
          <w:sz w:val="28"/>
          <w:szCs w:val="28"/>
        </w:rPr>
        <w:t>’activation d’une protéine G</w:t>
      </w:r>
      <w:r>
        <w:rPr>
          <w:rFonts w:ascii="Times New Roman" w:hAnsi="Times New Roman" w:cs="Times New Roman"/>
          <w:sz w:val="28"/>
          <w:szCs w:val="28"/>
        </w:rPr>
        <w:t xml:space="preserve"> </w:t>
      </w:r>
      <w:r w:rsidR="000A26A6">
        <w:rPr>
          <w:rFonts w:ascii="Times New Roman" w:hAnsi="Times New Roman" w:cs="Times New Roman"/>
          <w:sz w:val="28"/>
          <w:szCs w:val="28"/>
        </w:rPr>
        <w:t xml:space="preserve">est </w:t>
      </w:r>
      <w:r>
        <w:rPr>
          <w:rFonts w:ascii="Times New Roman" w:hAnsi="Times New Roman" w:cs="Times New Roman"/>
          <w:sz w:val="28"/>
          <w:szCs w:val="28"/>
        </w:rPr>
        <w:t>contrôlée</w:t>
      </w:r>
      <w:r w:rsidR="000A26A6">
        <w:rPr>
          <w:rFonts w:ascii="Times New Roman" w:hAnsi="Times New Roman" w:cs="Times New Roman"/>
          <w:sz w:val="28"/>
          <w:szCs w:val="28"/>
        </w:rPr>
        <w:t xml:space="preserve"> par la sous unité α</w:t>
      </w:r>
      <w:r>
        <w:rPr>
          <w:rFonts w:ascii="Times New Roman" w:hAnsi="Times New Roman" w:cs="Times New Roman"/>
          <w:sz w:val="28"/>
          <w:szCs w:val="28"/>
        </w:rPr>
        <w:t>.</w:t>
      </w:r>
    </w:p>
    <w:p w:rsidR="007469AF" w:rsidRDefault="007469AF" w:rsidP="006E64AA">
      <w:pPr>
        <w:jc w:val="both"/>
        <w:rPr>
          <w:rFonts w:ascii="Times New Roman" w:hAnsi="Times New Roman" w:cs="Times New Roman"/>
          <w:b/>
          <w:sz w:val="28"/>
          <w:szCs w:val="28"/>
        </w:rPr>
      </w:pPr>
      <w:r>
        <w:rPr>
          <w:rFonts w:ascii="Times New Roman" w:hAnsi="Times New Roman" w:cs="Times New Roman"/>
          <w:sz w:val="28"/>
          <w:szCs w:val="28"/>
        </w:rPr>
        <w:t xml:space="preserve">Toute les sous unités </w:t>
      </w:r>
      <w:proofErr w:type="spellStart"/>
      <w:r>
        <w:rPr>
          <w:rFonts w:ascii="Times New Roman" w:hAnsi="Times New Roman" w:cs="Times New Roman"/>
          <w:sz w:val="28"/>
          <w:szCs w:val="28"/>
        </w:rPr>
        <w:t>Gα</w:t>
      </w:r>
      <w:proofErr w:type="spellEnd"/>
      <w:r>
        <w:rPr>
          <w:rFonts w:ascii="Times New Roman" w:hAnsi="Times New Roman" w:cs="Times New Roman"/>
          <w:sz w:val="28"/>
          <w:szCs w:val="28"/>
        </w:rPr>
        <w:t xml:space="preserve"> sont des </w:t>
      </w:r>
      <w:proofErr w:type="spellStart"/>
      <w:r>
        <w:rPr>
          <w:rFonts w:ascii="Times New Roman" w:hAnsi="Times New Roman" w:cs="Times New Roman"/>
          <w:sz w:val="28"/>
          <w:szCs w:val="28"/>
        </w:rPr>
        <w:t>GTPases</w:t>
      </w:r>
      <w:proofErr w:type="spellEnd"/>
      <w:r>
        <w:rPr>
          <w:rFonts w:ascii="Times New Roman" w:hAnsi="Times New Roman" w:cs="Times New Roman"/>
          <w:sz w:val="28"/>
          <w:szCs w:val="28"/>
        </w:rPr>
        <w:t xml:space="preserve"> et chacune hydrolyse le GTP </w:t>
      </w:r>
      <w:r w:rsidR="00CF4BCE">
        <w:rPr>
          <w:rFonts w:ascii="Times New Roman" w:hAnsi="Times New Roman" w:cs="Times New Roman"/>
          <w:sz w:val="28"/>
          <w:szCs w:val="28"/>
        </w:rPr>
        <w:t>à une vitesse caractéristique (</w:t>
      </w:r>
      <w:r>
        <w:rPr>
          <w:rFonts w:ascii="Times New Roman" w:hAnsi="Times New Roman" w:cs="Times New Roman"/>
          <w:sz w:val="28"/>
          <w:szCs w:val="28"/>
        </w:rPr>
        <w:t>qui est considérée comme assez le</w:t>
      </w:r>
      <w:r w:rsidR="00CF4BCE">
        <w:rPr>
          <w:rFonts w:ascii="Times New Roman" w:hAnsi="Times New Roman" w:cs="Times New Roman"/>
          <w:sz w:val="28"/>
          <w:szCs w:val="28"/>
        </w:rPr>
        <w:t>nte). Lorsque le GTP est hydrolys</w:t>
      </w:r>
      <w:r>
        <w:rPr>
          <w:rFonts w:ascii="Times New Roman" w:hAnsi="Times New Roman" w:cs="Times New Roman"/>
          <w:sz w:val="28"/>
          <w:szCs w:val="28"/>
        </w:rPr>
        <w:t xml:space="preserve">é en GDP, la sous unité α se réassocie à </w:t>
      </w:r>
      <w:proofErr w:type="spellStart"/>
      <w:r>
        <w:rPr>
          <w:rFonts w:ascii="Times New Roman" w:hAnsi="Times New Roman" w:cs="Times New Roman"/>
          <w:sz w:val="28"/>
          <w:szCs w:val="28"/>
        </w:rPr>
        <w:t>βδ</w:t>
      </w:r>
      <w:proofErr w:type="spellEnd"/>
      <w:r>
        <w:rPr>
          <w:rFonts w:ascii="Times New Roman" w:hAnsi="Times New Roman" w:cs="Times New Roman"/>
          <w:sz w:val="28"/>
          <w:szCs w:val="28"/>
        </w:rPr>
        <w:t xml:space="preserve">. </w:t>
      </w:r>
      <w:r w:rsidRPr="007469AF">
        <w:rPr>
          <w:rFonts w:ascii="Times New Roman" w:hAnsi="Times New Roman" w:cs="Times New Roman"/>
          <w:b/>
          <w:sz w:val="28"/>
          <w:szCs w:val="28"/>
        </w:rPr>
        <w:t xml:space="preserve">Après la dissociation d’une protéine G du </w:t>
      </w:r>
      <w:r>
        <w:rPr>
          <w:rFonts w:ascii="Times New Roman" w:hAnsi="Times New Roman" w:cs="Times New Roman"/>
          <w:b/>
          <w:sz w:val="28"/>
          <w:szCs w:val="28"/>
        </w:rPr>
        <w:t>récepteur activé, le récepteur fixe un autre trimère et le cycle redémarre. En conséquence, un complexe ligand/récepteur peut activer de nombreuses protéines G.</w:t>
      </w:r>
      <w:r w:rsidR="00031FF4">
        <w:rPr>
          <w:rFonts w:ascii="Times New Roman" w:hAnsi="Times New Roman" w:cs="Times New Roman"/>
          <w:b/>
          <w:sz w:val="28"/>
          <w:szCs w:val="28"/>
        </w:rPr>
        <w:t xml:space="preserve"> </w:t>
      </w:r>
      <w:r>
        <w:rPr>
          <w:rFonts w:ascii="Times New Roman" w:hAnsi="Times New Roman" w:cs="Times New Roman"/>
          <w:b/>
          <w:sz w:val="28"/>
          <w:szCs w:val="28"/>
        </w:rPr>
        <w:t>Le signal est donc amplifié et conduit à une cascade catalytique.</w:t>
      </w:r>
    </w:p>
    <w:p w:rsidR="00CD27A9" w:rsidRDefault="00CF4BCE" w:rsidP="006E64AA">
      <w:pPr>
        <w:jc w:val="both"/>
        <w:rPr>
          <w:rFonts w:ascii="Times New Roman" w:hAnsi="Times New Roman" w:cs="Times New Roman"/>
          <w:sz w:val="28"/>
          <w:szCs w:val="28"/>
        </w:rPr>
      </w:pPr>
      <w:r>
        <w:rPr>
          <w:rFonts w:ascii="Times New Roman" w:hAnsi="Times New Roman" w:cs="Times New Roman"/>
          <w:sz w:val="28"/>
          <w:szCs w:val="28"/>
        </w:rPr>
        <w:t xml:space="preserve">        </w:t>
      </w:r>
      <w:r w:rsidR="007469AF">
        <w:rPr>
          <w:rFonts w:ascii="Times New Roman" w:hAnsi="Times New Roman" w:cs="Times New Roman"/>
          <w:sz w:val="28"/>
          <w:szCs w:val="28"/>
        </w:rPr>
        <w:t>Le couple</w:t>
      </w:r>
      <w:r w:rsidR="00CD27A9">
        <w:rPr>
          <w:rFonts w:ascii="Times New Roman" w:hAnsi="Times New Roman" w:cs="Times New Roman"/>
          <w:sz w:val="28"/>
          <w:szCs w:val="28"/>
        </w:rPr>
        <w:t xml:space="preserve"> </w:t>
      </w:r>
      <w:proofErr w:type="spellStart"/>
      <w:r w:rsidR="007469AF">
        <w:rPr>
          <w:rFonts w:ascii="Times New Roman" w:hAnsi="Times New Roman" w:cs="Times New Roman"/>
          <w:sz w:val="28"/>
          <w:szCs w:val="28"/>
        </w:rPr>
        <w:t>βγ</w:t>
      </w:r>
      <w:proofErr w:type="spellEnd"/>
      <w:r w:rsidR="00CD27A9">
        <w:rPr>
          <w:rFonts w:ascii="Times New Roman" w:hAnsi="Times New Roman" w:cs="Times New Roman"/>
          <w:sz w:val="28"/>
          <w:szCs w:val="28"/>
        </w:rPr>
        <w:t xml:space="preserve"> peut aussi, dans certain cas, interagir avec une protéine </w:t>
      </w:r>
      <w:r w:rsidR="006E64AA">
        <w:rPr>
          <w:rFonts w:ascii="Times New Roman" w:hAnsi="Times New Roman" w:cs="Times New Roman"/>
          <w:sz w:val="28"/>
          <w:szCs w:val="28"/>
        </w:rPr>
        <w:t>effectrice.</w:t>
      </w:r>
    </w:p>
    <w:p w:rsidR="00CF11DF" w:rsidRDefault="00CD27A9" w:rsidP="006E64AA">
      <w:pPr>
        <w:jc w:val="both"/>
        <w:rPr>
          <w:rFonts w:ascii="Times New Roman" w:hAnsi="Times New Roman" w:cs="Times New Roman"/>
          <w:b/>
          <w:sz w:val="28"/>
          <w:szCs w:val="28"/>
        </w:rPr>
      </w:pPr>
      <w:r w:rsidRPr="00CD27A9">
        <w:rPr>
          <w:rFonts w:ascii="Times New Roman" w:hAnsi="Times New Roman" w:cs="Times New Roman"/>
          <w:sz w:val="28"/>
          <w:szCs w:val="28"/>
        </w:rPr>
        <w:t>Une protéine G peu</w:t>
      </w:r>
      <w:r w:rsidR="00CF4BCE">
        <w:rPr>
          <w:rFonts w:ascii="Times New Roman" w:hAnsi="Times New Roman" w:cs="Times New Roman"/>
          <w:sz w:val="28"/>
          <w:szCs w:val="28"/>
        </w:rPr>
        <w:t>t donc avoir plusieurs effecteurs et active</w:t>
      </w:r>
      <w:r w:rsidRPr="00CD27A9">
        <w:rPr>
          <w:rFonts w:ascii="Times New Roman" w:hAnsi="Times New Roman" w:cs="Times New Roman"/>
          <w:sz w:val="28"/>
          <w:szCs w:val="28"/>
        </w:rPr>
        <w:t xml:space="preserve"> différentes voies </w:t>
      </w:r>
      <w:r w:rsidR="00CF11DF" w:rsidRPr="00CD27A9">
        <w:rPr>
          <w:rFonts w:ascii="Times New Roman" w:hAnsi="Times New Roman" w:cs="Times New Roman"/>
          <w:sz w:val="28"/>
          <w:szCs w:val="28"/>
        </w:rPr>
        <w:t>réactionnelles</w:t>
      </w:r>
      <w:r w:rsidR="00CF11DF">
        <w:rPr>
          <w:rFonts w:ascii="Times New Roman" w:hAnsi="Times New Roman" w:cs="Times New Roman"/>
          <w:sz w:val="28"/>
          <w:szCs w:val="28"/>
        </w:rPr>
        <w:t xml:space="preserve">. </w:t>
      </w:r>
      <w:r w:rsidR="00CF11DF" w:rsidRPr="00CF11DF">
        <w:rPr>
          <w:rFonts w:ascii="Times New Roman" w:hAnsi="Times New Roman" w:cs="Times New Roman"/>
          <w:b/>
          <w:sz w:val="28"/>
          <w:szCs w:val="28"/>
        </w:rPr>
        <w:t>Quelle que soit la sous unité, une protéine G agit toujours sur une enzyme effectrice qui à son tour modifie la concentration d’une ou plusieurs petite</w:t>
      </w:r>
      <w:r w:rsidR="00CF11DF">
        <w:rPr>
          <w:rFonts w:ascii="Times New Roman" w:hAnsi="Times New Roman" w:cs="Times New Roman"/>
          <w:b/>
          <w:sz w:val="28"/>
          <w:szCs w:val="28"/>
        </w:rPr>
        <w:t>s</w:t>
      </w:r>
      <w:r w:rsidR="00CF11DF" w:rsidRPr="00CF11DF">
        <w:rPr>
          <w:rFonts w:ascii="Times New Roman" w:hAnsi="Times New Roman" w:cs="Times New Roman"/>
          <w:b/>
          <w:sz w:val="28"/>
          <w:szCs w:val="28"/>
        </w:rPr>
        <w:t xml:space="preserve"> molécules dans la cellule</w:t>
      </w:r>
      <w:r w:rsidR="00CF11DF">
        <w:rPr>
          <w:rFonts w:ascii="Times New Roman" w:hAnsi="Times New Roman" w:cs="Times New Roman"/>
          <w:b/>
          <w:sz w:val="28"/>
          <w:szCs w:val="28"/>
        </w:rPr>
        <w:t>.</w:t>
      </w:r>
    </w:p>
    <w:p w:rsidR="00CF4BCE" w:rsidRDefault="00CF4BCE" w:rsidP="006E64AA">
      <w:pPr>
        <w:jc w:val="both"/>
        <w:rPr>
          <w:rFonts w:ascii="Times New Roman" w:hAnsi="Times New Roman" w:cs="Times New Roman"/>
          <w:b/>
          <w:sz w:val="28"/>
          <w:szCs w:val="28"/>
        </w:rPr>
      </w:pPr>
    </w:p>
    <w:p w:rsidR="00304F2C" w:rsidRDefault="00304F2C" w:rsidP="006E64AA">
      <w:pPr>
        <w:jc w:val="both"/>
        <w:rPr>
          <w:rFonts w:ascii="Arial" w:hAnsi="Arial" w:cs="Arial"/>
          <w:b/>
          <w:sz w:val="28"/>
          <w:szCs w:val="28"/>
        </w:rPr>
      </w:pPr>
      <w:r w:rsidRPr="00304F2C">
        <w:rPr>
          <w:rFonts w:ascii="Arial" w:hAnsi="Arial" w:cs="Arial"/>
          <w:b/>
          <w:sz w:val="28"/>
          <w:szCs w:val="28"/>
        </w:rPr>
        <w:lastRenderedPageBreak/>
        <w:t>La stimulation par un récepteur passe par plusieurs étapes</w:t>
      </w:r>
    </w:p>
    <w:p w:rsidR="00304F2C" w:rsidRPr="003A4DFD" w:rsidRDefault="00304F2C" w:rsidP="006E64AA">
      <w:pPr>
        <w:pStyle w:val="Paragraphedeliste"/>
        <w:numPr>
          <w:ilvl w:val="0"/>
          <w:numId w:val="12"/>
        </w:numPr>
        <w:jc w:val="both"/>
        <w:rPr>
          <w:rFonts w:ascii="Arial" w:hAnsi="Arial" w:cs="Arial"/>
          <w:sz w:val="28"/>
          <w:szCs w:val="28"/>
        </w:rPr>
      </w:pPr>
      <w:r w:rsidRPr="003A4DFD">
        <w:rPr>
          <w:rFonts w:ascii="Arial" w:hAnsi="Arial" w:cs="Arial"/>
          <w:b/>
          <w:sz w:val="28"/>
          <w:szCs w:val="28"/>
        </w:rPr>
        <w:t>Première étape</w:t>
      </w:r>
      <w:r>
        <w:rPr>
          <w:rFonts w:ascii="Times New Roman" w:hAnsi="Times New Roman" w:cs="Times New Roman"/>
          <w:b/>
          <w:sz w:val="28"/>
          <w:szCs w:val="28"/>
        </w:rPr>
        <w:t xml:space="preserve"> : </w:t>
      </w:r>
      <w:r w:rsidRPr="00304F2C">
        <w:rPr>
          <w:rFonts w:ascii="Times New Roman" w:hAnsi="Times New Roman" w:cs="Times New Roman"/>
          <w:sz w:val="28"/>
          <w:szCs w:val="28"/>
        </w:rPr>
        <w:t>activation de la protéine G par son récepteur. La fixation</w:t>
      </w:r>
      <w:r>
        <w:rPr>
          <w:rFonts w:ascii="Times New Roman" w:hAnsi="Times New Roman" w:cs="Times New Roman"/>
          <w:sz w:val="28"/>
          <w:szCs w:val="28"/>
        </w:rPr>
        <w:t xml:space="preserve"> du  ligand à son récepteur provoque un changement  de conformation du récepteur qui accroit son affinité pour la protéine G. Le récepteur </w:t>
      </w:r>
      <w:r w:rsidR="00DF364B">
        <w:rPr>
          <w:rFonts w:ascii="Times New Roman" w:hAnsi="Times New Roman" w:cs="Times New Roman"/>
          <w:sz w:val="28"/>
          <w:szCs w:val="28"/>
        </w:rPr>
        <w:t>s’un</w:t>
      </w:r>
      <w:r>
        <w:rPr>
          <w:rFonts w:ascii="Times New Roman" w:hAnsi="Times New Roman" w:cs="Times New Roman"/>
          <w:sz w:val="28"/>
          <w:szCs w:val="28"/>
        </w:rPr>
        <w:t>it à la protéine G</w:t>
      </w:r>
      <w:r w:rsidR="00DF364B">
        <w:rPr>
          <w:rFonts w:ascii="Times New Roman" w:hAnsi="Times New Roman" w:cs="Times New Roman"/>
          <w:sz w:val="28"/>
          <w:szCs w:val="28"/>
        </w:rPr>
        <w:t xml:space="preserve"> </w:t>
      </w:r>
      <w:r>
        <w:rPr>
          <w:rFonts w:ascii="Times New Roman" w:hAnsi="Times New Roman" w:cs="Times New Roman"/>
          <w:sz w:val="28"/>
          <w:szCs w:val="28"/>
        </w:rPr>
        <w:t xml:space="preserve">à la face interne de la membrane </w:t>
      </w:r>
      <w:r w:rsidR="00DF364B">
        <w:rPr>
          <w:rFonts w:ascii="Times New Roman" w:hAnsi="Times New Roman" w:cs="Times New Roman"/>
          <w:sz w:val="28"/>
          <w:szCs w:val="28"/>
        </w:rPr>
        <w:t>plasmique. La</w:t>
      </w:r>
      <w:r>
        <w:rPr>
          <w:rFonts w:ascii="Times New Roman" w:hAnsi="Times New Roman" w:cs="Times New Roman"/>
          <w:sz w:val="28"/>
          <w:szCs w:val="28"/>
        </w:rPr>
        <w:t xml:space="preserve"> sous-unité α l</w:t>
      </w:r>
      <w:r w:rsidR="00DF364B">
        <w:rPr>
          <w:rFonts w:ascii="Times New Roman" w:hAnsi="Times New Roman" w:cs="Times New Roman"/>
          <w:sz w:val="28"/>
          <w:szCs w:val="28"/>
        </w:rPr>
        <w:t>ibère le GDP qui lui est fixé et</w:t>
      </w:r>
      <w:r>
        <w:rPr>
          <w:rFonts w:ascii="Times New Roman" w:hAnsi="Times New Roman" w:cs="Times New Roman"/>
          <w:sz w:val="28"/>
          <w:szCs w:val="28"/>
        </w:rPr>
        <w:t xml:space="preserve"> </w:t>
      </w:r>
      <w:r w:rsidR="00DF364B">
        <w:rPr>
          <w:rFonts w:ascii="Times New Roman" w:hAnsi="Times New Roman" w:cs="Times New Roman"/>
          <w:sz w:val="28"/>
          <w:szCs w:val="28"/>
        </w:rPr>
        <w:t xml:space="preserve"> le remplace par du GTP, qui fait passer la protéine G sous sa forme active. Sous sa forme active un seul récepteur  est capable d’activer plusieurs protéines G  ce qui représente la première étape d’amplification de la </w:t>
      </w:r>
      <w:r w:rsidR="006E64AA">
        <w:rPr>
          <w:rFonts w:ascii="Times New Roman" w:hAnsi="Times New Roman" w:cs="Times New Roman"/>
          <w:sz w:val="28"/>
          <w:szCs w:val="28"/>
        </w:rPr>
        <w:t>voie.</w:t>
      </w:r>
    </w:p>
    <w:p w:rsidR="00A01932" w:rsidRDefault="003A4DFD" w:rsidP="006E64AA">
      <w:pPr>
        <w:pStyle w:val="Paragraphedeliste"/>
        <w:numPr>
          <w:ilvl w:val="0"/>
          <w:numId w:val="12"/>
        </w:numPr>
        <w:jc w:val="both"/>
        <w:rPr>
          <w:rFonts w:ascii="Times New Roman" w:hAnsi="Times New Roman" w:cs="Times New Roman"/>
          <w:sz w:val="28"/>
          <w:szCs w:val="28"/>
        </w:rPr>
      </w:pPr>
      <w:r w:rsidRPr="003A4DFD">
        <w:rPr>
          <w:rFonts w:ascii="Arial" w:hAnsi="Arial" w:cs="Arial"/>
          <w:b/>
          <w:sz w:val="28"/>
          <w:szCs w:val="28"/>
        </w:rPr>
        <w:t>Deuxième étape </w:t>
      </w:r>
      <w:r w:rsidRPr="003A4DFD">
        <w:rPr>
          <w:rFonts w:ascii="Times New Roman" w:hAnsi="Times New Roman" w:cs="Times New Roman"/>
          <w:sz w:val="28"/>
          <w:szCs w:val="28"/>
        </w:rPr>
        <w:t xml:space="preserve">: passage du signal de la protéine G à </w:t>
      </w:r>
      <w:r w:rsidR="006E64AA" w:rsidRPr="003A4DFD">
        <w:rPr>
          <w:rFonts w:ascii="Times New Roman" w:hAnsi="Times New Roman" w:cs="Times New Roman"/>
          <w:sz w:val="28"/>
          <w:szCs w:val="28"/>
        </w:rPr>
        <w:t xml:space="preserve">l’effecteur. </w:t>
      </w:r>
      <w:r w:rsidRPr="003A4DFD">
        <w:rPr>
          <w:rFonts w:ascii="Times New Roman" w:hAnsi="Times New Roman" w:cs="Times New Roman"/>
          <w:sz w:val="28"/>
          <w:szCs w:val="28"/>
        </w:rPr>
        <w:t xml:space="preserve">L’échange GDP par du GTP modifie la conformation de </w:t>
      </w:r>
      <w:proofErr w:type="spellStart"/>
      <w:r w:rsidRPr="003A4DFD">
        <w:rPr>
          <w:rFonts w:ascii="Times New Roman" w:hAnsi="Times New Roman" w:cs="Times New Roman"/>
          <w:sz w:val="28"/>
          <w:szCs w:val="28"/>
        </w:rPr>
        <w:t>Gα</w:t>
      </w:r>
      <w:proofErr w:type="spellEnd"/>
      <w:r>
        <w:rPr>
          <w:rFonts w:ascii="Times New Roman" w:hAnsi="Times New Roman" w:cs="Times New Roman"/>
          <w:sz w:val="28"/>
          <w:szCs w:val="28"/>
        </w:rPr>
        <w:t xml:space="preserve"> et provoque sa séparation du récepteur et des autres sous unités de la protéine G  qui restent assemblées (couple </w:t>
      </w:r>
      <w:proofErr w:type="spellStart"/>
      <w:r>
        <w:rPr>
          <w:rFonts w:ascii="Times New Roman" w:hAnsi="Times New Roman" w:cs="Times New Roman"/>
          <w:sz w:val="28"/>
          <w:szCs w:val="28"/>
        </w:rPr>
        <w:t>βδ</w:t>
      </w:r>
      <w:proofErr w:type="spellEnd"/>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Les sous unités </w:t>
      </w:r>
      <w:proofErr w:type="spellStart"/>
      <w:r>
        <w:rPr>
          <w:rFonts w:ascii="Times New Roman" w:hAnsi="Times New Roman" w:cs="Times New Roman"/>
          <w:sz w:val="28"/>
          <w:szCs w:val="28"/>
        </w:rPr>
        <w:t>GαGTP</w:t>
      </w:r>
      <w:proofErr w:type="spellEnd"/>
      <w:r>
        <w:rPr>
          <w:rFonts w:ascii="Times New Roman" w:hAnsi="Times New Roman" w:cs="Times New Roman"/>
          <w:sz w:val="28"/>
          <w:szCs w:val="28"/>
        </w:rPr>
        <w:t xml:space="preserve">  sont </w:t>
      </w:r>
      <w:r w:rsidR="00A01932">
        <w:rPr>
          <w:rFonts w:ascii="Times New Roman" w:hAnsi="Times New Roman" w:cs="Times New Roman"/>
          <w:sz w:val="28"/>
          <w:szCs w:val="28"/>
        </w:rPr>
        <w:t>libres</w:t>
      </w:r>
      <w:r>
        <w:rPr>
          <w:rFonts w:ascii="Times New Roman" w:hAnsi="Times New Roman" w:cs="Times New Roman"/>
          <w:sz w:val="28"/>
          <w:szCs w:val="28"/>
        </w:rPr>
        <w:t xml:space="preserve"> d’activer  les protéines effectrices .qui</w:t>
      </w:r>
      <w:r w:rsidR="00A01932">
        <w:rPr>
          <w:rFonts w:ascii="Times New Roman" w:hAnsi="Times New Roman" w:cs="Times New Roman"/>
          <w:sz w:val="28"/>
          <w:szCs w:val="28"/>
        </w:rPr>
        <w:t xml:space="preserve"> mettent en route les  </w:t>
      </w:r>
      <w:r w:rsidR="00CF4BCE">
        <w:rPr>
          <w:rFonts w:ascii="Times New Roman" w:hAnsi="Times New Roman" w:cs="Times New Roman"/>
          <w:sz w:val="28"/>
          <w:szCs w:val="28"/>
        </w:rPr>
        <w:t>systèmes</w:t>
      </w:r>
      <w:r w:rsidR="00A01932">
        <w:rPr>
          <w:rFonts w:ascii="Times New Roman" w:hAnsi="Times New Roman" w:cs="Times New Roman"/>
          <w:sz w:val="28"/>
          <w:szCs w:val="28"/>
        </w:rPr>
        <w:t xml:space="preserve"> de messager secondaire. Comme mentionné précédemment, le couple </w:t>
      </w:r>
      <w:proofErr w:type="spellStart"/>
      <w:r w:rsidR="00A01932">
        <w:rPr>
          <w:rFonts w:ascii="Times New Roman" w:hAnsi="Times New Roman" w:cs="Times New Roman"/>
          <w:sz w:val="28"/>
          <w:szCs w:val="28"/>
        </w:rPr>
        <w:t>βδ</w:t>
      </w:r>
      <w:proofErr w:type="spellEnd"/>
      <w:r w:rsidR="00A01932">
        <w:rPr>
          <w:rFonts w:ascii="Times New Roman" w:hAnsi="Times New Roman" w:cs="Times New Roman"/>
          <w:sz w:val="28"/>
          <w:szCs w:val="28"/>
        </w:rPr>
        <w:t xml:space="preserve"> peut aussi activer des effecteurs spécifiques.</w:t>
      </w:r>
    </w:p>
    <w:p w:rsidR="003A4DFD" w:rsidRDefault="00A01932" w:rsidP="006E64AA">
      <w:pPr>
        <w:pStyle w:val="Paragraphedeliste"/>
        <w:numPr>
          <w:ilvl w:val="0"/>
          <w:numId w:val="12"/>
        </w:numPr>
        <w:jc w:val="both"/>
        <w:rPr>
          <w:rFonts w:ascii="Times New Roman" w:hAnsi="Times New Roman" w:cs="Times New Roman"/>
          <w:sz w:val="28"/>
          <w:szCs w:val="28"/>
        </w:rPr>
      </w:pPr>
      <w:r w:rsidRPr="00A01932">
        <w:rPr>
          <w:rFonts w:ascii="Arial" w:hAnsi="Arial" w:cs="Arial"/>
          <w:b/>
          <w:sz w:val="28"/>
          <w:szCs w:val="28"/>
        </w:rPr>
        <w:t>Troisième étape </w:t>
      </w:r>
      <w:r w:rsidRPr="00A01932">
        <w:rPr>
          <w:rFonts w:ascii="Arial" w:hAnsi="Arial" w:cs="Arial"/>
          <w:sz w:val="28"/>
          <w:szCs w:val="28"/>
        </w:rPr>
        <w:t xml:space="preserve">: </w:t>
      </w:r>
      <w:r w:rsidRPr="00A01932">
        <w:rPr>
          <w:rFonts w:ascii="Times New Roman" w:hAnsi="Times New Roman" w:cs="Times New Roman"/>
          <w:sz w:val="28"/>
          <w:szCs w:val="28"/>
        </w:rPr>
        <w:t>fin de la réponse .La sous unité α</w:t>
      </w:r>
      <w:r>
        <w:rPr>
          <w:rFonts w:ascii="Times New Roman" w:hAnsi="Times New Roman" w:cs="Times New Roman"/>
          <w:sz w:val="28"/>
          <w:szCs w:val="28"/>
        </w:rPr>
        <w:t xml:space="preserve">  </w:t>
      </w:r>
      <w:r w:rsidR="00367FFD">
        <w:rPr>
          <w:rFonts w:ascii="Times New Roman" w:hAnsi="Times New Roman" w:cs="Times New Roman"/>
          <w:sz w:val="28"/>
          <w:szCs w:val="28"/>
        </w:rPr>
        <w:t>possède</w:t>
      </w:r>
      <w:r>
        <w:rPr>
          <w:rFonts w:ascii="Times New Roman" w:hAnsi="Times New Roman" w:cs="Times New Roman"/>
          <w:sz w:val="28"/>
          <w:szCs w:val="28"/>
        </w:rPr>
        <w:t xml:space="preserve"> sa propre activité </w:t>
      </w:r>
      <w:proofErr w:type="spellStart"/>
      <w:r>
        <w:rPr>
          <w:rFonts w:ascii="Times New Roman" w:hAnsi="Times New Roman" w:cs="Times New Roman"/>
          <w:sz w:val="28"/>
          <w:szCs w:val="28"/>
        </w:rPr>
        <w:t>GTPasique</w:t>
      </w:r>
      <w:proofErr w:type="spellEnd"/>
      <w:r>
        <w:rPr>
          <w:rFonts w:ascii="Times New Roman" w:hAnsi="Times New Roman" w:cs="Times New Roman"/>
          <w:sz w:val="28"/>
          <w:szCs w:val="28"/>
        </w:rPr>
        <w:t xml:space="preserve">. La sous unité s’inactive elle-même en </w:t>
      </w:r>
      <w:r w:rsidR="00367FFD">
        <w:rPr>
          <w:rFonts w:ascii="Times New Roman" w:hAnsi="Times New Roman" w:cs="Times New Roman"/>
          <w:sz w:val="28"/>
          <w:szCs w:val="28"/>
        </w:rPr>
        <w:t>hydrolysant</w:t>
      </w:r>
      <w:r>
        <w:rPr>
          <w:rFonts w:ascii="Times New Roman" w:hAnsi="Times New Roman" w:cs="Times New Roman"/>
          <w:sz w:val="28"/>
          <w:szCs w:val="28"/>
        </w:rPr>
        <w:t xml:space="preserve"> le GTP et se réassocie à </w:t>
      </w:r>
      <w:proofErr w:type="spellStart"/>
      <w:r>
        <w:rPr>
          <w:rFonts w:ascii="Times New Roman" w:hAnsi="Times New Roman" w:cs="Times New Roman"/>
          <w:sz w:val="28"/>
          <w:szCs w:val="28"/>
        </w:rPr>
        <w:t>βδ</w:t>
      </w:r>
      <w:proofErr w:type="spellEnd"/>
      <w:r>
        <w:rPr>
          <w:rFonts w:ascii="Times New Roman" w:hAnsi="Times New Roman" w:cs="Times New Roman"/>
          <w:sz w:val="28"/>
          <w:szCs w:val="28"/>
        </w:rPr>
        <w:t>.</w:t>
      </w:r>
    </w:p>
    <w:p w:rsidR="005F22C9" w:rsidRDefault="005F22C9" w:rsidP="006E64AA">
      <w:pPr>
        <w:pStyle w:val="Paragraphedeliste"/>
        <w:jc w:val="both"/>
        <w:rPr>
          <w:rFonts w:ascii="Arial" w:hAnsi="Arial" w:cs="Arial"/>
          <w:b/>
          <w:sz w:val="28"/>
          <w:szCs w:val="28"/>
        </w:rPr>
      </w:pPr>
    </w:p>
    <w:p w:rsidR="005F22C9" w:rsidRDefault="005F22C9" w:rsidP="006E64AA">
      <w:pPr>
        <w:pStyle w:val="Paragraphedeliste"/>
        <w:jc w:val="both"/>
        <w:rPr>
          <w:rFonts w:ascii="Times New Roman" w:hAnsi="Times New Roman" w:cs="Times New Roman"/>
          <w:sz w:val="28"/>
          <w:szCs w:val="28"/>
        </w:rPr>
      </w:pPr>
    </w:p>
    <w:p w:rsidR="005F22C9" w:rsidRDefault="005F22C9" w:rsidP="006E64AA">
      <w:pPr>
        <w:pStyle w:val="Paragraphedeliste"/>
        <w:jc w:val="both"/>
        <w:rPr>
          <w:rFonts w:ascii="Times New Roman" w:hAnsi="Times New Roman" w:cs="Times New Roman"/>
          <w:sz w:val="28"/>
          <w:szCs w:val="28"/>
        </w:rPr>
      </w:pPr>
      <w:proofErr w:type="spellStart"/>
      <w:r w:rsidRPr="005F22C9">
        <w:rPr>
          <w:rFonts w:ascii="Times New Roman" w:hAnsi="Times New Roman" w:cs="Times New Roman"/>
          <w:b/>
          <w:sz w:val="28"/>
          <w:szCs w:val="28"/>
        </w:rPr>
        <w:t>Rq</w:t>
      </w:r>
      <w:proofErr w:type="spellEnd"/>
      <w:r w:rsidRPr="005F22C9">
        <w:rPr>
          <w:rFonts w:ascii="Times New Roman" w:hAnsi="Times New Roman" w:cs="Times New Roman"/>
          <w:b/>
          <w:sz w:val="28"/>
          <w:szCs w:val="28"/>
        </w:rPr>
        <w:t> :</w:t>
      </w:r>
      <w:r>
        <w:rPr>
          <w:rFonts w:ascii="Times New Roman" w:hAnsi="Times New Roman" w:cs="Times New Roman"/>
          <w:sz w:val="28"/>
          <w:szCs w:val="28"/>
        </w:rPr>
        <w:t xml:space="preserve"> dans certain cas, la séparation de La protéine G lors de l’activation de récepteur modifie la conformation du récepteur qui perd ainsi son affinité pour le ligand qui </w:t>
      </w:r>
      <w:r w:rsidR="00367FFD">
        <w:rPr>
          <w:rFonts w:ascii="Times New Roman" w:hAnsi="Times New Roman" w:cs="Times New Roman"/>
          <w:sz w:val="28"/>
          <w:szCs w:val="28"/>
        </w:rPr>
        <w:t>libère</w:t>
      </w:r>
      <w:r>
        <w:rPr>
          <w:rFonts w:ascii="Times New Roman" w:hAnsi="Times New Roman" w:cs="Times New Roman"/>
          <w:sz w:val="28"/>
          <w:szCs w:val="28"/>
        </w:rPr>
        <w:t xml:space="preserve"> son site de </w:t>
      </w:r>
      <w:r w:rsidR="00367FFD">
        <w:rPr>
          <w:rFonts w:ascii="Times New Roman" w:hAnsi="Times New Roman" w:cs="Times New Roman"/>
          <w:sz w:val="28"/>
          <w:szCs w:val="28"/>
        </w:rPr>
        <w:t>fixation</w:t>
      </w:r>
      <w:r>
        <w:rPr>
          <w:rFonts w:ascii="Times New Roman" w:hAnsi="Times New Roman" w:cs="Times New Roman"/>
          <w:sz w:val="28"/>
          <w:szCs w:val="28"/>
        </w:rPr>
        <w:t xml:space="preserve"> (dans ce cas la transmission </w:t>
      </w:r>
      <w:r w:rsidR="00367FFD">
        <w:rPr>
          <w:rFonts w:ascii="Times New Roman" w:hAnsi="Times New Roman" w:cs="Times New Roman"/>
          <w:sz w:val="28"/>
          <w:szCs w:val="28"/>
        </w:rPr>
        <w:t xml:space="preserve">  de l’information se fait de la cellule vers l’extérieur</w:t>
      </w:r>
      <w:r w:rsidR="001A054B">
        <w:rPr>
          <w:rFonts w:ascii="Times New Roman" w:hAnsi="Times New Roman" w:cs="Times New Roman"/>
          <w:sz w:val="28"/>
          <w:szCs w:val="28"/>
        </w:rPr>
        <w:t>).</w:t>
      </w:r>
    </w:p>
    <w:p w:rsidR="000F1BB0" w:rsidRDefault="000F1BB0" w:rsidP="006E64AA">
      <w:pPr>
        <w:pStyle w:val="Paragraphedeliste"/>
        <w:jc w:val="both"/>
        <w:rPr>
          <w:rFonts w:ascii="Times New Roman" w:hAnsi="Times New Roman" w:cs="Times New Roman"/>
          <w:sz w:val="28"/>
          <w:szCs w:val="28"/>
        </w:rPr>
      </w:pPr>
    </w:p>
    <w:p w:rsidR="000F1BB0" w:rsidRDefault="000F1BB0" w:rsidP="006E64AA">
      <w:pPr>
        <w:pStyle w:val="Paragraphedeliste"/>
        <w:jc w:val="both"/>
        <w:rPr>
          <w:rFonts w:ascii="Arial" w:hAnsi="Arial" w:cs="Arial"/>
          <w:b/>
          <w:sz w:val="28"/>
          <w:szCs w:val="28"/>
        </w:rPr>
      </w:pPr>
      <w:r w:rsidRPr="000F1BB0">
        <w:rPr>
          <w:rFonts w:ascii="Arial" w:hAnsi="Arial" w:cs="Arial"/>
          <w:b/>
          <w:sz w:val="28"/>
          <w:szCs w:val="28"/>
        </w:rPr>
        <w:t>Mise en évidence expérimentale du couplage :</w:t>
      </w:r>
    </w:p>
    <w:p w:rsidR="000F1BB0" w:rsidRDefault="000F1BB0" w:rsidP="006E64AA">
      <w:pPr>
        <w:pStyle w:val="Paragraphedeliste"/>
        <w:jc w:val="both"/>
        <w:rPr>
          <w:rFonts w:ascii="Times New Roman" w:hAnsi="Times New Roman" w:cs="Times New Roman"/>
          <w:b/>
          <w:sz w:val="28"/>
          <w:szCs w:val="28"/>
        </w:rPr>
      </w:pPr>
      <w:r>
        <w:rPr>
          <w:rFonts w:ascii="Times New Roman" w:hAnsi="Times New Roman" w:cs="Times New Roman"/>
          <w:b/>
          <w:sz w:val="28"/>
          <w:szCs w:val="28"/>
        </w:rPr>
        <w:t xml:space="preserve">  </w:t>
      </w:r>
    </w:p>
    <w:p w:rsidR="000F1BB0" w:rsidRDefault="000F1BB0" w:rsidP="006E64AA">
      <w:pPr>
        <w:pStyle w:val="Paragraphedeliste"/>
        <w:jc w:val="both"/>
        <w:rPr>
          <w:rFonts w:ascii="Times New Roman" w:hAnsi="Times New Roman" w:cs="Times New Roman"/>
          <w:sz w:val="28"/>
          <w:szCs w:val="28"/>
        </w:rPr>
      </w:pPr>
      <w:r w:rsidRPr="000F1BB0">
        <w:rPr>
          <w:rFonts w:ascii="Times New Roman" w:hAnsi="Times New Roman" w:cs="Times New Roman"/>
          <w:sz w:val="28"/>
          <w:szCs w:val="28"/>
        </w:rPr>
        <w:t xml:space="preserve">    Expérimentalement</w:t>
      </w:r>
      <w:r>
        <w:rPr>
          <w:rFonts w:ascii="Times New Roman" w:hAnsi="Times New Roman" w:cs="Times New Roman"/>
          <w:sz w:val="28"/>
          <w:szCs w:val="28"/>
        </w:rPr>
        <w:t xml:space="preserve">, </w:t>
      </w:r>
      <w:r w:rsidR="00DC501F">
        <w:rPr>
          <w:rFonts w:ascii="Times New Roman" w:hAnsi="Times New Roman" w:cs="Times New Roman"/>
          <w:sz w:val="28"/>
          <w:szCs w:val="28"/>
        </w:rPr>
        <w:t>en utilisant des membranes cell</w:t>
      </w:r>
      <w:r>
        <w:rPr>
          <w:rFonts w:ascii="Times New Roman" w:hAnsi="Times New Roman" w:cs="Times New Roman"/>
          <w:sz w:val="28"/>
          <w:szCs w:val="28"/>
        </w:rPr>
        <w:t xml:space="preserve">ulaires purifiées ou des cellules en culture, il est possible de démontrer qu’un </w:t>
      </w:r>
      <w:r w:rsidR="00824F07">
        <w:rPr>
          <w:rFonts w:ascii="Times New Roman" w:hAnsi="Times New Roman" w:cs="Times New Roman"/>
          <w:sz w:val="28"/>
          <w:szCs w:val="28"/>
        </w:rPr>
        <w:t xml:space="preserve">récepteur particulier est couplé à une ou des protéines G </w:t>
      </w:r>
      <w:r w:rsidR="00DC501F">
        <w:rPr>
          <w:rFonts w:ascii="Times New Roman" w:hAnsi="Times New Roman" w:cs="Times New Roman"/>
          <w:sz w:val="28"/>
          <w:szCs w:val="28"/>
        </w:rPr>
        <w:t>spécifiques. Des</w:t>
      </w:r>
      <w:r w:rsidR="00824F07">
        <w:rPr>
          <w:rFonts w:ascii="Times New Roman" w:hAnsi="Times New Roman" w:cs="Times New Roman"/>
          <w:sz w:val="28"/>
          <w:szCs w:val="28"/>
        </w:rPr>
        <w:t xml:space="preserve"> toxines ont aussi été très utiles pour étudier les propriétés des protéines </w:t>
      </w:r>
      <w:r w:rsidR="00DC501F">
        <w:rPr>
          <w:rFonts w:ascii="Times New Roman" w:hAnsi="Times New Roman" w:cs="Times New Roman"/>
          <w:sz w:val="28"/>
          <w:szCs w:val="28"/>
        </w:rPr>
        <w:t xml:space="preserve">G. </w:t>
      </w:r>
      <w:r w:rsidR="00824F07">
        <w:rPr>
          <w:rFonts w:ascii="Times New Roman" w:hAnsi="Times New Roman" w:cs="Times New Roman"/>
          <w:sz w:val="28"/>
          <w:szCs w:val="28"/>
        </w:rPr>
        <w:t xml:space="preserve">Ces toxines sont des </w:t>
      </w:r>
      <w:proofErr w:type="spellStart"/>
      <w:r w:rsidR="00824F07">
        <w:rPr>
          <w:rFonts w:ascii="Times New Roman" w:hAnsi="Times New Roman" w:cs="Times New Roman"/>
          <w:sz w:val="28"/>
          <w:szCs w:val="28"/>
        </w:rPr>
        <w:t>ADPribosyl</w:t>
      </w:r>
      <w:proofErr w:type="spellEnd"/>
      <w:r w:rsidR="00824F07">
        <w:rPr>
          <w:rFonts w:ascii="Times New Roman" w:hAnsi="Times New Roman" w:cs="Times New Roman"/>
          <w:sz w:val="28"/>
          <w:szCs w:val="28"/>
        </w:rPr>
        <w:t xml:space="preserve"> transférase, elles figent les protéines G dans une seule conformation.</w:t>
      </w:r>
    </w:p>
    <w:p w:rsidR="00824F07" w:rsidRDefault="00363261" w:rsidP="006E64AA">
      <w:pPr>
        <w:pStyle w:val="Paragraphedeliste"/>
        <w:jc w:val="both"/>
        <w:rPr>
          <w:rFonts w:ascii="Times New Roman" w:hAnsi="Times New Roman" w:cs="Times New Roman"/>
          <w:sz w:val="28"/>
          <w:szCs w:val="28"/>
        </w:rPr>
      </w:pPr>
      <w:r>
        <w:rPr>
          <w:rFonts w:ascii="Times New Roman" w:hAnsi="Times New Roman" w:cs="Times New Roman"/>
          <w:sz w:val="28"/>
          <w:szCs w:val="28"/>
        </w:rPr>
        <w:t xml:space="preserve">Ex : la toxine cholérique (CTX) bloque l’activité </w:t>
      </w:r>
      <w:proofErr w:type="spellStart"/>
      <w:r>
        <w:rPr>
          <w:rFonts w:ascii="Times New Roman" w:hAnsi="Times New Roman" w:cs="Times New Roman"/>
          <w:sz w:val="28"/>
          <w:szCs w:val="28"/>
        </w:rPr>
        <w:t>ATPasique</w:t>
      </w:r>
      <w:proofErr w:type="spellEnd"/>
      <w:r>
        <w:rPr>
          <w:rFonts w:ascii="Times New Roman" w:hAnsi="Times New Roman" w:cs="Times New Roman"/>
          <w:sz w:val="28"/>
          <w:szCs w:val="28"/>
        </w:rPr>
        <w:t xml:space="preserve"> de la sous unité </w:t>
      </w:r>
      <w:proofErr w:type="spellStart"/>
      <w:r>
        <w:rPr>
          <w:rFonts w:ascii="Times New Roman" w:hAnsi="Times New Roman" w:cs="Times New Roman"/>
          <w:sz w:val="28"/>
          <w:szCs w:val="28"/>
        </w:rPr>
        <w:t>Gαs</w:t>
      </w:r>
      <w:proofErr w:type="spellEnd"/>
      <w:r>
        <w:rPr>
          <w:rFonts w:ascii="Times New Roman" w:hAnsi="Times New Roman" w:cs="Times New Roman"/>
          <w:sz w:val="28"/>
          <w:szCs w:val="28"/>
        </w:rPr>
        <w:t>, la sous unité devient active en permanence. Une conséquence grave est que la concentration  en AMP</w:t>
      </w:r>
      <w:r>
        <w:rPr>
          <w:rFonts w:ascii="Times New Roman" w:hAnsi="Times New Roman" w:cs="Times New Roman"/>
          <w:sz w:val="28"/>
          <w:szCs w:val="28"/>
          <w:vertAlign w:val="subscript"/>
        </w:rPr>
        <w:t>C</w:t>
      </w:r>
      <w:r>
        <w:rPr>
          <w:rFonts w:ascii="Times New Roman" w:hAnsi="Times New Roman" w:cs="Times New Roman"/>
          <w:sz w:val="28"/>
          <w:szCs w:val="28"/>
        </w:rPr>
        <w:t xml:space="preserve"> augmente.</w:t>
      </w:r>
      <w:r w:rsidR="00146040">
        <w:rPr>
          <w:rFonts w:ascii="Times New Roman" w:hAnsi="Times New Roman" w:cs="Times New Roman"/>
          <w:sz w:val="28"/>
          <w:szCs w:val="28"/>
        </w:rPr>
        <w:t xml:space="preserve"> Cela provoque la </w:t>
      </w:r>
      <w:r w:rsidR="00146040">
        <w:rPr>
          <w:rFonts w:ascii="Times New Roman" w:hAnsi="Times New Roman" w:cs="Times New Roman"/>
          <w:sz w:val="28"/>
          <w:szCs w:val="28"/>
        </w:rPr>
        <w:lastRenderedPageBreak/>
        <w:t xml:space="preserve">sécrétion de grande quantité de liquide intestinal dans la lumière </w:t>
      </w:r>
      <w:r w:rsidR="00DC501F">
        <w:rPr>
          <w:rFonts w:ascii="Times New Roman" w:hAnsi="Times New Roman" w:cs="Times New Roman"/>
          <w:sz w:val="28"/>
          <w:szCs w:val="28"/>
        </w:rPr>
        <w:t xml:space="preserve">intestinal. </w:t>
      </w:r>
      <w:r w:rsidR="00146040">
        <w:rPr>
          <w:rFonts w:ascii="Times New Roman" w:hAnsi="Times New Roman" w:cs="Times New Roman"/>
          <w:sz w:val="28"/>
          <w:szCs w:val="28"/>
        </w:rPr>
        <w:t xml:space="preserve">La perte d’eau associée à cette réponse inappropriée conduit à la mort par déshydratation. Inversement, la toxine </w:t>
      </w:r>
      <w:proofErr w:type="spellStart"/>
      <w:r w:rsidR="00146040">
        <w:rPr>
          <w:rFonts w:ascii="Times New Roman" w:hAnsi="Times New Roman" w:cs="Times New Roman"/>
          <w:sz w:val="28"/>
          <w:szCs w:val="28"/>
        </w:rPr>
        <w:t>pertussique</w:t>
      </w:r>
      <w:proofErr w:type="spellEnd"/>
      <w:r w:rsidR="00146040">
        <w:rPr>
          <w:rFonts w:ascii="Times New Roman" w:hAnsi="Times New Roman" w:cs="Times New Roman"/>
          <w:sz w:val="28"/>
          <w:szCs w:val="28"/>
        </w:rPr>
        <w:t xml:space="preserve"> (PTX) agit sur </w:t>
      </w:r>
      <w:proofErr w:type="spellStart"/>
      <w:r w:rsidR="00146040">
        <w:rPr>
          <w:rFonts w:ascii="Times New Roman" w:hAnsi="Times New Roman" w:cs="Times New Roman"/>
          <w:sz w:val="28"/>
          <w:szCs w:val="28"/>
        </w:rPr>
        <w:t>Gαi</w:t>
      </w:r>
      <w:proofErr w:type="spellEnd"/>
      <w:r w:rsidR="00146040">
        <w:rPr>
          <w:rFonts w:ascii="Times New Roman" w:hAnsi="Times New Roman" w:cs="Times New Roman"/>
          <w:sz w:val="28"/>
          <w:szCs w:val="28"/>
        </w:rPr>
        <w:t xml:space="preserve"> </w:t>
      </w:r>
      <w:r>
        <w:rPr>
          <w:rFonts w:ascii="Times New Roman" w:hAnsi="Times New Roman" w:cs="Times New Roman"/>
          <w:sz w:val="28"/>
          <w:szCs w:val="28"/>
        </w:rPr>
        <w:t xml:space="preserve"> </w:t>
      </w:r>
      <w:r w:rsidR="00146040">
        <w:rPr>
          <w:rFonts w:ascii="Times New Roman" w:hAnsi="Times New Roman" w:cs="Times New Roman"/>
          <w:sz w:val="28"/>
          <w:szCs w:val="28"/>
        </w:rPr>
        <w:t>et verrouille cette protéine dans sa conformation inactive.</w:t>
      </w:r>
      <w:r>
        <w:rPr>
          <w:rFonts w:ascii="Times New Roman" w:hAnsi="Times New Roman" w:cs="Times New Roman"/>
          <w:sz w:val="28"/>
          <w:szCs w:val="28"/>
        </w:rPr>
        <w:t xml:space="preserve">  </w:t>
      </w:r>
    </w:p>
    <w:p w:rsidR="005063AF" w:rsidRDefault="005063AF" w:rsidP="006E64AA">
      <w:pPr>
        <w:pStyle w:val="Paragraphedeliste"/>
        <w:jc w:val="both"/>
        <w:rPr>
          <w:rFonts w:ascii="Times New Roman" w:hAnsi="Times New Roman" w:cs="Times New Roman"/>
          <w:sz w:val="28"/>
          <w:szCs w:val="28"/>
        </w:rPr>
      </w:pPr>
    </w:p>
    <w:p w:rsidR="00E07BEC" w:rsidRDefault="00E07BEC" w:rsidP="006E64AA">
      <w:pPr>
        <w:pStyle w:val="Paragraphedeliste"/>
        <w:jc w:val="both"/>
        <w:rPr>
          <w:rFonts w:ascii="Arial" w:hAnsi="Arial" w:cs="Arial"/>
          <w:b/>
          <w:sz w:val="28"/>
          <w:szCs w:val="28"/>
        </w:rPr>
      </w:pPr>
      <w:r w:rsidRPr="00E07BEC">
        <w:rPr>
          <w:rFonts w:ascii="Arial" w:hAnsi="Arial" w:cs="Arial"/>
          <w:b/>
          <w:sz w:val="28"/>
          <w:szCs w:val="28"/>
        </w:rPr>
        <w:t>Des protéines contrôlent l’activation des protéines G</w:t>
      </w:r>
    </w:p>
    <w:p w:rsidR="00E07BEC" w:rsidRDefault="00E07BEC" w:rsidP="006E64AA">
      <w:pPr>
        <w:pStyle w:val="Paragraphedeliste"/>
        <w:jc w:val="both"/>
        <w:rPr>
          <w:rFonts w:ascii="Arial" w:hAnsi="Arial" w:cs="Arial"/>
          <w:b/>
          <w:sz w:val="28"/>
          <w:szCs w:val="28"/>
        </w:rPr>
      </w:pPr>
      <w:r w:rsidRPr="00E07BEC">
        <w:rPr>
          <w:rFonts w:ascii="Times New Roman" w:hAnsi="Times New Roman" w:cs="Times New Roman"/>
          <w:sz w:val="28"/>
          <w:szCs w:val="28"/>
        </w:rPr>
        <w:t xml:space="preserve"> Il existe différentes protéines régulatrices</w:t>
      </w:r>
      <w:r>
        <w:rPr>
          <w:rFonts w:ascii="Arial" w:hAnsi="Arial" w:cs="Arial"/>
          <w:b/>
          <w:sz w:val="28"/>
          <w:szCs w:val="28"/>
        </w:rPr>
        <w:t> :</w:t>
      </w:r>
    </w:p>
    <w:p w:rsidR="00E07BEC" w:rsidRPr="00331EC4" w:rsidRDefault="00E07BEC" w:rsidP="00E07BEC">
      <w:pPr>
        <w:pStyle w:val="Paragraphedeliste"/>
        <w:numPr>
          <w:ilvl w:val="0"/>
          <w:numId w:val="13"/>
        </w:numPr>
        <w:jc w:val="both"/>
        <w:rPr>
          <w:rFonts w:ascii="Times New Roman" w:hAnsi="Times New Roman" w:cs="Times New Roman"/>
          <w:b/>
          <w:sz w:val="28"/>
          <w:szCs w:val="28"/>
        </w:rPr>
      </w:pPr>
      <w:r>
        <w:rPr>
          <w:rFonts w:ascii="Times New Roman" w:hAnsi="Times New Roman" w:cs="Times New Roman"/>
          <w:b/>
          <w:sz w:val="28"/>
          <w:szCs w:val="28"/>
        </w:rPr>
        <w:t xml:space="preserve">Les protéines GAP : </w:t>
      </w:r>
      <w:r>
        <w:rPr>
          <w:rFonts w:ascii="Times New Roman" w:hAnsi="Times New Roman" w:cs="Times New Roman"/>
          <w:sz w:val="28"/>
          <w:szCs w:val="28"/>
        </w:rPr>
        <w:t xml:space="preserve">favorisent l’activité </w:t>
      </w:r>
      <w:proofErr w:type="spellStart"/>
      <w:r>
        <w:rPr>
          <w:rFonts w:ascii="Times New Roman" w:hAnsi="Times New Roman" w:cs="Times New Roman"/>
          <w:sz w:val="28"/>
          <w:szCs w:val="28"/>
        </w:rPr>
        <w:t>GTPasique</w:t>
      </w:r>
      <w:proofErr w:type="spellEnd"/>
      <w:r>
        <w:rPr>
          <w:rFonts w:ascii="Times New Roman" w:hAnsi="Times New Roman" w:cs="Times New Roman"/>
          <w:sz w:val="28"/>
          <w:szCs w:val="28"/>
        </w:rPr>
        <w:t xml:space="preserve"> des </w:t>
      </w:r>
      <w:proofErr w:type="spellStart"/>
      <w:r>
        <w:rPr>
          <w:rFonts w:ascii="Times New Roman" w:hAnsi="Times New Roman" w:cs="Times New Roman"/>
          <w:sz w:val="28"/>
          <w:szCs w:val="28"/>
        </w:rPr>
        <w:t>Gα</w:t>
      </w:r>
      <w:proofErr w:type="spellEnd"/>
      <w:r w:rsidR="00331EC4">
        <w:rPr>
          <w:rFonts w:ascii="Times New Roman" w:hAnsi="Times New Roman" w:cs="Times New Roman"/>
          <w:sz w:val="28"/>
          <w:szCs w:val="28"/>
        </w:rPr>
        <w:t xml:space="preserve">, elles </w:t>
      </w:r>
      <w:r w:rsidR="00DC501F">
        <w:rPr>
          <w:rFonts w:ascii="Times New Roman" w:hAnsi="Times New Roman" w:cs="Times New Roman"/>
          <w:sz w:val="28"/>
          <w:szCs w:val="28"/>
        </w:rPr>
        <w:t>inactivent</w:t>
      </w:r>
      <w:r w:rsidR="00331EC4">
        <w:rPr>
          <w:rFonts w:ascii="Times New Roman" w:hAnsi="Times New Roman" w:cs="Times New Roman"/>
          <w:sz w:val="28"/>
          <w:szCs w:val="28"/>
        </w:rPr>
        <w:t xml:space="preserve"> les protéines G ;</w:t>
      </w:r>
    </w:p>
    <w:p w:rsidR="00331EC4" w:rsidRPr="00331EC4" w:rsidRDefault="00DC501F" w:rsidP="00E07BEC">
      <w:pPr>
        <w:pStyle w:val="Paragraphedeliste"/>
        <w:numPr>
          <w:ilvl w:val="0"/>
          <w:numId w:val="13"/>
        </w:numPr>
        <w:jc w:val="both"/>
        <w:rPr>
          <w:rFonts w:ascii="Times New Roman" w:hAnsi="Times New Roman" w:cs="Times New Roman"/>
          <w:b/>
          <w:sz w:val="28"/>
          <w:szCs w:val="28"/>
        </w:rPr>
      </w:pPr>
      <w:r>
        <w:rPr>
          <w:rFonts w:ascii="Times New Roman" w:hAnsi="Times New Roman" w:cs="Times New Roman"/>
          <w:b/>
          <w:sz w:val="28"/>
          <w:szCs w:val="28"/>
        </w:rPr>
        <w:t>Les protéines GNRF ou</w:t>
      </w:r>
      <w:r w:rsidR="00331EC4">
        <w:rPr>
          <w:rFonts w:ascii="Times New Roman" w:hAnsi="Times New Roman" w:cs="Times New Roman"/>
          <w:b/>
          <w:sz w:val="28"/>
          <w:szCs w:val="28"/>
        </w:rPr>
        <w:t xml:space="preserve"> GEF : </w:t>
      </w:r>
      <w:r w:rsidR="00331EC4">
        <w:rPr>
          <w:rFonts w:ascii="Times New Roman" w:hAnsi="Times New Roman" w:cs="Times New Roman"/>
          <w:sz w:val="28"/>
          <w:szCs w:val="28"/>
        </w:rPr>
        <w:t xml:space="preserve">favorisent le remplacement de GDP par GTP  sur la sous unité G, on parle parfois de protéines </w:t>
      </w:r>
      <w:r>
        <w:rPr>
          <w:rFonts w:ascii="Times New Roman" w:hAnsi="Times New Roman" w:cs="Times New Roman"/>
          <w:b/>
          <w:sz w:val="28"/>
          <w:szCs w:val="28"/>
        </w:rPr>
        <w:t>d’échange GDP/GT</w:t>
      </w:r>
      <w:r w:rsidR="00331EC4" w:rsidRPr="00331EC4">
        <w:rPr>
          <w:rFonts w:ascii="Times New Roman" w:hAnsi="Times New Roman" w:cs="Times New Roman"/>
          <w:b/>
          <w:sz w:val="28"/>
          <w:szCs w:val="28"/>
        </w:rPr>
        <w:t>P</w:t>
      </w:r>
      <w:r w:rsidR="00331EC4">
        <w:rPr>
          <w:rFonts w:ascii="Times New Roman" w:hAnsi="Times New Roman" w:cs="Times New Roman"/>
          <w:sz w:val="28"/>
          <w:szCs w:val="28"/>
        </w:rPr>
        <w:t xml:space="preserve"> (GEF : protéine d’échange des nucléotides GTP/GDP). Elles activent donc la protéine Gα.</w:t>
      </w:r>
    </w:p>
    <w:p w:rsidR="00331EC4" w:rsidRDefault="00331EC4" w:rsidP="00E07BEC">
      <w:pPr>
        <w:pStyle w:val="Paragraphedeliste"/>
        <w:numPr>
          <w:ilvl w:val="0"/>
          <w:numId w:val="13"/>
        </w:numPr>
        <w:jc w:val="both"/>
        <w:rPr>
          <w:rFonts w:ascii="Times New Roman" w:hAnsi="Times New Roman" w:cs="Times New Roman"/>
          <w:sz w:val="28"/>
          <w:szCs w:val="28"/>
        </w:rPr>
      </w:pPr>
      <w:r>
        <w:rPr>
          <w:rFonts w:ascii="Times New Roman" w:hAnsi="Times New Roman" w:cs="Times New Roman"/>
          <w:b/>
          <w:sz w:val="28"/>
          <w:szCs w:val="28"/>
        </w:rPr>
        <w:t xml:space="preserve">Les protéines GDI : </w:t>
      </w:r>
      <w:r w:rsidRPr="00331EC4">
        <w:rPr>
          <w:rFonts w:ascii="Times New Roman" w:hAnsi="Times New Roman" w:cs="Times New Roman"/>
          <w:sz w:val="28"/>
          <w:szCs w:val="28"/>
        </w:rPr>
        <w:t>inhibent la dissociation des nucléosides guanine .Elles inhibent la libération de GDP et maintiennent la protéine G inactive.</w:t>
      </w:r>
    </w:p>
    <w:p w:rsidR="00BC5708" w:rsidRDefault="00BC5708" w:rsidP="00BC5708">
      <w:pPr>
        <w:pStyle w:val="Paragraphedeliste"/>
        <w:ind w:left="1440"/>
        <w:jc w:val="both"/>
        <w:rPr>
          <w:rFonts w:ascii="Times New Roman" w:hAnsi="Times New Roman" w:cs="Times New Roman"/>
          <w:b/>
          <w:sz w:val="28"/>
          <w:szCs w:val="28"/>
        </w:rPr>
      </w:pPr>
    </w:p>
    <w:p w:rsidR="00BC5708" w:rsidRPr="00331EC4" w:rsidRDefault="00BC5708" w:rsidP="00BC5708">
      <w:pPr>
        <w:pStyle w:val="Paragraphedeliste"/>
        <w:ind w:left="1440"/>
        <w:jc w:val="both"/>
        <w:rPr>
          <w:rFonts w:ascii="Times New Roman" w:hAnsi="Times New Roman" w:cs="Times New Roman"/>
          <w:sz w:val="28"/>
          <w:szCs w:val="28"/>
        </w:rPr>
      </w:pPr>
    </w:p>
    <w:p w:rsidR="00E07BEC" w:rsidRDefault="00BC5708" w:rsidP="006E64AA">
      <w:pPr>
        <w:pStyle w:val="Paragraphedeliste"/>
        <w:jc w:val="both"/>
        <w:rPr>
          <w:rFonts w:ascii="Arial" w:hAnsi="Arial" w:cs="Arial"/>
          <w:b/>
          <w:sz w:val="28"/>
          <w:szCs w:val="28"/>
        </w:rPr>
      </w:pPr>
      <w:r>
        <w:rPr>
          <w:rFonts w:ascii="Arial" w:hAnsi="Arial" w:cs="Arial"/>
          <w:b/>
          <w:sz w:val="28"/>
          <w:szCs w:val="28"/>
        </w:rPr>
        <w:t xml:space="preserve">Les différents types de couplage </w:t>
      </w:r>
    </w:p>
    <w:p w:rsidR="00BC5708" w:rsidRDefault="00BC5708" w:rsidP="006E64AA">
      <w:pPr>
        <w:pStyle w:val="Paragraphedeliste"/>
        <w:jc w:val="both"/>
        <w:rPr>
          <w:rFonts w:ascii="Times New Roman" w:hAnsi="Times New Roman" w:cs="Times New Roman"/>
          <w:sz w:val="28"/>
          <w:szCs w:val="28"/>
        </w:rPr>
      </w:pPr>
      <w:proofErr w:type="spellStart"/>
      <w:r>
        <w:rPr>
          <w:rFonts w:ascii="Arial" w:hAnsi="Arial" w:cs="Arial"/>
          <w:b/>
          <w:sz w:val="28"/>
          <w:szCs w:val="28"/>
        </w:rPr>
        <w:t>Rq</w:t>
      </w:r>
      <w:proofErr w:type="spellEnd"/>
      <w:r>
        <w:rPr>
          <w:rFonts w:ascii="Arial" w:hAnsi="Arial" w:cs="Arial"/>
          <w:b/>
          <w:sz w:val="28"/>
          <w:szCs w:val="28"/>
        </w:rPr>
        <w:t xml:space="preserve"> : </w:t>
      </w:r>
      <w:r w:rsidRPr="00BC5708">
        <w:rPr>
          <w:rFonts w:ascii="Times New Roman" w:hAnsi="Times New Roman" w:cs="Times New Roman"/>
          <w:sz w:val="28"/>
          <w:szCs w:val="28"/>
        </w:rPr>
        <w:t>plusieurs récepteurs peuvent activer les mêmes protéines G, et comme nous l’avons vu, une protéine G peut avoir plusieurs effecteurs.</w:t>
      </w:r>
    </w:p>
    <w:p w:rsidR="00BC5708" w:rsidRDefault="00BC5708" w:rsidP="006E64AA">
      <w:pPr>
        <w:pStyle w:val="Paragraphedeliste"/>
        <w:jc w:val="both"/>
        <w:rPr>
          <w:rFonts w:ascii="Times New Roman" w:hAnsi="Times New Roman" w:cs="Times New Roman"/>
          <w:sz w:val="28"/>
          <w:szCs w:val="28"/>
        </w:rPr>
      </w:pPr>
    </w:p>
    <w:p w:rsidR="00BC5708" w:rsidRPr="00BC5708" w:rsidRDefault="00BC5708" w:rsidP="005035C3">
      <w:pPr>
        <w:pStyle w:val="Paragraphedeliste"/>
        <w:numPr>
          <w:ilvl w:val="0"/>
          <w:numId w:val="14"/>
        </w:numPr>
        <w:jc w:val="both"/>
        <w:rPr>
          <w:rFonts w:ascii="Arial" w:hAnsi="Arial" w:cs="Arial"/>
          <w:b/>
          <w:sz w:val="28"/>
          <w:szCs w:val="28"/>
        </w:rPr>
      </w:pPr>
      <w:r w:rsidRPr="00BC5708">
        <w:rPr>
          <w:rFonts w:ascii="Arial" w:hAnsi="Arial" w:cs="Arial"/>
          <w:b/>
          <w:sz w:val="28"/>
          <w:szCs w:val="28"/>
        </w:rPr>
        <w:t>Couplage simple</w:t>
      </w:r>
    </w:p>
    <w:p w:rsidR="00BC5708" w:rsidRDefault="00BC5708" w:rsidP="006E64AA">
      <w:pPr>
        <w:pStyle w:val="Paragraphedeliste"/>
        <w:jc w:val="both"/>
        <w:rPr>
          <w:rFonts w:ascii="Times New Roman" w:hAnsi="Times New Roman" w:cs="Times New Roman"/>
          <w:sz w:val="28"/>
          <w:szCs w:val="28"/>
        </w:rPr>
      </w:pPr>
      <w:r>
        <w:rPr>
          <w:rFonts w:ascii="Times New Roman" w:hAnsi="Times New Roman" w:cs="Times New Roman"/>
          <w:sz w:val="28"/>
          <w:szCs w:val="28"/>
        </w:rPr>
        <w:t xml:space="preserve">Un ligand (L) active un récepteur (R) couplé à une protéine G, celle-ci  pouvant agir sur un (ou plusieurs) effecteur(s) </w:t>
      </w:r>
    </w:p>
    <w:p w:rsidR="005035C3" w:rsidRPr="005035C3" w:rsidRDefault="005035C3" w:rsidP="005035C3">
      <w:pPr>
        <w:pStyle w:val="Paragraphedeliste"/>
        <w:numPr>
          <w:ilvl w:val="0"/>
          <w:numId w:val="14"/>
        </w:numPr>
        <w:jc w:val="both"/>
        <w:rPr>
          <w:rFonts w:ascii="Times New Roman" w:hAnsi="Times New Roman" w:cs="Times New Roman"/>
          <w:b/>
          <w:sz w:val="28"/>
          <w:szCs w:val="28"/>
        </w:rPr>
      </w:pPr>
      <w:r w:rsidRPr="005035C3">
        <w:rPr>
          <w:rFonts w:ascii="Times New Roman" w:hAnsi="Times New Roman" w:cs="Times New Roman"/>
          <w:b/>
          <w:sz w:val="28"/>
          <w:szCs w:val="28"/>
        </w:rPr>
        <w:t>Deux messagers primaires agissent sur les même</w:t>
      </w:r>
      <w:r>
        <w:rPr>
          <w:rFonts w:ascii="Times New Roman" w:hAnsi="Times New Roman" w:cs="Times New Roman"/>
          <w:b/>
          <w:sz w:val="28"/>
          <w:szCs w:val="28"/>
        </w:rPr>
        <w:t>s effecteurs :</w:t>
      </w:r>
    </w:p>
    <w:p w:rsidR="005035C3" w:rsidRDefault="005035C3" w:rsidP="005035C3">
      <w:pPr>
        <w:ind w:left="720"/>
        <w:jc w:val="both"/>
        <w:rPr>
          <w:rFonts w:ascii="Times New Roman" w:hAnsi="Times New Roman" w:cs="Times New Roman"/>
          <w:sz w:val="28"/>
          <w:szCs w:val="28"/>
        </w:rPr>
      </w:pPr>
      <w:r>
        <w:rPr>
          <w:rFonts w:ascii="Times New Roman" w:hAnsi="Times New Roman" w:cs="Times New Roman"/>
          <w:sz w:val="28"/>
          <w:szCs w:val="28"/>
        </w:rPr>
        <w:t xml:space="preserve"> Plusieurs ligands agissant sur leurs récepteurs respectifs  qui sont tous couplés à la même protéine G </w:t>
      </w:r>
    </w:p>
    <w:p w:rsidR="005035C3" w:rsidRDefault="005035C3" w:rsidP="005035C3">
      <w:pPr>
        <w:ind w:left="720"/>
        <w:jc w:val="both"/>
        <w:rPr>
          <w:rFonts w:ascii="Times New Roman" w:hAnsi="Times New Roman" w:cs="Times New Roman"/>
          <w:sz w:val="28"/>
          <w:szCs w:val="28"/>
        </w:rPr>
      </w:pPr>
      <w:r>
        <w:rPr>
          <w:rFonts w:ascii="Times New Roman" w:hAnsi="Times New Roman" w:cs="Times New Roman"/>
          <w:sz w:val="28"/>
          <w:szCs w:val="28"/>
        </w:rPr>
        <w:t xml:space="preserve">Ex : des cellules pancréatiques exposées à la thrombine et cholécystokinine  (CCK), ces molécules agissent sur leurs récepteurs membranaires spécifiques. </w:t>
      </w:r>
    </w:p>
    <w:p w:rsidR="005035C3" w:rsidRPr="00DC501F" w:rsidRDefault="005035C3" w:rsidP="005035C3">
      <w:pPr>
        <w:pStyle w:val="Paragraphedeliste"/>
        <w:numPr>
          <w:ilvl w:val="0"/>
          <w:numId w:val="14"/>
        </w:numPr>
        <w:jc w:val="both"/>
        <w:rPr>
          <w:rFonts w:ascii="Times New Roman" w:hAnsi="Times New Roman" w:cs="Times New Roman"/>
          <w:b/>
          <w:sz w:val="28"/>
          <w:szCs w:val="28"/>
        </w:rPr>
      </w:pPr>
      <w:r w:rsidRPr="00DC501F">
        <w:rPr>
          <w:rFonts w:ascii="Times New Roman" w:hAnsi="Times New Roman" w:cs="Times New Roman"/>
          <w:b/>
          <w:sz w:val="28"/>
          <w:szCs w:val="28"/>
        </w:rPr>
        <w:t>Un récepteur pour plusieurs protéines G :</w:t>
      </w:r>
    </w:p>
    <w:p w:rsidR="005035C3" w:rsidRDefault="005035C3" w:rsidP="005035C3">
      <w:pPr>
        <w:ind w:left="720"/>
        <w:jc w:val="both"/>
        <w:rPr>
          <w:rFonts w:ascii="Times New Roman" w:hAnsi="Times New Roman" w:cs="Times New Roman"/>
          <w:sz w:val="28"/>
          <w:szCs w:val="28"/>
        </w:rPr>
      </w:pPr>
      <w:r>
        <w:rPr>
          <w:rFonts w:ascii="Times New Roman" w:hAnsi="Times New Roman" w:cs="Times New Roman"/>
          <w:sz w:val="28"/>
          <w:szCs w:val="28"/>
        </w:rPr>
        <w:t xml:space="preserve">Un messager primaire peut aussi avoir par exemple deux effecteurs (et parfois trois) Exemple : le récepteur de la thrombine  est couplé à la </w:t>
      </w:r>
      <w:proofErr w:type="spellStart"/>
      <w:proofErr w:type="gramStart"/>
      <w:r>
        <w:rPr>
          <w:rFonts w:ascii="Times New Roman" w:hAnsi="Times New Roman" w:cs="Times New Roman"/>
          <w:sz w:val="28"/>
          <w:szCs w:val="28"/>
        </w:rPr>
        <w:t>Gαi</w:t>
      </w:r>
      <w:proofErr w:type="spellEnd"/>
      <w:r>
        <w:rPr>
          <w:rFonts w:ascii="Times New Roman" w:hAnsi="Times New Roman" w:cs="Times New Roman"/>
          <w:sz w:val="28"/>
          <w:szCs w:val="28"/>
        </w:rPr>
        <w:t xml:space="preserve"> ,la</w:t>
      </w:r>
      <w:proofErr w:type="gramEnd"/>
      <w:r>
        <w:rPr>
          <w:rFonts w:ascii="Times New Roman" w:hAnsi="Times New Roman" w:cs="Times New Roman"/>
          <w:sz w:val="28"/>
          <w:szCs w:val="28"/>
        </w:rPr>
        <w:t xml:space="preserve"> su alpha inhibe </w:t>
      </w:r>
      <w:proofErr w:type="spellStart"/>
      <w:r>
        <w:rPr>
          <w:rFonts w:ascii="Times New Roman" w:hAnsi="Times New Roman" w:cs="Times New Roman"/>
          <w:sz w:val="28"/>
          <w:szCs w:val="28"/>
        </w:rPr>
        <w:t>adénylate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cyclase</w:t>
      </w:r>
      <w:proofErr w:type="spellEnd"/>
      <w:r>
        <w:rPr>
          <w:rFonts w:ascii="Times New Roman" w:hAnsi="Times New Roman" w:cs="Times New Roman"/>
          <w:sz w:val="28"/>
          <w:szCs w:val="28"/>
        </w:rPr>
        <w:t xml:space="preserve">  et les sous unités </w:t>
      </w:r>
      <w:proofErr w:type="spellStart"/>
      <w:r>
        <w:rPr>
          <w:rFonts w:ascii="Times New Roman" w:hAnsi="Times New Roman" w:cs="Times New Roman"/>
          <w:sz w:val="28"/>
          <w:szCs w:val="28"/>
        </w:rPr>
        <w:t>βδ</w:t>
      </w:r>
      <w:proofErr w:type="spellEnd"/>
      <w:r>
        <w:rPr>
          <w:rFonts w:ascii="Times New Roman" w:hAnsi="Times New Roman" w:cs="Times New Roman"/>
          <w:sz w:val="28"/>
          <w:szCs w:val="28"/>
        </w:rPr>
        <w:t xml:space="preserve"> activent la PLC.</w:t>
      </w:r>
    </w:p>
    <w:p w:rsidR="005035C3" w:rsidRDefault="005035C3" w:rsidP="005035C3">
      <w:pPr>
        <w:ind w:left="720"/>
        <w:jc w:val="both"/>
        <w:rPr>
          <w:rFonts w:ascii="Times New Roman" w:hAnsi="Times New Roman" w:cs="Times New Roman"/>
          <w:sz w:val="28"/>
          <w:szCs w:val="28"/>
        </w:rPr>
      </w:pPr>
      <w:r>
        <w:rPr>
          <w:rFonts w:ascii="Times New Roman" w:hAnsi="Times New Roman" w:cs="Times New Roman"/>
          <w:sz w:val="28"/>
          <w:szCs w:val="28"/>
        </w:rPr>
        <w:lastRenderedPageBreak/>
        <w:t>Ce type de couplage permet d’augmenter la diversité des réponses biologiques pour un seul messager primaire.</w:t>
      </w:r>
    </w:p>
    <w:p w:rsidR="005035C3" w:rsidRDefault="005035C3" w:rsidP="005035C3">
      <w:pPr>
        <w:ind w:left="720"/>
        <w:jc w:val="both"/>
        <w:rPr>
          <w:rFonts w:ascii="Times New Roman" w:hAnsi="Times New Roman" w:cs="Times New Roman"/>
          <w:sz w:val="28"/>
          <w:szCs w:val="28"/>
        </w:rPr>
      </w:pPr>
      <w:r>
        <w:rPr>
          <w:rFonts w:ascii="Times New Roman" w:hAnsi="Times New Roman" w:cs="Times New Roman"/>
          <w:sz w:val="28"/>
          <w:szCs w:val="28"/>
        </w:rPr>
        <w:t xml:space="preserve">Ex : récepteur </w:t>
      </w:r>
      <w:proofErr w:type="spellStart"/>
      <w:r>
        <w:rPr>
          <w:rFonts w:ascii="Times New Roman" w:hAnsi="Times New Roman" w:cs="Times New Roman"/>
          <w:sz w:val="28"/>
          <w:szCs w:val="28"/>
        </w:rPr>
        <w:t>muscarinique</w:t>
      </w:r>
      <w:proofErr w:type="spellEnd"/>
      <w:r>
        <w:rPr>
          <w:rFonts w:ascii="Times New Roman" w:hAnsi="Times New Roman" w:cs="Times New Roman"/>
          <w:sz w:val="28"/>
          <w:szCs w:val="28"/>
        </w:rPr>
        <w:t xml:space="preserve"> il agit à la fois sur </w:t>
      </w:r>
      <w:proofErr w:type="spellStart"/>
      <w:r>
        <w:rPr>
          <w:rFonts w:ascii="Times New Roman" w:hAnsi="Times New Roman" w:cs="Times New Roman"/>
          <w:sz w:val="28"/>
          <w:szCs w:val="28"/>
        </w:rPr>
        <w:t>Gαi</w:t>
      </w:r>
      <w:proofErr w:type="spellEnd"/>
      <w:r>
        <w:rPr>
          <w:rFonts w:ascii="Times New Roman" w:hAnsi="Times New Roman" w:cs="Times New Roman"/>
          <w:sz w:val="28"/>
          <w:szCs w:val="28"/>
        </w:rPr>
        <w:t xml:space="preserve"> (inhibe l’</w:t>
      </w:r>
      <w:proofErr w:type="spellStart"/>
      <w:r>
        <w:rPr>
          <w:rFonts w:ascii="Times New Roman" w:hAnsi="Times New Roman" w:cs="Times New Roman"/>
          <w:sz w:val="28"/>
          <w:szCs w:val="28"/>
        </w:rPr>
        <w:t>adénylate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cyclase</w:t>
      </w:r>
      <w:proofErr w:type="spellEnd"/>
      <w:r>
        <w:rPr>
          <w:rFonts w:ascii="Times New Roman" w:hAnsi="Times New Roman" w:cs="Times New Roman"/>
          <w:sz w:val="28"/>
          <w:szCs w:val="28"/>
        </w:rPr>
        <w:t>), sur Gp</w:t>
      </w:r>
      <w:r w:rsidR="00962F65">
        <w:rPr>
          <w:rFonts w:ascii="Times New Roman" w:hAnsi="Times New Roman" w:cs="Times New Roman"/>
          <w:sz w:val="28"/>
          <w:szCs w:val="28"/>
        </w:rPr>
        <w:t xml:space="preserve"> </w:t>
      </w:r>
      <w:r>
        <w:rPr>
          <w:rFonts w:ascii="Times New Roman" w:hAnsi="Times New Roman" w:cs="Times New Roman"/>
          <w:sz w:val="28"/>
          <w:szCs w:val="28"/>
        </w:rPr>
        <w:t xml:space="preserve">(qui active la PLC),  et sur GK </w:t>
      </w:r>
      <w:r w:rsidR="00487741">
        <w:rPr>
          <w:rFonts w:ascii="Times New Roman" w:hAnsi="Times New Roman" w:cs="Times New Roman"/>
          <w:sz w:val="28"/>
          <w:szCs w:val="28"/>
        </w:rPr>
        <w:t>(active le canal potassium)</w:t>
      </w:r>
    </w:p>
    <w:p w:rsidR="00487741" w:rsidRPr="00487741" w:rsidRDefault="00487741" w:rsidP="00487741">
      <w:pPr>
        <w:pStyle w:val="Paragraphedeliste"/>
        <w:numPr>
          <w:ilvl w:val="0"/>
          <w:numId w:val="14"/>
        </w:numPr>
        <w:jc w:val="both"/>
        <w:rPr>
          <w:rFonts w:ascii="Times New Roman" w:hAnsi="Times New Roman" w:cs="Times New Roman"/>
          <w:b/>
          <w:sz w:val="28"/>
          <w:szCs w:val="28"/>
        </w:rPr>
      </w:pPr>
      <w:r w:rsidRPr="00487741">
        <w:rPr>
          <w:rFonts w:ascii="Times New Roman" w:hAnsi="Times New Roman" w:cs="Times New Roman"/>
          <w:b/>
          <w:sz w:val="28"/>
          <w:szCs w:val="28"/>
        </w:rPr>
        <w:t xml:space="preserve">Le </w:t>
      </w:r>
      <w:r w:rsidR="00962F65" w:rsidRPr="00487741">
        <w:rPr>
          <w:rFonts w:ascii="Times New Roman" w:hAnsi="Times New Roman" w:cs="Times New Roman"/>
          <w:b/>
          <w:sz w:val="28"/>
          <w:szCs w:val="28"/>
        </w:rPr>
        <w:t>même</w:t>
      </w:r>
      <w:r w:rsidRPr="00487741">
        <w:rPr>
          <w:rFonts w:ascii="Times New Roman" w:hAnsi="Times New Roman" w:cs="Times New Roman"/>
          <w:b/>
          <w:sz w:val="28"/>
          <w:szCs w:val="28"/>
        </w:rPr>
        <w:t xml:space="preserve"> ligand </w:t>
      </w:r>
      <w:r w:rsidR="00962F65">
        <w:rPr>
          <w:rFonts w:ascii="Times New Roman" w:hAnsi="Times New Roman" w:cs="Times New Roman"/>
          <w:b/>
          <w:sz w:val="28"/>
          <w:szCs w:val="28"/>
        </w:rPr>
        <w:t>p</w:t>
      </w:r>
      <w:r w:rsidRPr="00487741">
        <w:rPr>
          <w:rFonts w:ascii="Times New Roman" w:hAnsi="Times New Roman" w:cs="Times New Roman"/>
          <w:b/>
          <w:sz w:val="28"/>
          <w:szCs w:val="28"/>
        </w:rPr>
        <w:t>eut avoir plusieurs récepteurs :</w:t>
      </w:r>
    </w:p>
    <w:p w:rsidR="002D34C3" w:rsidRDefault="00487741" w:rsidP="00487741">
      <w:pPr>
        <w:ind w:left="720"/>
        <w:jc w:val="both"/>
        <w:rPr>
          <w:rFonts w:ascii="Times New Roman" w:hAnsi="Times New Roman" w:cs="Times New Roman"/>
          <w:sz w:val="28"/>
          <w:szCs w:val="28"/>
        </w:rPr>
      </w:pPr>
      <w:r>
        <w:rPr>
          <w:rFonts w:ascii="Times New Roman" w:hAnsi="Times New Roman" w:cs="Times New Roman"/>
          <w:sz w:val="28"/>
          <w:szCs w:val="28"/>
        </w:rPr>
        <w:t xml:space="preserve">Ils agissent sur des </w:t>
      </w:r>
      <w:r w:rsidR="002D34C3">
        <w:rPr>
          <w:rFonts w:ascii="Times New Roman" w:hAnsi="Times New Roman" w:cs="Times New Roman"/>
          <w:sz w:val="28"/>
          <w:szCs w:val="28"/>
        </w:rPr>
        <w:t>protéines</w:t>
      </w:r>
      <w:r>
        <w:rPr>
          <w:rFonts w:ascii="Times New Roman" w:hAnsi="Times New Roman" w:cs="Times New Roman"/>
          <w:sz w:val="28"/>
          <w:szCs w:val="28"/>
        </w:rPr>
        <w:t xml:space="preserve"> G différentes</w:t>
      </w:r>
      <w:r w:rsidR="002D34C3">
        <w:rPr>
          <w:rFonts w:ascii="Times New Roman" w:hAnsi="Times New Roman" w:cs="Times New Roman"/>
          <w:sz w:val="28"/>
          <w:szCs w:val="28"/>
        </w:rPr>
        <w:t xml:space="preserve"> qui activent des cibles (ou effecteurs) différents.</w:t>
      </w:r>
    </w:p>
    <w:p w:rsidR="002D34C3" w:rsidRDefault="002D34C3" w:rsidP="00487741">
      <w:pPr>
        <w:ind w:left="720"/>
        <w:jc w:val="both"/>
        <w:rPr>
          <w:rFonts w:ascii="Times New Roman" w:hAnsi="Times New Roman" w:cs="Times New Roman"/>
          <w:sz w:val="28"/>
          <w:szCs w:val="28"/>
        </w:rPr>
      </w:pPr>
      <w:proofErr w:type="spellStart"/>
      <w:r w:rsidRPr="00FE6999">
        <w:rPr>
          <w:rFonts w:ascii="Times New Roman" w:hAnsi="Times New Roman" w:cs="Times New Roman"/>
          <w:b/>
          <w:sz w:val="28"/>
          <w:szCs w:val="28"/>
        </w:rPr>
        <w:t>Rq</w:t>
      </w:r>
      <w:proofErr w:type="spellEnd"/>
      <w:r w:rsidRPr="00FE6999">
        <w:rPr>
          <w:rFonts w:ascii="Times New Roman" w:hAnsi="Times New Roman" w:cs="Times New Roman"/>
          <w:b/>
          <w:sz w:val="28"/>
          <w:szCs w:val="28"/>
        </w:rPr>
        <w:t> :</w:t>
      </w:r>
      <w:r>
        <w:rPr>
          <w:rFonts w:ascii="Times New Roman" w:hAnsi="Times New Roman" w:cs="Times New Roman"/>
          <w:sz w:val="28"/>
          <w:szCs w:val="28"/>
        </w:rPr>
        <w:t xml:space="preserve"> la spécificité des réponses aux protéines G.</w:t>
      </w:r>
    </w:p>
    <w:p w:rsidR="00487741" w:rsidRDefault="00FE6999" w:rsidP="002D34C3">
      <w:pPr>
        <w:pStyle w:val="Paragraphedeliste"/>
        <w:numPr>
          <w:ilvl w:val="0"/>
          <w:numId w:val="15"/>
        </w:numPr>
        <w:jc w:val="both"/>
        <w:rPr>
          <w:rFonts w:ascii="Times New Roman" w:hAnsi="Times New Roman" w:cs="Times New Roman"/>
          <w:sz w:val="28"/>
          <w:szCs w:val="28"/>
        </w:rPr>
      </w:pPr>
      <w:r>
        <w:rPr>
          <w:rFonts w:ascii="Times New Roman" w:hAnsi="Times New Roman" w:cs="Times New Roman"/>
          <w:sz w:val="28"/>
          <w:szCs w:val="28"/>
        </w:rPr>
        <w:t>Un récepteur à un ligand peut</w:t>
      </w:r>
      <w:r w:rsidR="002D34C3">
        <w:rPr>
          <w:rFonts w:ascii="Times New Roman" w:hAnsi="Times New Roman" w:cs="Times New Roman"/>
          <w:sz w:val="28"/>
          <w:szCs w:val="28"/>
        </w:rPr>
        <w:t xml:space="preserve"> </w:t>
      </w:r>
      <w:r>
        <w:rPr>
          <w:rFonts w:ascii="Times New Roman" w:hAnsi="Times New Roman" w:cs="Times New Roman"/>
          <w:sz w:val="28"/>
          <w:szCs w:val="28"/>
        </w:rPr>
        <w:t>exister</w:t>
      </w:r>
      <w:r w:rsidR="002D34C3">
        <w:rPr>
          <w:rFonts w:ascii="Times New Roman" w:hAnsi="Times New Roman" w:cs="Times New Roman"/>
          <w:sz w:val="28"/>
          <w:szCs w:val="28"/>
        </w:rPr>
        <w:t xml:space="preserve"> sous différentes formes (</w:t>
      </w:r>
      <w:proofErr w:type="spellStart"/>
      <w:r w:rsidR="002D34C3">
        <w:rPr>
          <w:rFonts w:ascii="Times New Roman" w:hAnsi="Times New Roman" w:cs="Times New Roman"/>
          <w:sz w:val="28"/>
          <w:szCs w:val="28"/>
        </w:rPr>
        <w:t>isoformes</w:t>
      </w:r>
      <w:proofErr w:type="spellEnd"/>
      <w:r w:rsidR="002D34C3">
        <w:rPr>
          <w:rFonts w:ascii="Times New Roman" w:hAnsi="Times New Roman" w:cs="Times New Roman"/>
          <w:sz w:val="28"/>
          <w:szCs w:val="28"/>
        </w:rPr>
        <w:t xml:space="preserve">)  qui ont des affinités différentes pour les protéines G (il existe par exemple 09 </w:t>
      </w:r>
      <w:proofErr w:type="spellStart"/>
      <w:r w:rsidR="002D34C3">
        <w:rPr>
          <w:rFonts w:ascii="Times New Roman" w:hAnsi="Times New Roman" w:cs="Times New Roman"/>
          <w:sz w:val="28"/>
          <w:szCs w:val="28"/>
        </w:rPr>
        <w:t>isoformes</w:t>
      </w:r>
      <w:proofErr w:type="spellEnd"/>
      <w:r w:rsidR="002D34C3">
        <w:rPr>
          <w:rFonts w:ascii="Times New Roman" w:hAnsi="Times New Roman" w:cs="Times New Roman"/>
          <w:sz w:val="28"/>
          <w:szCs w:val="28"/>
        </w:rPr>
        <w:t xml:space="preserve">  du récepteur adrénergique, 15 </w:t>
      </w:r>
      <w:proofErr w:type="spellStart"/>
      <w:r w:rsidR="002D34C3">
        <w:rPr>
          <w:rFonts w:ascii="Times New Roman" w:hAnsi="Times New Roman" w:cs="Times New Roman"/>
          <w:sz w:val="28"/>
          <w:szCs w:val="28"/>
        </w:rPr>
        <w:t>isoformes</w:t>
      </w:r>
      <w:proofErr w:type="spellEnd"/>
      <w:r w:rsidR="002D34C3">
        <w:rPr>
          <w:rFonts w:ascii="Times New Roman" w:hAnsi="Times New Roman" w:cs="Times New Roman"/>
          <w:sz w:val="28"/>
          <w:szCs w:val="28"/>
        </w:rPr>
        <w:t xml:space="preserve"> du récepteur de la sérotonine).Plusieurs </w:t>
      </w:r>
      <w:proofErr w:type="spellStart"/>
      <w:r w:rsidR="002D34C3">
        <w:rPr>
          <w:rFonts w:ascii="Times New Roman" w:hAnsi="Times New Roman" w:cs="Times New Roman"/>
          <w:sz w:val="28"/>
          <w:szCs w:val="28"/>
        </w:rPr>
        <w:t>isoformes</w:t>
      </w:r>
      <w:proofErr w:type="spellEnd"/>
      <w:r w:rsidR="002D34C3">
        <w:rPr>
          <w:rFonts w:ascii="Times New Roman" w:hAnsi="Times New Roman" w:cs="Times New Roman"/>
          <w:sz w:val="28"/>
          <w:szCs w:val="28"/>
        </w:rPr>
        <w:t xml:space="preserve"> peuvent exister à la surface de la même cellule. </w:t>
      </w:r>
    </w:p>
    <w:p w:rsidR="00FE6999" w:rsidRDefault="00FE6999" w:rsidP="002D34C3">
      <w:pPr>
        <w:pStyle w:val="Paragraphedeliste"/>
        <w:numPr>
          <w:ilvl w:val="0"/>
          <w:numId w:val="15"/>
        </w:numPr>
        <w:jc w:val="both"/>
        <w:rPr>
          <w:rFonts w:ascii="Times New Roman" w:hAnsi="Times New Roman" w:cs="Times New Roman"/>
          <w:sz w:val="28"/>
          <w:szCs w:val="28"/>
        </w:rPr>
      </w:pPr>
      <w:r>
        <w:rPr>
          <w:rFonts w:ascii="Times New Roman" w:hAnsi="Times New Roman" w:cs="Times New Roman"/>
          <w:sz w:val="28"/>
          <w:szCs w:val="28"/>
        </w:rPr>
        <w:t>Les protéines G peuvent exister sous différentes formes (20 α, 5β, et 7γ)</w:t>
      </w:r>
    </w:p>
    <w:p w:rsidR="00FE6999" w:rsidRDefault="00FE6999" w:rsidP="002D34C3">
      <w:pPr>
        <w:pStyle w:val="Paragraphedeliste"/>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Les messagers secondaires provoquent des réponses différentes dans des  cellules différentes car ils activent des kinases capables de </w:t>
      </w:r>
      <w:proofErr w:type="spellStart"/>
      <w:r>
        <w:rPr>
          <w:rFonts w:ascii="Times New Roman" w:hAnsi="Times New Roman" w:cs="Times New Roman"/>
          <w:sz w:val="28"/>
          <w:szCs w:val="28"/>
        </w:rPr>
        <w:t>phosphoryler</w:t>
      </w:r>
      <w:proofErr w:type="spellEnd"/>
      <w:r>
        <w:rPr>
          <w:rFonts w:ascii="Times New Roman" w:hAnsi="Times New Roman" w:cs="Times New Roman"/>
          <w:sz w:val="28"/>
          <w:szCs w:val="28"/>
        </w:rPr>
        <w:t xml:space="preserve"> des lots différents de protéines selon les types cellulaires</w:t>
      </w:r>
    </w:p>
    <w:p w:rsidR="00FE6999" w:rsidRDefault="00FE6999" w:rsidP="00FE6999">
      <w:pPr>
        <w:jc w:val="both"/>
        <w:rPr>
          <w:rFonts w:ascii="Arial" w:hAnsi="Arial" w:cs="Arial"/>
          <w:b/>
          <w:sz w:val="28"/>
          <w:szCs w:val="28"/>
        </w:rPr>
      </w:pPr>
      <w:r w:rsidRPr="00FE6999">
        <w:rPr>
          <w:rFonts w:ascii="Arial" w:hAnsi="Arial" w:cs="Arial"/>
          <w:b/>
          <w:sz w:val="28"/>
          <w:szCs w:val="28"/>
        </w:rPr>
        <w:t>Désensibilisation des R7G</w:t>
      </w:r>
    </w:p>
    <w:p w:rsidR="00FE6999" w:rsidRDefault="00FE6999" w:rsidP="00FE6999">
      <w:pPr>
        <w:jc w:val="both"/>
        <w:rPr>
          <w:rFonts w:ascii="Times New Roman" w:hAnsi="Times New Roman" w:cs="Times New Roman"/>
          <w:sz w:val="28"/>
          <w:szCs w:val="28"/>
        </w:rPr>
      </w:pPr>
      <w:r>
        <w:rPr>
          <w:rFonts w:ascii="Arial" w:hAnsi="Arial" w:cs="Arial"/>
          <w:b/>
          <w:sz w:val="28"/>
          <w:szCs w:val="28"/>
        </w:rPr>
        <w:t xml:space="preserve"> </w:t>
      </w:r>
      <w:r w:rsidRPr="00FE6999">
        <w:rPr>
          <w:rFonts w:ascii="Arial" w:hAnsi="Arial" w:cs="Arial"/>
          <w:sz w:val="28"/>
          <w:szCs w:val="28"/>
        </w:rPr>
        <w:t xml:space="preserve">   </w:t>
      </w:r>
      <w:r w:rsidRPr="00FE6999">
        <w:rPr>
          <w:rFonts w:ascii="Times New Roman" w:hAnsi="Times New Roman" w:cs="Times New Roman"/>
          <w:sz w:val="28"/>
          <w:szCs w:val="28"/>
        </w:rPr>
        <w:t xml:space="preserve">Ces </w:t>
      </w:r>
      <w:r>
        <w:rPr>
          <w:rFonts w:ascii="Times New Roman" w:hAnsi="Times New Roman" w:cs="Times New Roman"/>
          <w:sz w:val="28"/>
          <w:szCs w:val="28"/>
        </w:rPr>
        <w:t xml:space="preserve"> récepteurs couplés aux protéines G sont la cibles de mécanismes de régulations fonctionnelles appelées désensibilisation .La conséquence est une atténuation du signal </w:t>
      </w:r>
      <w:r w:rsidR="003E4640">
        <w:rPr>
          <w:rFonts w:ascii="Times New Roman" w:hAnsi="Times New Roman" w:cs="Times New Roman"/>
          <w:sz w:val="28"/>
          <w:szCs w:val="28"/>
        </w:rPr>
        <w:t>intracellulaire</w:t>
      </w:r>
      <w:r>
        <w:rPr>
          <w:rFonts w:ascii="Times New Roman" w:hAnsi="Times New Roman" w:cs="Times New Roman"/>
          <w:sz w:val="28"/>
          <w:szCs w:val="28"/>
        </w:rPr>
        <w:t xml:space="preserve"> induit par </w:t>
      </w:r>
      <w:r w:rsidR="003E4640">
        <w:rPr>
          <w:rFonts w:ascii="Times New Roman" w:hAnsi="Times New Roman" w:cs="Times New Roman"/>
          <w:sz w:val="28"/>
          <w:szCs w:val="28"/>
        </w:rPr>
        <w:t>l’hormone.la  désensibilisation à pour but d’arrêter le couplage entre les récepteurs activés et les protéines G.</w:t>
      </w:r>
      <w:r w:rsidR="00962F65">
        <w:rPr>
          <w:rFonts w:ascii="Times New Roman" w:hAnsi="Times New Roman" w:cs="Times New Roman"/>
          <w:sz w:val="28"/>
          <w:szCs w:val="28"/>
        </w:rPr>
        <w:t xml:space="preserve"> </w:t>
      </w:r>
      <w:r w:rsidR="003E4640">
        <w:rPr>
          <w:rFonts w:ascii="Times New Roman" w:hAnsi="Times New Roman" w:cs="Times New Roman"/>
          <w:sz w:val="28"/>
          <w:szCs w:val="28"/>
        </w:rPr>
        <w:t xml:space="preserve">Ce mécanisme peut avoir lieu de deux </w:t>
      </w:r>
      <w:r w:rsidR="00962F65">
        <w:rPr>
          <w:rFonts w:ascii="Times New Roman" w:hAnsi="Times New Roman" w:cs="Times New Roman"/>
          <w:sz w:val="28"/>
          <w:szCs w:val="28"/>
        </w:rPr>
        <w:t>manières</w:t>
      </w:r>
      <w:r w:rsidR="003E4640">
        <w:rPr>
          <w:rFonts w:ascii="Times New Roman" w:hAnsi="Times New Roman" w:cs="Times New Roman"/>
          <w:sz w:val="28"/>
          <w:szCs w:val="28"/>
        </w:rPr>
        <w:t xml:space="preserve"> différentes :</w:t>
      </w:r>
    </w:p>
    <w:p w:rsidR="003E4640" w:rsidRPr="003E4640" w:rsidRDefault="003E4640" w:rsidP="003E4640">
      <w:pPr>
        <w:pStyle w:val="Paragraphedeliste"/>
        <w:numPr>
          <w:ilvl w:val="0"/>
          <w:numId w:val="17"/>
        </w:numPr>
        <w:jc w:val="both"/>
        <w:rPr>
          <w:rFonts w:ascii="Times New Roman" w:hAnsi="Times New Roman" w:cs="Times New Roman"/>
          <w:sz w:val="28"/>
          <w:szCs w:val="28"/>
        </w:rPr>
      </w:pPr>
      <w:r w:rsidRPr="003E4640">
        <w:rPr>
          <w:rFonts w:ascii="Times New Roman" w:hAnsi="Times New Roman" w:cs="Times New Roman"/>
          <w:sz w:val="28"/>
          <w:szCs w:val="28"/>
        </w:rPr>
        <w:t xml:space="preserve">La désensibilisation peut </w:t>
      </w:r>
      <w:r w:rsidR="00962F65" w:rsidRPr="003E4640">
        <w:rPr>
          <w:rFonts w:ascii="Times New Roman" w:hAnsi="Times New Roman" w:cs="Times New Roman"/>
          <w:sz w:val="28"/>
          <w:szCs w:val="28"/>
        </w:rPr>
        <w:t>être</w:t>
      </w:r>
      <w:r w:rsidRPr="003E4640">
        <w:rPr>
          <w:rFonts w:ascii="Times New Roman" w:hAnsi="Times New Roman" w:cs="Times New Roman"/>
          <w:sz w:val="28"/>
          <w:szCs w:val="28"/>
        </w:rPr>
        <w:t xml:space="preserve"> hom</w:t>
      </w:r>
      <w:r w:rsidR="00AF4974">
        <w:rPr>
          <w:rFonts w:ascii="Times New Roman" w:hAnsi="Times New Roman" w:cs="Times New Roman"/>
          <w:sz w:val="28"/>
          <w:szCs w:val="28"/>
        </w:rPr>
        <w:t>ologue par un mécanisme qui nécess</w:t>
      </w:r>
      <w:r w:rsidR="00AF4974" w:rsidRPr="003E4640">
        <w:rPr>
          <w:rFonts w:ascii="Times New Roman" w:hAnsi="Times New Roman" w:cs="Times New Roman"/>
          <w:sz w:val="28"/>
          <w:szCs w:val="28"/>
        </w:rPr>
        <w:t>ite</w:t>
      </w:r>
      <w:r w:rsidRPr="003E4640">
        <w:rPr>
          <w:rFonts w:ascii="Times New Roman" w:hAnsi="Times New Roman" w:cs="Times New Roman"/>
          <w:sz w:val="28"/>
          <w:szCs w:val="28"/>
        </w:rPr>
        <w:t xml:space="preserve"> deux familles </w:t>
      </w:r>
      <w:r>
        <w:rPr>
          <w:rFonts w:ascii="Times New Roman" w:hAnsi="Times New Roman" w:cs="Times New Roman"/>
          <w:sz w:val="28"/>
          <w:szCs w:val="28"/>
        </w:rPr>
        <w:t>d</w:t>
      </w:r>
      <w:r w:rsidRPr="003E4640">
        <w:rPr>
          <w:rFonts w:ascii="Times New Roman" w:hAnsi="Times New Roman" w:cs="Times New Roman"/>
          <w:sz w:val="28"/>
          <w:szCs w:val="28"/>
        </w:rPr>
        <w:t xml:space="preserve">e </w:t>
      </w:r>
      <w:r>
        <w:rPr>
          <w:rFonts w:ascii="Times New Roman" w:hAnsi="Times New Roman" w:cs="Times New Roman"/>
          <w:sz w:val="28"/>
          <w:szCs w:val="28"/>
        </w:rPr>
        <w:t xml:space="preserve">protéines </w:t>
      </w:r>
      <w:r w:rsidRPr="003E4640">
        <w:rPr>
          <w:rFonts w:ascii="Times New Roman" w:hAnsi="Times New Roman" w:cs="Times New Roman"/>
          <w:sz w:val="28"/>
          <w:szCs w:val="28"/>
        </w:rPr>
        <w:t>les</w:t>
      </w:r>
      <w:r>
        <w:rPr>
          <w:rFonts w:ascii="Times New Roman" w:hAnsi="Times New Roman" w:cs="Times New Roman"/>
          <w:sz w:val="28"/>
          <w:szCs w:val="28"/>
        </w:rPr>
        <w:t xml:space="preserve"> sérines /thréonine kinases </w:t>
      </w:r>
      <w:proofErr w:type="spellStart"/>
      <w:r>
        <w:rPr>
          <w:rFonts w:ascii="Times New Roman" w:hAnsi="Times New Roman" w:cs="Times New Roman"/>
          <w:sz w:val="28"/>
          <w:szCs w:val="28"/>
        </w:rPr>
        <w:t>GRKs</w:t>
      </w:r>
      <w:proofErr w:type="spellEnd"/>
      <w:r w:rsidR="00AF4974">
        <w:rPr>
          <w:rFonts w:ascii="Times New Roman" w:hAnsi="Times New Roman" w:cs="Times New Roman"/>
          <w:sz w:val="28"/>
          <w:szCs w:val="28"/>
        </w:rPr>
        <w:t xml:space="preserve"> </w:t>
      </w:r>
      <w:r>
        <w:rPr>
          <w:rFonts w:ascii="Times New Roman" w:hAnsi="Times New Roman" w:cs="Times New Roman"/>
          <w:sz w:val="28"/>
          <w:szCs w:val="28"/>
        </w:rPr>
        <w:t>(G-</w:t>
      </w:r>
      <w:proofErr w:type="spellStart"/>
      <w:r>
        <w:rPr>
          <w:rFonts w:ascii="Times New Roman" w:hAnsi="Times New Roman" w:cs="Times New Roman"/>
          <w:sz w:val="28"/>
          <w:szCs w:val="28"/>
        </w:rPr>
        <w:t>protein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coupled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Receptor</w:t>
      </w:r>
      <w:proofErr w:type="spellEnd"/>
      <w:r>
        <w:rPr>
          <w:rFonts w:ascii="Times New Roman" w:hAnsi="Times New Roman" w:cs="Times New Roman"/>
          <w:sz w:val="28"/>
          <w:szCs w:val="28"/>
        </w:rPr>
        <w:t xml:space="preserve"> Kinases) qui phosphorylent les </w:t>
      </w:r>
      <w:r w:rsidR="00AF4974">
        <w:rPr>
          <w:rFonts w:ascii="Times New Roman" w:hAnsi="Times New Roman" w:cs="Times New Roman"/>
          <w:sz w:val="28"/>
          <w:szCs w:val="28"/>
        </w:rPr>
        <w:t>récepteurs</w:t>
      </w:r>
      <w:r>
        <w:rPr>
          <w:rFonts w:ascii="Times New Roman" w:hAnsi="Times New Roman" w:cs="Times New Roman"/>
          <w:sz w:val="28"/>
          <w:szCs w:val="28"/>
        </w:rPr>
        <w:t xml:space="preserve"> </w:t>
      </w:r>
      <w:r w:rsidR="00AF4974">
        <w:rPr>
          <w:rFonts w:ascii="Times New Roman" w:hAnsi="Times New Roman" w:cs="Times New Roman"/>
          <w:sz w:val="28"/>
          <w:szCs w:val="28"/>
        </w:rPr>
        <w:t>activés, et</w:t>
      </w:r>
      <w:r>
        <w:rPr>
          <w:rFonts w:ascii="Times New Roman" w:hAnsi="Times New Roman" w:cs="Times New Roman"/>
          <w:sz w:val="28"/>
          <w:szCs w:val="28"/>
        </w:rPr>
        <w:t xml:space="preserve"> les arrestines, qui se fixent aux récepteurs </w:t>
      </w:r>
      <w:proofErr w:type="spellStart"/>
      <w:r>
        <w:rPr>
          <w:rFonts w:ascii="Times New Roman" w:hAnsi="Times New Roman" w:cs="Times New Roman"/>
          <w:sz w:val="28"/>
          <w:szCs w:val="28"/>
        </w:rPr>
        <w:t>phosphorylés</w:t>
      </w:r>
      <w:proofErr w:type="spellEnd"/>
      <w:r>
        <w:rPr>
          <w:rFonts w:ascii="Times New Roman" w:hAnsi="Times New Roman" w:cs="Times New Roman"/>
          <w:sz w:val="28"/>
          <w:szCs w:val="28"/>
        </w:rPr>
        <w:t xml:space="preserve">  prévenant de cette </w:t>
      </w:r>
      <w:r w:rsidR="00AF4974">
        <w:rPr>
          <w:rFonts w:ascii="Times New Roman" w:hAnsi="Times New Roman" w:cs="Times New Roman"/>
          <w:sz w:val="28"/>
          <w:szCs w:val="28"/>
        </w:rPr>
        <w:t>manière</w:t>
      </w:r>
      <w:r>
        <w:rPr>
          <w:rFonts w:ascii="Times New Roman" w:hAnsi="Times New Roman" w:cs="Times New Roman"/>
          <w:sz w:val="28"/>
          <w:szCs w:val="28"/>
        </w:rPr>
        <w:t xml:space="preserve"> le couplage des protéines G au </w:t>
      </w:r>
      <w:r w:rsidR="00AF4974">
        <w:rPr>
          <w:rFonts w:ascii="Times New Roman" w:hAnsi="Times New Roman" w:cs="Times New Roman"/>
          <w:sz w:val="28"/>
          <w:szCs w:val="28"/>
        </w:rPr>
        <w:t xml:space="preserve">récepteur. </w:t>
      </w:r>
      <w:r>
        <w:rPr>
          <w:rFonts w:ascii="Times New Roman" w:hAnsi="Times New Roman" w:cs="Times New Roman"/>
          <w:sz w:val="28"/>
          <w:szCs w:val="28"/>
        </w:rPr>
        <w:t xml:space="preserve">Ce type de désensibilisation a été démontré </w:t>
      </w:r>
      <w:r w:rsidR="00AF4974">
        <w:rPr>
          <w:rFonts w:ascii="Times New Roman" w:hAnsi="Times New Roman" w:cs="Times New Roman"/>
          <w:sz w:val="28"/>
          <w:szCs w:val="28"/>
        </w:rPr>
        <w:t xml:space="preserve">pour différents récepteurs parmi lesquels </w:t>
      </w:r>
      <w:r w:rsidRPr="003E4640">
        <w:rPr>
          <w:rFonts w:ascii="Times New Roman" w:hAnsi="Times New Roman" w:cs="Times New Roman"/>
          <w:sz w:val="28"/>
          <w:szCs w:val="28"/>
        </w:rPr>
        <w:t xml:space="preserve"> </w:t>
      </w:r>
      <w:r w:rsidR="00AF4974">
        <w:rPr>
          <w:rFonts w:ascii="Times New Roman" w:hAnsi="Times New Roman" w:cs="Times New Roman"/>
          <w:sz w:val="28"/>
          <w:szCs w:val="28"/>
        </w:rPr>
        <w:t xml:space="preserve"> le récepteur β-adrénergique.</w:t>
      </w:r>
    </w:p>
    <w:p w:rsidR="003E4640" w:rsidRPr="003E4640" w:rsidRDefault="00AF4974" w:rsidP="003E4640">
      <w:pPr>
        <w:pStyle w:val="Paragraphedeliste"/>
        <w:numPr>
          <w:ilvl w:val="0"/>
          <w:numId w:val="16"/>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La désensibilisation peut également  être hétérologue, c’est -à-dire indépendante  d’un ligand spécifique mais provoquée  par l’activation d’un autre récepteur  sur la même cellule .Ce type de désensibilisation  fait intervenir </w:t>
      </w:r>
      <w:r w:rsidR="00FF24AD">
        <w:rPr>
          <w:rFonts w:ascii="Times New Roman" w:hAnsi="Times New Roman" w:cs="Times New Roman"/>
          <w:sz w:val="28"/>
          <w:szCs w:val="28"/>
        </w:rPr>
        <w:t>la protéine kinase A (PKA) activée par l’AMP</w:t>
      </w:r>
      <w:r w:rsidR="00FF24AD">
        <w:rPr>
          <w:rFonts w:ascii="Times New Roman" w:hAnsi="Times New Roman" w:cs="Times New Roman"/>
          <w:sz w:val="28"/>
          <w:szCs w:val="28"/>
          <w:vertAlign w:val="subscript"/>
        </w:rPr>
        <w:t>c</w:t>
      </w:r>
      <w:r w:rsidR="00FF24AD">
        <w:rPr>
          <w:rFonts w:ascii="Times New Roman" w:hAnsi="Times New Roman" w:cs="Times New Roman"/>
          <w:sz w:val="28"/>
          <w:szCs w:val="28"/>
        </w:rPr>
        <w:t xml:space="preserve"> ou la protéine kinase C (PKC) activée par les </w:t>
      </w:r>
      <w:proofErr w:type="spellStart"/>
      <w:r w:rsidR="00FF24AD">
        <w:rPr>
          <w:rFonts w:ascii="Times New Roman" w:hAnsi="Times New Roman" w:cs="Times New Roman"/>
          <w:sz w:val="28"/>
          <w:szCs w:val="28"/>
        </w:rPr>
        <w:t>diacylglycérols</w:t>
      </w:r>
      <w:proofErr w:type="spellEnd"/>
      <w:r w:rsidR="00FF24AD">
        <w:rPr>
          <w:rFonts w:ascii="Times New Roman" w:hAnsi="Times New Roman" w:cs="Times New Roman"/>
          <w:sz w:val="28"/>
          <w:szCs w:val="28"/>
        </w:rPr>
        <w:t> .Ainsi ,il a été mis en évidence que la PKA participait à la désensibilisation  du récepteur β2-adrénergique.</w:t>
      </w:r>
      <w:r>
        <w:rPr>
          <w:rFonts w:ascii="Times New Roman" w:hAnsi="Times New Roman" w:cs="Times New Roman"/>
          <w:sz w:val="28"/>
          <w:szCs w:val="28"/>
        </w:rPr>
        <w:t xml:space="preserve"> </w:t>
      </w:r>
    </w:p>
    <w:p w:rsidR="00FE6999" w:rsidRDefault="00FE6999" w:rsidP="00FE6999">
      <w:pPr>
        <w:pStyle w:val="Paragraphedeliste"/>
        <w:ind w:left="1518"/>
        <w:jc w:val="both"/>
        <w:rPr>
          <w:rFonts w:ascii="Times New Roman" w:hAnsi="Times New Roman" w:cs="Times New Roman"/>
          <w:sz w:val="28"/>
          <w:szCs w:val="28"/>
        </w:rPr>
      </w:pPr>
    </w:p>
    <w:p w:rsidR="00FE6999" w:rsidRPr="00DF2CB6" w:rsidRDefault="00FE6999" w:rsidP="00FE6999">
      <w:pPr>
        <w:pStyle w:val="Paragraphedeliste"/>
        <w:ind w:left="1518"/>
        <w:jc w:val="both"/>
        <w:rPr>
          <w:rFonts w:ascii="Arial" w:hAnsi="Arial" w:cs="Arial"/>
          <w:sz w:val="28"/>
          <w:szCs w:val="28"/>
        </w:rPr>
      </w:pPr>
    </w:p>
    <w:p w:rsidR="005035C3" w:rsidRDefault="00FF24AD" w:rsidP="00FF24AD">
      <w:pPr>
        <w:jc w:val="both"/>
        <w:rPr>
          <w:rFonts w:ascii="Times New Roman" w:hAnsi="Times New Roman" w:cs="Times New Roman"/>
          <w:sz w:val="28"/>
          <w:szCs w:val="28"/>
        </w:rPr>
      </w:pPr>
      <w:r w:rsidRPr="00DF2CB6">
        <w:rPr>
          <w:rFonts w:ascii="Arial" w:hAnsi="Arial" w:cs="Arial"/>
          <w:sz w:val="28"/>
          <w:szCs w:val="28"/>
        </w:rPr>
        <w:t xml:space="preserve">Cas du récepeteur β </w:t>
      </w:r>
      <w:r w:rsidR="00DF2CB6" w:rsidRPr="00DF2CB6">
        <w:rPr>
          <w:rFonts w:ascii="Arial" w:hAnsi="Arial" w:cs="Arial"/>
          <w:sz w:val="28"/>
          <w:szCs w:val="28"/>
        </w:rPr>
        <w:t>adrénergique</w:t>
      </w:r>
      <w:r w:rsidR="00DF2CB6">
        <w:rPr>
          <w:rFonts w:ascii="Times New Roman" w:hAnsi="Times New Roman" w:cs="Times New Roman"/>
          <w:sz w:val="28"/>
          <w:szCs w:val="28"/>
        </w:rPr>
        <w:t>, il</w:t>
      </w:r>
      <w:r w:rsidRPr="00DF2CB6">
        <w:rPr>
          <w:rFonts w:ascii="Times New Roman" w:hAnsi="Times New Roman" w:cs="Times New Roman"/>
          <w:b/>
          <w:sz w:val="28"/>
          <w:szCs w:val="28"/>
        </w:rPr>
        <w:t xml:space="preserve"> peut </w:t>
      </w:r>
      <w:r w:rsidR="00DF2CB6" w:rsidRPr="00DF2CB6">
        <w:rPr>
          <w:rFonts w:ascii="Times New Roman" w:hAnsi="Times New Roman" w:cs="Times New Roman"/>
          <w:b/>
          <w:sz w:val="28"/>
          <w:szCs w:val="28"/>
        </w:rPr>
        <w:t>être</w:t>
      </w:r>
      <w:r w:rsidRPr="00DF2CB6">
        <w:rPr>
          <w:rFonts w:ascii="Times New Roman" w:hAnsi="Times New Roman" w:cs="Times New Roman"/>
          <w:b/>
          <w:sz w:val="28"/>
          <w:szCs w:val="28"/>
        </w:rPr>
        <w:t xml:space="preserve"> désensibilisé par phosphorylation</w:t>
      </w:r>
      <w:r>
        <w:rPr>
          <w:rFonts w:ascii="Times New Roman" w:hAnsi="Times New Roman" w:cs="Times New Roman"/>
          <w:sz w:val="28"/>
          <w:szCs w:val="28"/>
        </w:rPr>
        <w:t xml:space="preserve"> .Lorsque le </w:t>
      </w:r>
      <w:r w:rsidR="00962F65">
        <w:rPr>
          <w:rFonts w:ascii="Times New Roman" w:hAnsi="Times New Roman" w:cs="Times New Roman"/>
          <w:sz w:val="28"/>
          <w:szCs w:val="28"/>
        </w:rPr>
        <w:t>récepteur</w:t>
      </w:r>
      <w:r>
        <w:rPr>
          <w:rFonts w:ascii="Times New Roman" w:hAnsi="Times New Roman" w:cs="Times New Roman"/>
          <w:sz w:val="28"/>
          <w:szCs w:val="28"/>
        </w:rPr>
        <w:t xml:space="preserve"> est </w:t>
      </w:r>
      <w:proofErr w:type="spellStart"/>
      <w:r>
        <w:rPr>
          <w:rFonts w:ascii="Times New Roman" w:hAnsi="Times New Roman" w:cs="Times New Roman"/>
          <w:sz w:val="28"/>
          <w:szCs w:val="28"/>
        </w:rPr>
        <w:t>phosphorylé</w:t>
      </w:r>
      <w:proofErr w:type="spellEnd"/>
      <w:r>
        <w:rPr>
          <w:rFonts w:ascii="Times New Roman" w:hAnsi="Times New Roman" w:cs="Times New Roman"/>
          <w:sz w:val="28"/>
          <w:szCs w:val="28"/>
        </w:rPr>
        <w:t xml:space="preserve">  par la Kinase </w:t>
      </w:r>
      <w:r w:rsidR="00DF2CB6">
        <w:rPr>
          <w:rFonts w:ascii="Times New Roman" w:hAnsi="Times New Roman" w:cs="Times New Roman"/>
          <w:sz w:val="28"/>
          <w:szCs w:val="28"/>
        </w:rPr>
        <w:t>A,</w:t>
      </w:r>
      <w:r>
        <w:rPr>
          <w:rFonts w:ascii="Times New Roman" w:hAnsi="Times New Roman" w:cs="Times New Roman"/>
          <w:sz w:val="28"/>
          <w:szCs w:val="28"/>
        </w:rPr>
        <w:t xml:space="preserve"> celui-ci ne peut plu</w:t>
      </w:r>
      <w:r w:rsidR="00962F65">
        <w:rPr>
          <w:rFonts w:ascii="Times New Roman" w:hAnsi="Times New Roman" w:cs="Times New Roman"/>
          <w:sz w:val="28"/>
          <w:szCs w:val="28"/>
        </w:rPr>
        <w:t>s</w:t>
      </w:r>
      <w:r>
        <w:rPr>
          <w:rFonts w:ascii="Times New Roman" w:hAnsi="Times New Roman" w:cs="Times New Roman"/>
          <w:sz w:val="28"/>
          <w:szCs w:val="28"/>
        </w:rPr>
        <w:t xml:space="preserve"> interagir avec la protéine G,</w:t>
      </w:r>
      <w:r w:rsidR="00254AE1">
        <w:rPr>
          <w:rFonts w:ascii="Times New Roman" w:hAnsi="Times New Roman" w:cs="Times New Roman"/>
          <w:sz w:val="28"/>
          <w:szCs w:val="28"/>
        </w:rPr>
        <w:t xml:space="preserve"> </w:t>
      </w:r>
      <w:r>
        <w:rPr>
          <w:rFonts w:ascii="Times New Roman" w:hAnsi="Times New Roman" w:cs="Times New Roman"/>
          <w:sz w:val="28"/>
          <w:szCs w:val="28"/>
        </w:rPr>
        <w:t>il n’</w:t>
      </w:r>
      <w:r w:rsidR="002E3477">
        <w:rPr>
          <w:rFonts w:ascii="Times New Roman" w:hAnsi="Times New Roman" w:cs="Times New Roman"/>
          <w:sz w:val="28"/>
          <w:szCs w:val="28"/>
        </w:rPr>
        <w:t xml:space="preserve">y aura donc plus de </w:t>
      </w:r>
      <w:r w:rsidR="00DF2CB6">
        <w:rPr>
          <w:rFonts w:ascii="Times New Roman" w:hAnsi="Times New Roman" w:cs="Times New Roman"/>
          <w:sz w:val="28"/>
          <w:szCs w:val="28"/>
        </w:rPr>
        <w:t>signalisation.</w:t>
      </w:r>
    </w:p>
    <w:p w:rsidR="00254AE1" w:rsidRDefault="00254AE1" w:rsidP="00FF24AD">
      <w:pPr>
        <w:jc w:val="both"/>
        <w:rPr>
          <w:rFonts w:ascii="Times New Roman" w:hAnsi="Times New Roman" w:cs="Times New Roman"/>
          <w:sz w:val="28"/>
          <w:szCs w:val="28"/>
        </w:rPr>
      </w:pPr>
      <w:r w:rsidRPr="00FC6685">
        <w:rPr>
          <w:rFonts w:ascii="Times New Roman" w:hAnsi="Times New Roman" w:cs="Times New Roman"/>
          <w:b/>
          <w:sz w:val="28"/>
          <w:szCs w:val="28"/>
        </w:rPr>
        <w:t xml:space="preserve">    Il peut aussi </w:t>
      </w:r>
      <w:r w:rsidR="00FC6685" w:rsidRPr="00FC6685">
        <w:rPr>
          <w:rFonts w:ascii="Times New Roman" w:hAnsi="Times New Roman" w:cs="Times New Roman"/>
          <w:b/>
          <w:sz w:val="28"/>
          <w:szCs w:val="28"/>
        </w:rPr>
        <w:t>être</w:t>
      </w:r>
      <w:r w:rsidRPr="00FC6685">
        <w:rPr>
          <w:rFonts w:ascii="Times New Roman" w:hAnsi="Times New Roman" w:cs="Times New Roman"/>
          <w:b/>
          <w:sz w:val="28"/>
          <w:szCs w:val="28"/>
        </w:rPr>
        <w:t xml:space="preserve"> désensibilisé par internalisation</w:t>
      </w:r>
      <w:r>
        <w:rPr>
          <w:rFonts w:ascii="Times New Roman" w:hAnsi="Times New Roman" w:cs="Times New Roman"/>
          <w:sz w:val="28"/>
          <w:szCs w:val="28"/>
        </w:rPr>
        <w:t xml:space="preserve">. Lorsque le récepteur est </w:t>
      </w:r>
      <w:proofErr w:type="spellStart"/>
      <w:r>
        <w:rPr>
          <w:rFonts w:ascii="Times New Roman" w:hAnsi="Times New Roman" w:cs="Times New Roman"/>
          <w:sz w:val="28"/>
          <w:szCs w:val="28"/>
        </w:rPr>
        <w:t>phosphorylé</w:t>
      </w:r>
      <w:proofErr w:type="spellEnd"/>
      <w:r>
        <w:rPr>
          <w:rFonts w:ascii="Times New Roman" w:hAnsi="Times New Roman" w:cs="Times New Roman"/>
          <w:sz w:val="28"/>
          <w:szCs w:val="28"/>
        </w:rPr>
        <w:t xml:space="preserve">  sur plusieurs sites par une kinase spécifique  du récepteur (ici la β adrénaline  récepteur kinase : </w:t>
      </w:r>
      <w:proofErr w:type="spellStart"/>
      <w:r>
        <w:rPr>
          <w:rFonts w:ascii="Times New Roman" w:hAnsi="Times New Roman" w:cs="Times New Roman"/>
          <w:sz w:val="28"/>
          <w:szCs w:val="28"/>
        </w:rPr>
        <w:t>βARK</w:t>
      </w:r>
      <w:proofErr w:type="spellEnd"/>
      <w:r>
        <w:rPr>
          <w:rFonts w:ascii="Times New Roman" w:hAnsi="Times New Roman" w:cs="Times New Roman"/>
          <w:sz w:val="28"/>
          <w:szCs w:val="28"/>
        </w:rPr>
        <w:t>), la partie intracellulaire du récepteur interagit avec la β-</w:t>
      </w:r>
      <w:r w:rsidR="00FC6685">
        <w:rPr>
          <w:rFonts w:ascii="Times New Roman" w:hAnsi="Times New Roman" w:cs="Times New Roman"/>
          <w:sz w:val="28"/>
          <w:szCs w:val="28"/>
        </w:rPr>
        <w:t>arrestine,</w:t>
      </w:r>
      <w:r>
        <w:rPr>
          <w:rFonts w:ascii="Times New Roman" w:hAnsi="Times New Roman" w:cs="Times New Roman"/>
          <w:sz w:val="28"/>
          <w:szCs w:val="28"/>
        </w:rPr>
        <w:t xml:space="preserve"> ce qui provoque l’endocytose du </w:t>
      </w:r>
      <w:r w:rsidR="00FC6685">
        <w:rPr>
          <w:rFonts w:ascii="Times New Roman" w:hAnsi="Times New Roman" w:cs="Times New Roman"/>
          <w:sz w:val="28"/>
          <w:szCs w:val="28"/>
        </w:rPr>
        <w:t>récepteur. Il</w:t>
      </w:r>
      <w:r>
        <w:rPr>
          <w:rFonts w:ascii="Times New Roman" w:hAnsi="Times New Roman" w:cs="Times New Roman"/>
          <w:sz w:val="28"/>
          <w:szCs w:val="28"/>
        </w:rPr>
        <w:t xml:space="preserve"> peut </w:t>
      </w:r>
      <w:r w:rsidR="009E152D">
        <w:rPr>
          <w:rFonts w:ascii="Times New Roman" w:hAnsi="Times New Roman" w:cs="Times New Roman"/>
          <w:sz w:val="28"/>
          <w:szCs w:val="28"/>
        </w:rPr>
        <w:t>être</w:t>
      </w:r>
      <w:r>
        <w:rPr>
          <w:rFonts w:ascii="Times New Roman" w:hAnsi="Times New Roman" w:cs="Times New Roman"/>
          <w:sz w:val="28"/>
          <w:szCs w:val="28"/>
        </w:rPr>
        <w:t xml:space="preserve"> alors dégradé ou recyclé </w:t>
      </w:r>
    </w:p>
    <w:p w:rsidR="009E152D" w:rsidRPr="009E152D" w:rsidRDefault="009E152D" w:rsidP="00FF24AD">
      <w:pPr>
        <w:jc w:val="both"/>
        <w:rPr>
          <w:rFonts w:ascii="Arial" w:hAnsi="Arial" w:cs="Arial"/>
          <w:b/>
          <w:sz w:val="28"/>
          <w:szCs w:val="28"/>
        </w:rPr>
      </w:pPr>
      <w:r w:rsidRPr="009E152D">
        <w:rPr>
          <w:rFonts w:ascii="Arial" w:hAnsi="Arial" w:cs="Arial"/>
          <w:b/>
          <w:sz w:val="28"/>
          <w:szCs w:val="28"/>
        </w:rPr>
        <w:t>Les récepteurs à activité tyrosine kinase(RTK) :</w:t>
      </w:r>
    </w:p>
    <w:p w:rsidR="009E152D" w:rsidRDefault="009E152D" w:rsidP="00FF24AD">
      <w:pPr>
        <w:jc w:val="both"/>
        <w:rPr>
          <w:rFonts w:ascii="Times New Roman" w:hAnsi="Times New Roman" w:cs="Times New Roman"/>
          <w:sz w:val="28"/>
          <w:szCs w:val="28"/>
        </w:rPr>
      </w:pPr>
      <w:r>
        <w:rPr>
          <w:rFonts w:ascii="Times New Roman" w:hAnsi="Times New Roman" w:cs="Times New Roman"/>
          <w:sz w:val="28"/>
          <w:szCs w:val="28"/>
        </w:rPr>
        <w:t xml:space="preserve">    Ce sont les récepteurs aux facteurs de croissance. Les ligands (appelés aussi </w:t>
      </w:r>
      <w:r w:rsidR="00962F65">
        <w:rPr>
          <w:rFonts w:ascii="Times New Roman" w:hAnsi="Times New Roman" w:cs="Times New Roman"/>
          <w:sz w:val="28"/>
          <w:szCs w:val="28"/>
        </w:rPr>
        <w:t>cytokines)</w:t>
      </w:r>
      <w:r>
        <w:rPr>
          <w:rFonts w:ascii="Times New Roman" w:hAnsi="Times New Roman" w:cs="Times New Roman"/>
          <w:sz w:val="28"/>
          <w:szCs w:val="28"/>
        </w:rPr>
        <w:t xml:space="preserve"> </w:t>
      </w:r>
      <w:r w:rsidR="004C0DE8">
        <w:rPr>
          <w:rFonts w:ascii="Times New Roman" w:hAnsi="Times New Roman" w:cs="Times New Roman"/>
          <w:sz w:val="28"/>
          <w:szCs w:val="28"/>
        </w:rPr>
        <w:t xml:space="preserve">sont des petits polypeptides qui stimulent la croissance de types cellulaires particuliers, ils sont sécrétés pour agir sur des cellules </w:t>
      </w:r>
      <w:r w:rsidR="00962F65">
        <w:rPr>
          <w:rFonts w:ascii="Times New Roman" w:hAnsi="Times New Roman" w:cs="Times New Roman"/>
          <w:sz w:val="28"/>
          <w:szCs w:val="28"/>
        </w:rPr>
        <w:t>cibles.</w:t>
      </w:r>
    </w:p>
    <w:p w:rsidR="004C0DE8" w:rsidRDefault="004C0DE8" w:rsidP="00FF24AD">
      <w:pPr>
        <w:jc w:val="both"/>
        <w:rPr>
          <w:rFonts w:ascii="Times New Roman" w:hAnsi="Times New Roman" w:cs="Times New Roman"/>
          <w:sz w:val="28"/>
          <w:szCs w:val="28"/>
        </w:rPr>
      </w:pPr>
      <w:r>
        <w:rPr>
          <w:rFonts w:ascii="Times New Roman" w:hAnsi="Times New Roman" w:cs="Times New Roman"/>
          <w:sz w:val="28"/>
          <w:szCs w:val="28"/>
        </w:rPr>
        <w:t xml:space="preserve">Ex : le facteur de croissance des cellules épidermiques </w:t>
      </w:r>
      <w:r w:rsidR="00031FF4">
        <w:rPr>
          <w:rFonts w:ascii="Times New Roman" w:hAnsi="Times New Roman" w:cs="Times New Roman"/>
          <w:sz w:val="28"/>
          <w:szCs w:val="28"/>
        </w:rPr>
        <w:t>EGF, facteur</w:t>
      </w:r>
      <w:r>
        <w:rPr>
          <w:rFonts w:ascii="Times New Roman" w:hAnsi="Times New Roman" w:cs="Times New Roman"/>
          <w:sz w:val="28"/>
          <w:szCs w:val="28"/>
        </w:rPr>
        <w:t xml:space="preserve"> de croissance dérivés des plaquettes PDGF,</w:t>
      </w:r>
      <w:r w:rsidR="00962F65">
        <w:rPr>
          <w:rFonts w:ascii="Times New Roman" w:hAnsi="Times New Roman" w:cs="Times New Roman"/>
          <w:sz w:val="28"/>
          <w:szCs w:val="28"/>
        </w:rPr>
        <w:t xml:space="preserve"> </w:t>
      </w:r>
      <w:r>
        <w:rPr>
          <w:rFonts w:ascii="Times New Roman" w:hAnsi="Times New Roman" w:cs="Times New Roman"/>
          <w:sz w:val="28"/>
          <w:szCs w:val="28"/>
        </w:rPr>
        <w:t>l’insuline,</w:t>
      </w:r>
      <w:r w:rsidR="00962F65">
        <w:rPr>
          <w:rFonts w:ascii="Times New Roman" w:hAnsi="Times New Roman" w:cs="Times New Roman"/>
          <w:sz w:val="28"/>
          <w:szCs w:val="28"/>
        </w:rPr>
        <w:t xml:space="preserve"> </w:t>
      </w:r>
      <w:r>
        <w:rPr>
          <w:rFonts w:ascii="Times New Roman" w:hAnsi="Times New Roman" w:cs="Times New Roman"/>
          <w:sz w:val="28"/>
          <w:szCs w:val="28"/>
        </w:rPr>
        <w:t>l’interféron, l’interleukine,…</w:t>
      </w:r>
    </w:p>
    <w:p w:rsidR="004C0DE8" w:rsidRDefault="004C0DE8" w:rsidP="00FF24AD">
      <w:pPr>
        <w:jc w:val="both"/>
        <w:rPr>
          <w:rFonts w:ascii="Times New Roman" w:hAnsi="Times New Roman" w:cs="Times New Roman"/>
          <w:sz w:val="28"/>
          <w:szCs w:val="28"/>
        </w:rPr>
      </w:pPr>
      <w:r>
        <w:rPr>
          <w:rFonts w:ascii="Times New Roman" w:hAnsi="Times New Roman" w:cs="Times New Roman"/>
          <w:sz w:val="28"/>
          <w:szCs w:val="28"/>
        </w:rPr>
        <w:t>Parfois les ligands sont des composants de la matrice extracellulaire ou des protéines membranaires à la surface d’autres cellules.</w:t>
      </w:r>
    </w:p>
    <w:p w:rsidR="004C0DE8" w:rsidRDefault="004C0DE8" w:rsidP="00FF24AD">
      <w:pPr>
        <w:jc w:val="both"/>
        <w:rPr>
          <w:rFonts w:ascii="Times New Roman" w:hAnsi="Times New Roman" w:cs="Times New Roman"/>
          <w:sz w:val="28"/>
          <w:szCs w:val="28"/>
        </w:rPr>
      </w:pPr>
      <w:r>
        <w:rPr>
          <w:rFonts w:ascii="Times New Roman" w:hAnsi="Times New Roman" w:cs="Times New Roman"/>
          <w:sz w:val="28"/>
          <w:szCs w:val="28"/>
        </w:rPr>
        <w:t xml:space="preserve">Les tyrosine-kinases TK </w:t>
      </w:r>
      <w:r w:rsidR="007935B0">
        <w:rPr>
          <w:rFonts w:ascii="Times New Roman" w:hAnsi="Times New Roman" w:cs="Times New Roman"/>
          <w:sz w:val="28"/>
          <w:szCs w:val="28"/>
        </w:rPr>
        <w:t xml:space="preserve">(qui </w:t>
      </w:r>
      <w:proofErr w:type="spellStart"/>
      <w:r w:rsidR="007935B0">
        <w:rPr>
          <w:rFonts w:ascii="Times New Roman" w:hAnsi="Times New Roman" w:cs="Times New Roman"/>
          <w:sz w:val="28"/>
          <w:szCs w:val="28"/>
        </w:rPr>
        <w:t>phosphorylent</w:t>
      </w:r>
      <w:proofErr w:type="spellEnd"/>
      <w:r w:rsidR="007935B0">
        <w:rPr>
          <w:rFonts w:ascii="Times New Roman" w:hAnsi="Times New Roman" w:cs="Times New Roman"/>
          <w:sz w:val="28"/>
          <w:szCs w:val="28"/>
        </w:rPr>
        <w:t xml:space="preserve"> les résidus tyrosines) appartiennent à une superfamille de </w:t>
      </w:r>
      <w:r w:rsidR="00F65CC7">
        <w:rPr>
          <w:rFonts w:ascii="Times New Roman" w:hAnsi="Times New Roman" w:cs="Times New Roman"/>
          <w:sz w:val="28"/>
          <w:szCs w:val="28"/>
        </w:rPr>
        <w:t>protéines</w:t>
      </w:r>
      <w:r w:rsidR="007935B0">
        <w:rPr>
          <w:rFonts w:ascii="Times New Roman" w:hAnsi="Times New Roman" w:cs="Times New Roman"/>
          <w:sz w:val="28"/>
          <w:szCs w:val="28"/>
        </w:rPr>
        <w:t xml:space="preserve"> distincte des sérine/thréonine </w:t>
      </w:r>
      <w:r w:rsidR="00031FF4">
        <w:rPr>
          <w:rFonts w:ascii="Times New Roman" w:hAnsi="Times New Roman" w:cs="Times New Roman"/>
          <w:sz w:val="28"/>
          <w:szCs w:val="28"/>
        </w:rPr>
        <w:t>kinases. Les</w:t>
      </w:r>
      <w:r w:rsidR="004A4F7F">
        <w:rPr>
          <w:rFonts w:ascii="Times New Roman" w:hAnsi="Times New Roman" w:cs="Times New Roman"/>
          <w:sz w:val="28"/>
          <w:szCs w:val="28"/>
        </w:rPr>
        <w:t xml:space="preserve"> TK interviennent principalement dans le contrôle de la </w:t>
      </w:r>
      <w:r w:rsidR="00F65CC7">
        <w:rPr>
          <w:rFonts w:ascii="Times New Roman" w:hAnsi="Times New Roman" w:cs="Times New Roman"/>
          <w:sz w:val="28"/>
          <w:szCs w:val="28"/>
        </w:rPr>
        <w:t>croissance,</w:t>
      </w:r>
      <w:r w:rsidR="004A4F7F">
        <w:rPr>
          <w:rFonts w:ascii="Times New Roman" w:hAnsi="Times New Roman" w:cs="Times New Roman"/>
          <w:sz w:val="28"/>
          <w:szCs w:val="28"/>
        </w:rPr>
        <w:t xml:space="preserve"> de la différenciation et de la survie cellulaire, mais aussi au cours du développement dans la prolifération cellulaire.</w:t>
      </w:r>
    </w:p>
    <w:p w:rsidR="00F65CC7" w:rsidRDefault="00F65CC7" w:rsidP="00FF24AD">
      <w:pPr>
        <w:jc w:val="both"/>
        <w:rPr>
          <w:rFonts w:ascii="Times New Roman" w:hAnsi="Times New Roman" w:cs="Times New Roman"/>
          <w:sz w:val="28"/>
          <w:szCs w:val="28"/>
        </w:rPr>
      </w:pPr>
    </w:p>
    <w:p w:rsidR="004A4F7F" w:rsidRDefault="00A03AA0" w:rsidP="00FF24AD">
      <w:pPr>
        <w:jc w:val="both"/>
        <w:rPr>
          <w:rFonts w:ascii="Arial" w:hAnsi="Arial" w:cs="Arial"/>
          <w:b/>
          <w:sz w:val="28"/>
          <w:szCs w:val="28"/>
        </w:rPr>
      </w:pPr>
      <w:r w:rsidRPr="00A03AA0">
        <w:rPr>
          <w:rFonts w:ascii="Arial" w:hAnsi="Arial" w:cs="Arial"/>
          <w:b/>
          <w:sz w:val="28"/>
          <w:szCs w:val="28"/>
        </w:rPr>
        <w:lastRenderedPageBreak/>
        <w:t>Caractéristiques structurales et fonctionnelles des RTK :</w:t>
      </w:r>
    </w:p>
    <w:p w:rsidR="00A03AA0" w:rsidRDefault="00A03AA0" w:rsidP="00FF24AD">
      <w:pPr>
        <w:jc w:val="both"/>
        <w:rPr>
          <w:rFonts w:ascii="Times New Roman" w:hAnsi="Times New Roman" w:cs="Times New Roman"/>
          <w:sz w:val="28"/>
          <w:szCs w:val="28"/>
        </w:rPr>
      </w:pPr>
      <w:r>
        <w:rPr>
          <w:rFonts w:ascii="Times New Roman" w:hAnsi="Times New Roman" w:cs="Times New Roman"/>
          <w:sz w:val="28"/>
          <w:szCs w:val="28"/>
        </w:rPr>
        <w:t xml:space="preserve">Ce sont des protéines transmembranaires de type I (qui traversent la </w:t>
      </w:r>
      <w:r w:rsidR="00F65CC7">
        <w:rPr>
          <w:rFonts w:ascii="Times New Roman" w:hAnsi="Times New Roman" w:cs="Times New Roman"/>
          <w:sz w:val="28"/>
          <w:szCs w:val="28"/>
        </w:rPr>
        <w:t>membrane</w:t>
      </w:r>
      <w:r>
        <w:rPr>
          <w:rFonts w:ascii="Times New Roman" w:hAnsi="Times New Roman" w:cs="Times New Roman"/>
          <w:sz w:val="28"/>
          <w:szCs w:val="28"/>
        </w:rPr>
        <w:t xml:space="preserve">  une seule fois et dont le domaine NH2 terminal est extracellulaire). Ils sont monomériques (récept</w:t>
      </w:r>
      <w:r w:rsidR="00F65CC7">
        <w:rPr>
          <w:rFonts w:ascii="Times New Roman" w:hAnsi="Times New Roman" w:cs="Times New Roman"/>
          <w:sz w:val="28"/>
          <w:szCs w:val="28"/>
        </w:rPr>
        <w:t>eur de l’EGF et du PDGF) ou dimé</w:t>
      </w:r>
      <w:r>
        <w:rPr>
          <w:rFonts w:ascii="Times New Roman" w:hAnsi="Times New Roman" w:cs="Times New Roman"/>
          <w:sz w:val="28"/>
          <w:szCs w:val="28"/>
        </w:rPr>
        <w:t xml:space="preserve">riques (insuline). Il existe une  cinquantaines de RTK identifiés chez </w:t>
      </w:r>
      <w:r w:rsidR="00F65CC7">
        <w:rPr>
          <w:rFonts w:ascii="Times New Roman" w:hAnsi="Times New Roman" w:cs="Times New Roman"/>
          <w:sz w:val="28"/>
          <w:szCs w:val="28"/>
        </w:rPr>
        <w:t>l’homme. Ils ont</w:t>
      </w:r>
      <w:r>
        <w:rPr>
          <w:rFonts w:ascii="Times New Roman" w:hAnsi="Times New Roman" w:cs="Times New Roman"/>
          <w:sz w:val="28"/>
          <w:szCs w:val="28"/>
        </w:rPr>
        <w:t xml:space="preserve"> le </w:t>
      </w:r>
      <w:r w:rsidR="00F65CC7">
        <w:rPr>
          <w:rFonts w:ascii="Times New Roman" w:hAnsi="Times New Roman" w:cs="Times New Roman"/>
          <w:sz w:val="28"/>
          <w:szCs w:val="28"/>
        </w:rPr>
        <w:t>même m</w:t>
      </w:r>
      <w:r>
        <w:rPr>
          <w:rFonts w:ascii="Times New Roman" w:hAnsi="Times New Roman" w:cs="Times New Roman"/>
          <w:sz w:val="28"/>
          <w:szCs w:val="28"/>
        </w:rPr>
        <w:t xml:space="preserve">ode de fonctionnement, se sont des kinases qui </w:t>
      </w:r>
      <w:r w:rsidR="00F65CC7">
        <w:rPr>
          <w:rFonts w:ascii="Times New Roman" w:hAnsi="Times New Roman" w:cs="Times New Roman"/>
          <w:sz w:val="28"/>
          <w:szCs w:val="28"/>
        </w:rPr>
        <w:t>transfèrent</w:t>
      </w:r>
      <w:r>
        <w:rPr>
          <w:rFonts w:ascii="Times New Roman" w:hAnsi="Times New Roman" w:cs="Times New Roman"/>
          <w:sz w:val="28"/>
          <w:szCs w:val="28"/>
        </w:rPr>
        <w:t xml:space="preserve"> des groupements phosphate sur des protéines cibles.</w:t>
      </w:r>
    </w:p>
    <w:p w:rsidR="00A03AA0" w:rsidRDefault="00D55BAF" w:rsidP="00FF24AD">
      <w:pPr>
        <w:jc w:val="both"/>
        <w:rPr>
          <w:rFonts w:ascii="Times New Roman" w:hAnsi="Times New Roman" w:cs="Times New Roman"/>
          <w:sz w:val="28"/>
          <w:szCs w:val="28"/>
        </w:rPr>
      </w:pPr>
      <w:proofErr w:type="spellStart"/>
      <w:r>
        <w:rPr>
          <w:rFonts w:ascii="Times New Roman" w:hAnsi="Times New Roman" w:cs="Times New Roman"/>
          <w:sz w:val="28"/>
          <w:szCs w:val="28"/>
        </w:rPr>
        <w:t>Rq</w:t>
      </w:r>
      <w:proofErr w:type="spellEnd"/>
      <w:r>
        <w:rPr>
          <w:rFonts w:ascii="Times New Roman" w:hAnsi="Times New Roman" w:cs="Times New Roman"/>
          <w:sz w:val="28"/>
          <w:szCs w:val="28"/>
        </w:rPr>
        <w:t xml:space="preserve"> sur les </w:t>
      </w:r>
      <w:r w:rsidR="00B50DE7">
        <w:rPr>
          <w:rFonts w:ascii="Times New Roman" w:hAnsi="Times New Roman" w:cs="Times New Roman"/>
          <w:sz w:val="28"/>
          <w:szCs w:val="28"/>
        </w:rPr>
        <w:t>kinases : on distingue deux groupes de kinases en fonction de l’acide aminé qu’elles phosphorylent :</w:t>
      </w:r>
    </w:p>
    <w:p w:rsidR="00B50DE7" w:rsidRDefault="00B50DE7" w:rsidP="00B50DE7">
      <w:pPr>
        <w:pStyle w:val="Paragraphedeliste"/>
        <w:numPr>
          <w:ilvl w:val="0"/>
          <w:numId w:val="18"/>
        </w:numPr>
        <w:jc w:val="both"/>
        <w:rPr>
          <w:rFonts w:ascii="Times New Roman" w:hAnsi="Times New Roman" w:cs="Times New Roman"/>
          <w:sz w:val="28"/>
          <w:szCs w:val="28"/>
        </w:rPr>
      </w:pPr>
      <w:r>
        <w:rPr>
          <w:rFonts w:ascii="Times New Roman" w:hAnsi="Times New Roman" w:cs="Times New Roman"/>
          <w:sz w:val="28"/>
          <w:szCs w:val="28"/>
        </w:rPr>
        <w:t>Les tyrosines kinases qui sont en général membranaires</w:t>
      </w:r>
    </w:p>
    <w:p w:rsidR="00B50DE7" w:rsidRDefault="00B50DE7" w:rsidP="00B50DE7">
      <w:pPr>
        <w:pStyle w:val="Paragraphedeliste"/>
        <w:numPr>
          <w:ilvl w:val="0"/>
          <w:numId w:val="18"/>
        </w:numPr>
        <w:jc w:val="both"/>
        <w:rPr>
          <w:rFonts w:ascii="Times New Roman" w:hAnsi="Times New Roman" w:cs="Times New Roman"/>
          <w:sz w:val="28"/>
          <w:szCs w:val="28"/>
        </w:rPr>
      </w:pPr>
      <w:r>
        <w:rPr>
          <w:rFonts w:ascii="Times New Roman" w:hAnsi="Times New Roman" w:cs="Times New Roman"/>
          <w:sz w:val="28"/>
          <w:szCs w:val="28"/>
        </w:rPr>
        <w:t>Les sérines/thréonine kinases qui sont en générale cytoplasmique. certaines sont encrées dans la membrane par l’intermédiaire d’un lipide (ex :</w:t>
      </w:r>
      <w:r w:rsidR="00F65CC7">
        <w:rPr>
          <w:rFonts w:ascii="Times New Roman" w:hAnsi="Times New Roman" w:cs="Times New Roman"/>
          <w:sz w:val="28"/>
          <w:szCs w:val="28"/>
        </w:rPr>
        <w:t xml:space="preserve"> </w:t>
      </w:r>
      <w:r>
        <w:rPr>
          <w:rFonts w:ascii="Times New Roman" w:hAnsi="Times New Roman" w:cs="Times New Roman"/>
          <w:sz w:val="28"/>
          <w:szCs w:val="28"/>
        </w:rPr>
        <w:t xml:space="preserve">la protéine </w:t>
      </w:r>
      <w:proofErr w:type="spellStart"/>
      <w:r>
        <w:rPr>
          <w:rFonts w:ascii="Times New Roman" w:hAnsi="Times New Roman" w:cs="Times New Roman"/>
          <w:sz w:val="28"/>
          <w:szCs w:val="28"/>
        </w:rPr>
        <w:t>Src</w:t>
      </w:r>
      <w:proofErr w:type="spellEnd"/>
      <w:r>
        <w:rPr>
          <w:rFonts w:ascii="Times New Roman" w:hAnsi="Times New Roman" w:cs="Times New Roman"/>
          <w:sz w:val="28"/>
          <w:szCs w:val="28"/>
        </w:rPr>
        <w:t>).</w:t>
      </w:r>
    </w:p>
    <w:p w:rsidR="00B50DE7" w:rsidRDefault="00B50DE7" w:rsidP="00B50DE7">
      <w:pPr>
        <w:jc w:val="both"/>
        <w:rPr>
          <w:rFonts w:ascii="Times New Roman" w:hAnsi="Times New Roman" w:cs="Times New Roman"/>
          <w:sz w:val="28"/>
          <w:szCs w:val="28"/>
        </w:rPr>
      </w:pPr>
      <w:r>
        <w:rPr>
          <w:rFonts w:ascii="Times New Roman" w:hAnsi="Times New Roman" w:cs="Times New Roman"/>
          <w:sz w:val="28"/>
          <w:szCs w:val="28"/>
        </w:rPr>
        <w:t xml:space="preserve">     Il existe aussi des kinases à double spécificité qui peuvent </w:t>
      </w:r>
      <w:proofErr w:type="spellStart"/>
      <w:r>
        <w:rPr>
          <w:rFonts w:ascii="Times New Roman" w:hAnsi="Times New Roman" w:cs="Times New Roman"/>
          <w:sz w:val="28"/>
          <w:szCs w:val="28"/>
        </w:rPr>
        <w:t>phosphoryler</w:t>
      </w:r>
      <w:proofErr w:type="spellEnd"/>
      <w:r>
        <w:rPr>
          <w:rFonts w:ascii="Times New Roman" w:hAnsi="Times New Roman" w:cs="Times New Roman"/>
          <w:sz w:val="28"/>
          <w:szCs w:val="28"/>
        </w:rPr>
        <w:t xml:space="preserve"> à la fois </w:t>
      </w:r>
      <w:r w:rsidR="001A0298">
        <w:rPr>
          <w:rFonts w:ascii="Times New Roman" w:hAnsi="Times New Roman" w:cs="Times New Roman"/>
          <w:sz w:val="28"/>
          <w:szCs w:val="28"/>
        </w:rPr>
        <w:t>les s</w:t>
      </w:r>
      <w:r w:rsidR="00F65CC7">
        <w:rPr>
          <w:rFonts w:ascii="Times New Roman" w:hAnsi="Times New Roman" w:cs="Times New Roman"/>
          <w:sz w:val="28"/>
          <w:szCs w:val="28"/>
        </w:rPr>
        <w:t>érines et les tyrosines .les RTK</w:t>
      </w:r>
      <w:r w:rsidR="001A0298">
        <w:rPr>
          <w:rFonts w:ascii="Times New Roman" w:hAnsi="Times New Roman" w:cs="Times New Roman"/>
          <w:sz w:val="28"/>
          <w:szCs w:val="28"/>
        </w:rPr>
        <w:t xml:space="preserve"> </w:t>
      </w:r>
      <w:proofErr w:type="spellStart"/>
      <w:r w:rsidR="001A0298">
        <w:rPr>
          <w:rFonts w:ascii="Times New Roman" w:hAnsi="Times New Roman" w:cs="Times New Roman"/>
          <w:sz w:val="28"/>
          <w:szCs w:val="28"/>
        </w:rPr>
        <w:t>phosphorylent</w:t>
      </w:r>
      <w:proofErr w:type="spellEnd"/>
      <w:r w:rsidR="001A0298">
        <w:rPr>
          <w:rFonts w:ascii="Times New Roman" w:hAnsi="Times New Roman" w:cs="Times New Roman"/>
          <w:sz w:val="28"/>
          <w:szCs w:val="28"/>
        </w:rPr>
        <w:t xml:space="preserve">  seulement les tyrosines  qui se trouvent dans certaines séquences d’acides aminés que l’on appelle motifs de </w:t>
      </w:r>
      <w:proofErr w:type="spellStart"/>
      <w:proofErr w:type="gramStart"/>
      <w:r w:rsidR="001A0298">
        <w:rPr>
          <w:rFonts w:ascii="Times New Roman" w:hAnsi="Times New Roman" w:cs="Times New Roman"/>
          <w:sz w:val="28"/>
          <w:szCs w:val="28"/>
        </w:rPr>
        <w:t>phosphotyrosine</w:t>
      </w:r>
      <w:proofErr w:type="spellEnd"/>
      <w:r w:rsidR="001A0298">
        <w:rPr>
          <w:rFonts w:ascii="Times New Roman" w:hAnsi="Times New Roman" w:cs="Times New Roman"/>
          <w:sz w:val="28"/>
          <w:szCs w:val="28"/>
        </w:rPr>
        <w:t xml:space="preserve"> .</w:t>
      </w:r>
      <w:proofErr w:type="gramEnd"/>
      <w:r w:rsidR="001A0298">
        <w:rPr>
          <w:rFonts w:ascii="Times New Roman" w:hAnsi="Times New Roman" w:cs="Times New Roman"/>
          <w:sz w:val="28"/>
          <w:szCs w:val="28"/>
        </w:rPr>
        <w:t xml:space="preserve"> Il existe également des phosphatases qui corresponde à chaque type de kinase et permettent d’hydrolyser les groupements phosphates.les </w:t>
      </w:r>
      <w:r w:rsidR="00F65CC7">
        <w:rPr>
          <w:rFonts w:ascii="Times New Roman" w:hAnsi="Times New Roman" w:cs="Times New Roman"/>
          <w:sz w:val="28"/>
          <w:szCs w:val="28"/>
        </w:rPr>
        <w:t>événements</w:t>
      </w:r>
      <w:r w:rsidR="001A0298">
        <w:rPr>
          <w:rFonts w:ascii="Times New Roman" w:hAnsi="Times New Roman" w:cs="Times New Roman"/>
          <w:sz w:val="28"/>
          <w:szCs w:val="28"/>
        </w:rPr>
        <w:t xml:space="preserve"> de phosphorylation sont donc réversibles</w:t>
      </w:r>
    </w:p>
    <w:p w:rsidR="001A0298" w:rsidRDefault="001A0298" w:rsidP="00B50DE7">
      <w:pPr>
        <w:jc w:val="both"/>
        <w:rPr>
          <w:rFonts w:ascii="Arial" w:hAnsi="Arial" w:cs="Arial"/>
          <w:b/>
          <w:sz w:val="28"/>
          <w:szCs w:val="28"/>
        </w:rPr>
      </w:pPr>
      <w:r w:rsidRPr="001A0298">
        <w:rPr>
          <w:rFonts w:ascii="Arial" w:hAnsi="Arial" w:cs="Arial"/>
          <w:b/>
          <w:sz w:val="28"/>
          <w:szCs w:val="28"/>
        </w:rPr>
        <w:t>Activation des RTK</w:t>
      </w:r>
    </w:p>
    <w:p w:rsidR="00185E9A" w:rsidRPr="001A0298" w:rsidRDefault="00185E9A" w:rsidP="00B50DE7">
      <w:pPr>
        <w:jc w:val="both"/>
        <w:rPr>
          <w:rFonts w:ascii="Arial" w:hAnsi="Arial" w:cs="Arial"/>
          <w:b/>
          <w:sz w:val="28"/>
          <w:szCs w:val="28"/>
        </w:rPr>
      </w:pPr>
    </w:p>
    <w:p w:rsidR="00FE1650" w:rsidRDefault="001A0298" w:rsidP="00B50DE7">
      <w:pPr>
        <w:jc w:val="both"/>
        <w:rPr>
          <w:rFonts w:ascii="Times New Roman" w:hAnsi="Times New Roman" w:cs="Times New Roman"/>
          <w:sz w:val="28"/>
          <w:szCs w:val="28"/>
        </w:rPr>
      </w:pPr>
      <w:r>
        <w:rPr>
          <w:rFonts w:ascii="Times New Roman" w:hAnsi="Times New Roman" w:cs="Times New Roman"/>
          <w:sz w:val="28"/>
          <w:szCs w:val="28"/>
        </w:rPr>
        <w:t xml:space="preserve">   Le domaine extracellulaire  des RTK contient des motifs répétés (ex </w:t>
      </w:r>
      <w:proofErr w:type="gramStart"/>
      <w:r>
        <w:rPr>
          <w:rFonts w:ascii="Times New Roman" w:hAnsi="Times New Roman" w:cs="Times New Roman"/>
          <w:sz w:val="28"/>
          <w:szCs w:val="28"/>
        </w:rPr>
        <w:t>:domaine</w:t>
      </w:r>
      <w:proofErr w:type="gramEnd"/>
      <w:r>
        <w:rPr>
          <w:rFonts w:ascii="Times New Roman" w:hAnsi="Times New Roman" w:cs="Times New Roman"/>
          <w:sz w:val="28"/>
          <w:szCs w:val="28"/>
        </w:rPr>
        <w:t xml:space="preserve"> de type immunoglobuline) et un site de reconnaissance au ligand. Le domaine cytoplasmique est un domaine catalytique.</w:t>
      </w:r>
      <w:r w:rsidR="00E83579">
        <w:rPr>
          <w:rFonts w:ascii="Times New Roman" w:hAnsi="Times New Roman" w:cs="Times New Roman"/>
          <w:sz w:val="28"/>
          <w:szCs w:val="28"/>
        </w:rPr>
        <w:t xml:space="preserve"> </w:t>
      </w:r>
      <w:r>
        <w:rPr>
          <w:rFonts w:ascii="Times New Roman" w:hAnsi="Times New Roman" w:cs="Times New Roman"/>
          <w:sz w:val="28"/>
          <w:szCs w:val="28"/>
        </w:rPr>
        <w:t xml:space="preserve">Quand un ligand se </w:t>
      </w:r>
      <w:proofErr w:type="gramStart"/>
      <w:r>
        <w:rPr>
          <w:rFonts w:ascii="Times New Roman" w:hAnsi="Times New Roman" w:cs="Times New Roman"/>
          <w:sz w:val="28"/>
          <w:szCs w:val="28"/>
        </w:rPr>
        <w:t>fixe ,l’activité</w:t>
      </w:r>
      <w:proofErr w:type="gramEnd"/>
      <w:r>
        <w:rPr>
          <w:rFonts w:ascii="Times New Roman" w:hAnsi="Times New Roman" w:cs="Times New Roman"/>
          <w:sz w:val="28"/>
          <w:szCs w:val="28"/>
        </w:rPr>
        <w:t xml:space="preserve"> catalytique du domaine cytoplasmique est déclenchée</w:t>
      </w:r>
      <w:r w:rsidR="00E83579">
        <w:rPr>
          <w:rFonts w:ascii="Times New Roman" w:hAnsi="Times New Roman" w:cs="Times New Roman"/>
          <w:sz w:val="28"/>
          <w:szCs w:val="28"/>
        </w:rPr>
        <w:t>.  La phosphorylation de la tyrosine est l’</w:t>
      </w:r>
      <w:r w:rsidR="00FE1650">
        <w:rPr>
          <w:rFonts w:ascii="Times New Roman" w:hAnsi="Times New Roman" w:cs="Times New Roman"/>
          <w:sz w:val="28"/>
          <w:szCs w:val="28"/>
        </w:rPr>
        <w:t>événement</w:t>
      </w:r>
      <w:r w:rsidR="00E83579">
        <w:rPr>
          <w:rFonts w:ascii="Times New Roman" w:hAnsi="Times New Roman" w:cs="Times New Roman"/>
          <w:sz w:val="28"/>
          <w:szCs w:val="28"/>
        </w:rPr>
        <w:t xml:space="preserve"> clé de l’activation des RTK</w:t>
      </w:r>
      <w:r w:rsidR="00FE1650">
        <w:rPr>
          <w:rFonts w:ascii="Times New Roman" w:hAnsi="Times New Roman" w:cs="Times New Roman"/>
          <w:sz w:val="28"/>
          <w:szCs w:val="28"/>
        </w:rPr>
        <w:t xml:space="preserve">, les mutations affectant le domaine tyrosine kinases rendent les récepteurs inactifs bien qu’ils puissent fixer le ligand (on parle parfois  de récepteurs dominant négatifs, car </w:t>
      </w:r>
      <w:proofErr w:type="gramStart"/>
      <w:r w:rsidR="00FE1650">
        <w:rPr>
          <w:rFonts w:ascii="Times New Roman" w:hAnsi="Times New Roman" w:cs="Times New Roman"/>
          <w:sz w:val="28"/>
          <w:szCs w:val="28"/>
        </w:rPr>
        <w:t>il peuvent</w:t>
      </w:r>
      <w:proofErr w:type="gramEnd"/>
      <w:r w:rsidR="00FE1650">
        <w:rPr>
          <w:rFonts w:ascii="Times New Roman" w:hAnsi="Times New Roman" w:cs="Times New Roman"/>
          <w:sz w:val="28"/>
          <w:szCs w:val="28"/>
        </w:rPr>
        <w:t xml:space="preserve"> bloqués une voies de signalisation). La fixation du ligand entraine la diffusion des récepteurs dans la membrane et la dimérisation des domaines extracellulaires (pour les protéines membranaires de groupe I). Après </w:t>
      </w:r>
      <w:proofErr w:type="spellStart"/>
      <w:proofErr w:type="gramStart"/>
      <w:r w:rsidR="00FE1650">
        <w:rPr>
          <w:rFonts w:ascii="Times New Roman" w:hAnsi="Times New Roman" w:cs="Times New Roman"/>
          <w:sz w:val="28"/>
          <w:szCs w:val="28"/>
        </w:rPr>
        <w:t>dimérisation</w:t>
      </w:r>
      <w:proofErr w:type="spellEnd"/>
      <w:r w:rsidR="00FE1650">
        <w:rPr>
          <w:rFonts w:ascii="Times New Roman" w:hAnsi="Times New Roman" w:cs="Times New Roman"/>
          <w:sz w:val="28"/>
          <w:szCs w:val="28"/>
        </w:rPr>
        <w:t xml:space="preserve"> ,</w:t>
      </w:r>
      <w:proofErr w:type="gramEnd"/>
      <w:r w:rsidR="00FE1650">
        <w:rPr>
          <w:rFonts w:ascii="Times New Roman" w:hAnsi="Times New Roman" w:cs="Times New Roman"/>
          <w:sz w:val="28"/>
          <w:szCs w:val="28"/>
        </w:rPr>
        <w:t xml:space="preserve"> il y a juxtaposition des domaines cytoplasmiques qui interagissent et change de conformation. Il y a alors mise en route de l’activité kinase et auto </w:t>
      </w:r>
      <w:r w:rsidR="00FE1650">
        <w:rPr>
          <w:rFonts w:ascii="Times New Roman" w:hAnsi="Times New Roman" w:cs="Times New Roman"/>
          <w:sz w:val="28"/>
          <w:szCs w:val="28"/>
        </w:rPr>
        <w:lastRenderedPageBreak/>
        <w:t>phosphorylation d’une sous unité par l’autre et inversement. La phosphorylation des  deux sous unités est nécessaire pour l’activation du récepteur.</w:t>
      </w:r>
    </w:p>
    <w:p w:rsidR="00CE74E7" w:rsidRDefault="00CE74E7" w:rsidP="00B50DE7">
      <w:pPr>
        <w:jc w:val="both"/>
        <w:rPr>
          <w:rFonts w:ascii="Times New Roman" w:hAnsi="Times New Roman" w:cs="Times New Roman"/>
          <w:sz w:val="28"/>
          <w:szCs w:val="28"/>
        </w:rPr>
      </w:pPr>
      <w:r>
        <w:rPr>
          <w:rFonts w:ascii="Times New Roman" w:hAnsi="Times New Roman" w:cs="Times New Roman"/>
          <w:sz w:val="28"/>
          <w:szCs w:val="28"/>
        </w:rPr>
        <w:t xml:space="preserve">L’auto phosphorylation a deux conséquences : </w:t>
      </w:r>
    </w:p>
    <w:p w:rsidR="00785929" w:rsidRDefault="00785929" w:rsidP="00785929">
      <w:pPr>
        <w:pStyle w:val="Paragraphedeliste"/>
        <w:numPr>
          <w:ilvl w:val="0"/>
          <w:numId w:val="19"/>
        </w:numPr>
        <w:jc w:val="both"/>
        <w:rPr>
          <w:rFonts w:ascii="Times New Roman" w:hAnsi="Times New Roman" w:cs="Times New Roman"/>
          <w:sz w:val="28"/>
          <w:szCs w:val="28"/>
        </w:rPr>
      </w:pPr>
      <w:r>
        <w:rPr>
          <w:rFonts w:ascii="Times New Roman" w:hAnsi="Times New Roman" w:cs="Times New Roman"/>
          <w:sz w:val="28"/>
          <w:szCs w:val="28"/>
        </w:rPr>
        <w:t>La phosphorylation des domaines kinases augmente l’activité catalytique et le passage du signal aux composants avals de la chaine réactionnelle</w:t>
      </w:r>
    </w:p>
    <w:p w:rsidR="00785929" w:rsidRDefault="00785929" w:rsidP="00785929">
      <w:pPr>
        <w:pStyle w:val="Paragraphedeliste"/>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D’autre part la phosphorylation d’un ou plusieurs résidus tyrosines dans </w:t>
      </w:r>
      <w:proofErr w:type="gramStart"/>
      <w:r>
        <w:rPr>
          <w:rFonts w:ascii="Times New Roman" w:hAnsi="Times New Roman" w:cs="Times New Roman"/>
          <w:sz w:val="28"/>
          <w:szCs w:val="28"/>
        </w:rPr>
        <w:t>la</w:t>
      </w:r>
      <w:proofErr w:type="gramEnd"/>
      <w:r>
        <w:rPr>
          <w:rFonts w:ascii="Times New Roman" w:hAnsi="Times New Roman" w:cs="Times New Roman"/>
          <w:sz w:val="28"/>
          <w:szCs w:val="28"/>
        </w:rPr>
        <w:t xml:space="preserve"> domaine cytoplasmique entraine l’association de ce domaine avec des protéines cibles (ou effecteurs des RTK).</w:t>
      </w:r>
    </w:p>
    <w:p w:rsidR="00785929" w:rsidRDefault="00785929" w:rsidP="00785929">
      <w:pPr>
        <w:pStyle w:val="Paragraphedeliste"/>
        <w:jc w:val="both"/>
        <w:rPr>
          <w:rFonts w:ascii="Times New Roman" w:hAnsi="Times New Roman" w:cs="Times New Roman"/>
          <w:b/>
          <w:sz w:val="28"/>
          <w:szCs w:val="28"/>
        </w:rPr>
      </w:pPr>
    </w:p>
    <w:p w:rsidR="00785929" w:rsidRDefault="00785929" w:rsidP="00785929">
      <w:pPr>
        <w:pStyle w:val="Paragraphedeliste"/>
        <w:jc w:val="both"/>
        <w:rPr>
          <w:rFonts w:ascii="Arial" w:hAnsi="Arial" w:cs="Arial"/>
          <w:b/>
          <w:sz w:val="28"/>
          <w:szCs w:val="28"/>
        </w:rPr>
      </w:pPr>
      <w:r w:rsidRPr="00785929">
        <w:rPr>
          <w:rFonts w:ascii="Arial" w:hAnsi="Arial" w:cs="Arial"/>
          <w:b/>
          <w:sz w:val="28"/>
          <w:szCs w:val="28"/>
        </w:rPr>
        <w:t>Les protéines cibles des RTK :</w:t>
      </w:r>
    </w:p>
    <w:p w:rsidR="008C7A3E" w:rsidRDefault="008C7A3E" w:rsidP="008C7A3E">
      <w:pPr>
        <w:jc w:val="both"/>
        <w:rPr>
          <w:rFonts w:ascii="Times New Roman" w:hAnsi="Times New Roman" w:cs="Times New Roman"/>
          <w:sz w:val="28"/>
          <w:szCs w:val="28"/>
        </w:rPr>
      </w:pPr>
      <w:r>
        <w:rPr>
          <w:rFonts w:ascii="Times New Roman" w:hAnsi="Times New Roman" w:cs="Times New Roman"/>
          <w:sz w:val="28"/>
          <w:szCs w:val="28"/>
        </w:rPr>
        <w:t>Les RTK ont divers protéines cibles ou effectrices :</w:t>
      </w:r>
    </w:p>
    <w:p w:rsidR="005035C3" w:rsidRDefault="008C7A3E" w:rsidP="008C7A3E">
      <w:pPr>
        <w:pStyle w:val="Paragraphedeliste"/>
        <w:numPr>
          <w:ilvl w:val="0"/>
          <w:numId w:val="20"/>
        </w:numPr>
        <w:jc w:val="both"/>
        <w:rPr>
          <w:rFonts w:ascii="Times New Roman" w:hAnsi="Times New Roman" w:cs="Times New Roman"/>
          <w:sz w:val="28"/>
          <w:szCs w:val="28"/>
        </w:rPr>
      </w:pPr>
      <w:r>
        <w:rPr>
          <w:rFonts w:ascii="Times New Roman" w:hAnsi="Times New Roman" w:cs="Times New Roman"/>
          <w:sz w:val="28"/>
          <w:szCs w:val="28"/>
        </w:rPr>
        <w:t>Des molécules adaptatrices sans activité catalytique</w:t>
      </w:r>
    </w:p>
    <w:p w:rsidR="008C7A3E" w:rsidRDefault="008C7A3E" w:rsidP="008C7A3E">
      <w:pPr>
        <w:pStyle w:val="Paragraphedeliste"/>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Des enzymes (ex : PI3K). Ces  enzymes sont activées soient  par leur fixation directe aux RTK </w:t>
      </w:r>
      <w:proofErr w:type="spellStart"/>
      <w:proofErr w:type="gramStart"/>
      <w:r>
        <w:rPr>
          <w:rFonts w:ascii="Times New Roman" w:hAnsi="Times New Roman" w:cs="Times New Roman"/>
          <w:sz w:val="28"/>
          <w:szCs w:val="28"/>
        </w:rPr>
        <w:t>phosphorylés</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soient par phosphorylation (ex : </w:t>
      </w:r>
      <w:proofErr w:type="spellStart"/>
      <w:r>
        <w:rPr>
          <w:rFonts w:ascii="Times New Roman" w:hAnsi="Times New Roman" w:cs="Times New Roman"/>
          <w:sz w:val="28"/>
          <w:szCs w:val="28"/>
        </w:rPr>
        <w:t>csrc</w:t>
      </w:r>
      <w:proofErr w:type="spellEnd"/>
      <w:r>
        <w:rPr>
          <w:rFonts w:ascii="Times New Roman" w:hAnsi="Times New Roman" w:cs="Times New Roman"/>
          <w:sz w:val="28"/>
          <w:szCs w:val="28"/>
        </w:rPr>
        <w:t xml:space="preserve">  tyrosine kinase cytoplasmique).</w:t>
      </w:r>
      <w:r w:rsidR="00795F50">
        <w:rPr>
          <w:rFonts w:ascii="Times New Roman" w:hAnsi="Times New Roman" w:cs="Times New Roman"/>
          <w:sz w:val="28"/>
          <w:szCs w:val="28"/>
        </w:rPr>
        <w:t xml:space="preserve"> Certaines cibles </w:t>
      </w:r>
      <w:proofErr w:type="spellStart"/>
      <w:r w:rsidR="00795F50">
        <w:rPr>
          <w:rFonts w:ascii="Times New Roman" w:hAnsi="Times New Roman" w:cs="Times New Roman"/>
          <w:sz w:val="28"/>
          <w:szCs w:val="28"/>
        </w:rPr>
        <w:t>phosphorylées</w:t>
      </w:r>
      <w:proofErr w:type="spellEnd"/>
      <w:r w:rsidR="00795F50">
        <w:rPr>
          <w:rFonts w:ascii="Times New Roman" w:hAnsi="Times New Roman" w:cs="Times New Roman"/>
          <w:sz w:val="28"/>
          <w:szCs w:val="28"/>
        </w:rPr>
        <w:t xml:space="preserve">, dite </w:t>
      </w:r>
      <w:r w:rsidR="00795F50" w:rsidRPr="00795F50">
        <w:rPr>
          <w:rFonts w:ascii="Times New Roman" w:hAnsi="Times New Roman" w:cs="Times New Roman"/>
          <w:sz w:val="20"/>
          <w:szCs w:val="20"/>
        </w:rPr>
        <w:t xml:space="preserve">&lt;&lt; </w:t>
      </w:r>
      <w:r w:rsidR="00795F50">
        <w:rPr>
          <w:rFonts w:ascii="Times New Roman" w:hAnsi="Times New Roman" w:cs="Times New Roman"/>
          <w:sz w:val="28"/>
          <w:szCs w:val="28"/>
        </w:rPr>
        <w:t xml:space="preserve">cibles terminales </w:t>
      </w:r>
      <w:r w:rsidR="00795F50" w:rsidRPr="00795F50">
        <w:rPr>
          <w:rFonts w:ascii="Times New Roman" w:hAnsi="Times New Roman" w:cs="Times New Roman"/>
          <w:sz w:val="20"/>
          <w:szCs w:val="20"/>
        </w:rPr>
        <w:t>˃˃</w:t>
      </w:r>
      <w:r>
        <w:rPr>
          <w:rFonts w:ascii="Times New Roman" w:hAnsi="Times New Roman" w:cs="Times New Roman"/>
          <w:sz w:val="28"/>
          <w:szCs w:val="28"/>
        </w:rPr>
        <w:t xml:space="preserve"> </w:t>
      </w:r>
      <w:r w:rsidR="00795F50">
        <w:rPr>
          <w:rFonts w:ascii="Times New Roman" w:hAnsi="Times New Roman" w:cs="Times New Roman"/>
          <w:sz w:val="28"/>
          <w:szCs w:val="28"/>
        </w:rPr>
        <w:t xml:space="preserve"> sont des protéines du cytosquelette.</w:t>
      </w:r>
    </w:p>
    <w:p w:rsidR="00E76B61" w:rsidRDefault="00E76B61" w:rsidP="00E76B61">
      <w:pPr>
        <w:jc w:val="both"/>
        <w:rPr>
          <w:rFonts w:ascii="Times New Roman" w:hAnsi="Times New Roman" w:cs="Times New Roman"/>
          <w:sz w:val="28"/>
          <w:szCs w:val="28"/>
        </w:rPr>
      </w:pPr>
    </w:p>
    <w:p w:rsidR="00E76B61" w:rsidRPr="00E76B61" w:rsidRDefault="00E76B61" w:rsidP="00E76B61">
      <w:pPr>
        <w:jc w:val="both"/>
        <w:rPr>
          <w:rFonts w:ascii="Arial" w:hAnsi="Arial" w:cs="Arial"/>
          <w:b/>
          <w:sz w:val="28"/>
          <w:szCs w:val="28"/>
        </w:rPr>
      </w:pPr>
      <w:r w:rsidRPr="00E76B61">
        <w:rPr>
          <w:rFonts w:ascii="Arial" w:hAnsi="Arial" w:cs="Arial"/>
          <w:b/>
          <w:sz w:val="28"/>
          <w:szCs w:val="28"/>
        </w:rPr>
        <w:t>Cibles à domaine SH2 et SH3</w:t>
      </w:r>
    </w:p>
    <w:p w:rsidR="00B3213F" w:rsidRDefault="00B3213F" w:rsidP="00E76B61">
      <w:pPr>
        <w:jc w:val="both"/>
        <w:rPr>
          <w:rFonts w:ascii="Times New Roman" w:hAnsi="Times New Roman" w:cs="Times New Roman"/>
          <w:sz w:val="28"/>
          <w:szCs w:val="28"/>
        </w:rPr>
      </w:pPr>
      <w:r>
        <w:rPr>
          <w:rFonts w:ascii="Arial" w:hAnsi="Arial" w:cs="Arial"/>
          <w:sz w:val="28"/>
          <w:szCs w:val="28"/>
        </w:rPr>
        <w:t xml:space="preserve">      </w:t>
      </w:r>
      <w:r w:rsidR="00E76B61">
        <w:rPr>
          <w:rFonts w:ascii="Arial" w:hAnsi="Arial" w:cs="Arial"/>
          <w:sz w:val="28"/>
          <w:szCs w:val="28"/>
        </w:rPr>
        <w:t xml:space="preserve"> </w:t>
      </w:r>
      <w:r w:rsidR="008C1756">
        <w:rPr>
          <w:rFonts w:ascii="Times New Roman" w:hAnsi="Times New Roman" w:cs="Times New Roman"/>
          <w:sz w:val="28"/>
          <w:szCs w:val="28"/>
        </w:rPr>
        <w:t>Les récepteurs TK</w:t>
      </w:r>
      <w:r w:rsidR="003A1D9F">
        <w:rPr>
          <w:rFonts w:ascii="Times New Roman" w:hAnsi="Times New Roman" w:cs="Times New Roman"/>
          <w:sz w:val="28"/>
          <w:szCs w:val="28"/>
        </w:rPr>
        <w:t xml:space="preserve"> </w:t>
      </w:r>
      <w:r w:rsidR="008C1756">
        <w:rPr>
          <w:rFonts w:ascii="Times New Roman" w:hAnsi="Times New Roman" w:cs="Times New Roman"/>
          <w:sz w:val="28"/>
          <w:szCs w:val="28"/>
        </w:rPr>
        <w:t xml:space="preserve">activés peuvent </w:t>
      </w:r>
      <w:r w:rsidR="003A1D9F">
        <w:rPr>
          <w:rFonts w:ascii="Times New Roman" w:hAnsi="Times New Roman" w:cs="Times New Roman"/>
          <w:sz w:val="28"/>
          <w:szCs w:val="28"/>
        </w:rPr>
        <w:t>interagir</w:t>
      </w:r>
      <w:r w:rsidR="008C1756">
        <w:rPr>
          <w:rFonts w:ascii="Times New Roman" w:hAnsi="Times New Roman" w:cs="Times New Roman"/>
          <w:sz w:val="28"/>
          <w:szCs w:val="28"/>
        </w:rPr>
        <w:t xml:space="preserve"> avec des protéines cibles. Les protéines cibles sont capables de reconnaitre les tyrosines </w:t>
      </w:r>
      <w:proofErr w:type="spellStart"/>
      <w:r w:rsidR="008C1756">
        <w:rPr>
          <w:rFonts w:ascii="Times New Roman" w:hAnsi="Times New Roman" w:cs="Times New Roman"/>
          <w:sz w:val="28"/>
          <w:szCs w:val="28"/>
        </w:rPr>
        <w:t>phosphorylées</w:t>
      </w:r>
      <w:proofErr w:type="spellEnd"/>
      <w:r w:rsidR="008C1756">
        <w:rPr>
          <w:rFonts w:ascii="Times New Roman" w:hAnsi="Times New Roman" w:cs="Times New Roman"/>
          <w:sz w:val="28"/>
          <w:szCs w:val="28"/>
        </w:rPr>
        <w:t xml:space="preserve"> sur le récepteur activé. Le domaine SH2 des protéines cibles </w:t>
      </w:r>
      <w:r>
        <w:rPr>
          <w:rFonts w:ascii="Times New Roman" w:hAnsi="Times New Roman" w:cs="Times New Roman"/>
          <w:sz w:val="28"/>
          <w:szCs w:val="28"/>
        </w:rPr>
        <w:t>re</w:t>
      </w:r>
      <w:r w:rsidR="008C1756">
        <w:rPr>
          <w:rFonts w:ascii="Times New Roman" w:hAnsi="Times New Roman" w:cs="Times New Roman"/>
          <w:sz w:val="28"/>
          <w:szCs w:val="28"/>
        </w:rPr>
        <w:t xml:space="preserve">connait  les </w:t>
      </w:r>
      <w:proofErr w:type="spellStart"/>
      <w:r w:rsidR="008C1756">
        <w:rPr>
          <w:rFonts w:ascii="Times New Roman" w:hAnsi="Times New Roman" w:cs="Times New Roman"/>
          <w:sz w:val="28"/>
          <w:szCs w:val="28"/>
        </w:rPr>
        <w:t>phosphotyrosines</w:t>
      </w:r>
      <w:proofErr w:type="spellEnd"/>
      <w:r>
        <w:rPr>
          <w:rFonts w:ascii="Times New Roman" w:hAnsi="Times New Roman" w:cs="Times New Roman"/>
          <w:sz w:val="28"/>
          <w:szCs w:val="28"/>
        </w:rPr>
        <w:t xml:space="preserve">. Ce domaine d’interaction a </w:t>
      </w:r>
      <w:r w:rsidR="003A1D9F">
        <w:rPr>
          <w:rFonts w:ascii="Times New Roman" w:hAnsi="Times New Roman" w:cs="Times New Roman"/>
          <w:sz w:val="28"/>
          <w:szCs w:val="28"/>
        </w:rPr>
        <w:t>initialement</w:t>
      </w:r>
      <w:r>
        <w:rPr>
          <w:rFonts w:ascii="Times New Roman" w:hAnsi="Times New Roman" w:cs="Times New Roman"/>
          <w:sz w:val="28"/>
          <w:szCs w:val="28"/>
        </w:rPr>
        <w:t xml:space="preserve"> été découvert dans </w:t>
      </w:r>
      <w:r w:rsidR="003A1D9F">
        <w:rPr>
          <w:rFonts w:ascii="Times New Roman" w:hAnsi="Times New Roman" w:cs="Times New Roman"/>
          <w:sz w:val="28"/>
          <w:szCs w:val="28"/>
        </w:rPr>
        <w:t>la protéine</w:t>
      </w:r>
      <w:r>
        <w:rPr>
          <w:rFonts w:ascii="Times New Roman" w:hAnsi="Times New Roman" w:cs="Times New Roman"/>
          <w:sz w:val="28"/>
          <w:szCs w:val="28"/>
        </w:rPr>
        <w:t xml:space="preserve"> </w:t>
      </w:r>
      <w:proofErr w:type="spellStart"/>
      <w:r>
        <w:rPr>
          <w:rFonts w:ascii="Times New Roman" w:hAnsi="Times New Roman" w:cs="Times New Roman"/>
          <w:sz w:val="28"/>
          <w:szCs w:val="28"/>
        </w:rPr>
        <w:t>Src</w:t>
      </w:r>
      <w:proofErr w:type="spellEnd"/>
      <w:r>
        <w:rPr>
          <w:rFonts w:ascii="Times New Roman" w:hAnsi="Times New Roman" w:cs="Times New Roman"/>
          <w:sz w:val="28"/>
          <w:szCs w:val="28"/>
        </w:rPr>
        <w:t xml:space="preserve"> </w:t>
      </w:r>
      <w:r w:rsidRPr="003A1D9F">
        <w:rPr>
          <w:rFonts w:ascii="Times New Roman" w:hAnsi="Times New Roman" w:cs="Times New Roman"/>
          <w:b/>
          <w:sz w:val="28"/>
          <w:szCs w:val="28"/>
        </w:rPr>
        <w:t xml:space="preserve">(SH2 signifie : domaine d’Homologie  de type 2 avec la protéine </w:t>
      </w:r>
      <w:proofErr w:type="spellStart"/>
      <w:r w:rsidRPr="003A1D9F">
        <w:rPr>
          <w:rFonts w:ascii="Times New Roman" w:hAnsi="Times New Roman" w:cs="Times New Roman"/>
          <w:b/>
          <w:sz w:val="28"/>
          <w:szCs w:val="28"/>
        </w:rPr>
        <w:t>Src</w:t>
      </w:r>
      <w:proofErr w:type="spellEnd"/>
      <w:r w:rsidRPr="003A1D9F">
        <w:rPr>
          <w:rFonts w:ascii="Times New Roman" w:hAnsi="Times New Roman" w:cs="Times New Roman"/>
          <w:b/>
          <w:sz w:val="28"/>
          <w:szCs w:val="28"/>
        </w:rPr>
        <w:t>).</w:t>
      </w:r>
      <w:r>
        <w:rPr>
          <w:rFonts w:ascii="Times New Roman" w:hAnsi="Times New Roman" w:cs="Times New Roman"/>
          <w:sz w:val="28"/>
          <w:szCs w:val="28"/>
        </w:rPr>
        <w:t xml:space="preserve"> Les cibles sont des protéines  cytoplasmiques impliquées dans la transduction du signal. Ex : la protéine </w:t>
      </w:r>
      <w:proofErr w:type="spellStart"/>
      <w:proofErr w:type="gramStart"/>
      <w:r>
        <w:rPr>
          <w:rFonts w:ascii="Times New Roman" w:hAnsi="Times New Roman" w:cs="Times New Roman"/>
          <w:sz w:val="28"/>
          <w:szCs w:val="28"/>
        </w:rPr>
        <w:t>src</w:t>
      </w:r>
      <w:proofErr w:type="spellEnd"/>
      <w:r>
        <w:rPr>
          <w:rFonts w:ascii="Times New Roman" w:hAnsi="Times New Roman" w:cs="Times New Roman"/>
          <w:sz w:val="28"/>
          <w:szCs w:val="28"/>
        </w:rPr>
        <w:t xml:space="preserve"> ,</w:t>
      </w:r>
      <w:proofErr w:type="gramEnd"/>
      <w:r w:rsidR="003A1D9F">
        <w:rPr>
          <w:rFonts w:ascii="Times New Roman" w:hAnsi="Times New Roman" w:cs="Times New Roman"/>
          <w:sz w:val="28"/>
          <w:szCs w:val="28"/>
        </w:rPr>
        <w:t xml:space="preserve"> </w:t>
      </w:r>
      <w:r>
        <w:rPr>
          <w:rFonts w:ascii="Times New Roman" w:hAnsi="Times New Roman" w:cs="Times New Roman"/>
          <w:sz w:val="28"/>
          <w:szCs w:val="28"/>
        </w:rPr>
        <w:t xml:space="preserve">la </w:t>
      </w:r>
      <w:proofErr w:type="spellStart"/>
      <w:r>
        <w:rPr>
          <w:rFonts w:ascii="Times New Roman" w:hAnsi="Times New Roman" w:cs="Times New Roman"/>
          <w:sz w:val="28"/>
          <w:szCs w:val="28"/>
        </w:rPr>
        <w:t>phospholipase</w:t>
      </w:r>
      <w:proofErr w:type="spellEnd"/>
      <w:r>
        <w:rPr>
          <w:rFonts w:ascii="Times New Roman" w:hAnsi="Times New Roman" w:cs="Times New Roman"/>
          <w:sz w:val="28"/>
          <w:szCs w:val="28"/>
        </w:rPr>
        <w:t xml:space="preserve"> C,….)</w:t>
      </w:r>
    </w:p>
    <w:p w:rsidR="00B3213F" w:rsidRDefault="00B3213F" w:rsidP="00E76B61">
      <w:pPr>
        <w:jc w:val="both"/>
        <w:rPr>
          <w:rFonts w:ascii="Times New Roman" w:hAnsi="Times New Roman" w:cs="Times New Roman"/>
          <w:sz w:val="28"/>
          <w:szCs w:val="28"/>
        </w:rPr>
      </w:pPr>
      <w:r>
        <w:rPr>
          <w:rFonts w:ascii="Times New Roman" w:hAnsi="Times New Roman" w:cs="Times New Roman"/>
          <w:sz w:val="28"/>
          <w:szCs w:val="28"/>
        </w:rPr>
        <w:t xml:space="preserve">       Une protéine qui contient un domaine SH2 est activée lorsqu’elle se fixe dans un site de liaison SH2 (c’est-à-dire une </w:t>
      </w:r>
      <w:proofErr w:type="spellStart"/>
      <w:r>
        <w:rPr>
          <w:rFonts w:ascii="Times New Roman" w:hAnsi="Times New Roman" w:cs="Times New Roman"/>
          <w:sz w:val="28"/>
          <w:szCs w:val="28"/>
        </w:rPr>
        <w:t>phosphotyrosine</w:t>
      </w:r>
      <w:proofErr w:type="spellEnd"/>
      <w:r>
        <w:rPr>
          <w:rFonts w:ascii="Times New Roman" w:hAnsi="Times New Roman" w:cs="Times New Roman"/>
          <w:sz w:val="28"/>
          <w:szCs w:val="28"/>
        </w:rPr>
        <w:t xml:space="preserve">) ce qui déclenche des activités enzymatiques de type </w:t>
      </w:r>
      <w:proofErr w:type="spellStart"/>
      <w:r>
        <w:rPr>
          <w:rFonts w:ascii="Times New Roman" w:hAnsi="Times New Roman" w:cs="Times New Roman"/>
          <w:sz w:val="28"/>
          <w:szCs w:val="28"/>
        </w:rPr>
        <w:t>kinase</w:t>
      </w:r>
      <w:proofErr w:type="gramStart"/>
      <w:r>
        <w:rPr>
          <w:rFonts w:ascii="Times New Roman" w:hAnsi="Times New Roman" w:cs="Times New Roman"/>
          <w:sz w:val="28"/>
          <w:szCs w:val="28"/>
        </w:rPr>
        <w:t>,phosphatase</w:t>
      </w:r>
      <w:proofErr w:type="spellEnd"/>
      <w:proofErr w:type="gramEnd"/>
      <w:r>
        <w:rPr>
          <w:rFonts w:ascii="Times New Roman" w:hAnsi="Times New Roman" w:cs="Times New Roman"/>
          <w:sz w:val="28"/>
          <w:szCs w:val="28"/>
        </w:rPr>
        <w:t xml:space="preserve"> ou </w:t>
      </w:r>
      <w:proofErr w:type="spellStart"/>
      <w:r>
        <w:rPr>
          <w:rFonts w:ascii="Times New Roman" w:hAnsi="Times New Roman" w:cs="Times New Roman"/>
          <w:sz w:val="28"/>
          <w:szCs w:val="28"/>
        </w:rPr>
        <w:t>phospholipase</w:t>
      </w:r>
      <w:proofErr w:type="spellEnd"/>
      <w:r>
        <w:rPr>
          <w:rFonts w:ascii="Times New Roman" w:hAnsi="Times New Roman" w:cs="Times New Roman"/>
          <w:sz w:val="28"/>
          <w:szCs w:val="28"/>
        </w:rPr>
        <w:t xml:space="preserve"> .</w:t>
      </w:r>
    </w:p>
    <w:p w:rsidR="00760E6D" w:rsidRDefault="00B3213F" w:rsidP="00E76B61">
      <w:pPr>
        <w:jc w:val="both"/>
        <w:rPr>
          <w:rFonts w:ascii="Times New Roman" w:hAnsi="Times New Roman" w:cs="Times New Roman"/>
          <w:sz w:val="28"/>
          <w:szCs w:val="28"/>
        </w:rPr>
      </w:pPr>
      <w:r>
        <w:rPr>
          <w:rFonts w:ascii="Times New Roman" w:hAnsi="Times New Roman" w:cs="Times New Roman"/>
          <w:sz w:val="28"/>
          <w:szCs w:val="28"/>
        </w:rPr>
        <w:t xml:space="preserve">      Cette activation peut être dire</w:t>
      </w:r>
      <w:r w:rsidR="008821FA">
        <w:rPr>
          <w:rFonts w:ascii="Times New Roman" w:hAnsi="Times New Roman" w:cs="Times New Roman"/>
          <w:sz w:val="28"/>
          <w:szCs w:val="28"/>
        </w:rPr>
        <w:t xml:space="preserve">cte quand la protéine qui </w:t>
      </w:r>
      <w:r w:rsidR="00A23633">
        <w:rPr>
          <w:rFonts w:ascii="Times New Roman" w:hAnsi="Times New Roman" w:cs="Times New Roman"/>
          <w:sz w:val="28"/>
          <w:szCs w:val="28"/>
        </w:rPr>
        <w:t>possède</w:t>
      </w:r>
      <w:r w:rsidR="008821FA">
        <w:rPr>
          <w:rFonts w:ascii="Times New Roman" w:hAnsi="Times New Roman" w:cs="Times New Roman"/>
          <w:sz w:val="28"/>
          <w:szCs w:val="28"/>
        </w:rPr>
        <w:t xml:space="preserve"> un domaine SH2 a une activité enzymatique ou indirecte c’est </w:t>
      </w:r>
      <w:r w:rsidR="00B27901">
        <w:rPr>
          <w:rFonts w:ascii="Times New Roman" w:hAnsi="Times New Roman" w:cs="Times New Roman"/>
          <w:sz w:val="28"/>
          <w:szCs w:val="28"/>
        </w:rPr>
        <w:t>-</w:t>
      </w:r>
      <w:r w:rsidR="008821FA">
        <w:rPr>
          <w:rFonts w:ascii="Times New Roman" w:hAnsi="Times New Roman" w:cs="Times New Roman"/>
          <w:sz w:val="28"/>
          <w:szCs w:val="28"/>
        </w:rPr>
        <w:t xml:space="preserve">à-dire </w:t>
      </w:r>
      <w:r w:rsidR="00B27901">
        <w:rPr>
          <w:rFonts w:ascii="Times New Roman" w:hAnsi="Times New Roman" w:cs="Times New Roman"/>
          <w:sz w:val="28"/>
          <w:szCs w:val="28"/>
        </w:rPr>
        <w:t xml:space="preserve"> par l’</w:t>
      </w:r>
      <w:proofErr w:type="spellStart"/>
      <w:r w:rsidR="00B27901">
        <w:rPr>
          <w:rFonts w:ascii="Times New Roman" w:hAnsi="Times New Roman" w:cs="Times New Roman"/>
          <w:sz w:val="28"/>
          <w:szCs w:val="28"/>
        </w:rPr>
        <w:t>intermidiaire</w:t>
      </w:r>
      <w:proofErr w:type="spellEnd"/>
      <w:r w:rsidR="00B27901">
        <w:rPr>
          <w:rFonts w:ascii="Times New Roman" w:hAnsi="Times New Roman" w:cs="Times New Roman"/>
          <w:sz w:val="28"/>
          <w:szCs w:val="28"/>
        </w:rPr>
        <w:t xml:space="preserve"> d’une protéine adaptatrice (exemple la protéine Grb2). La protéine Grb2 </w:t>
      </w:r>
      <w:r w:rsidR="003A1D9F">
        <w:rPr>
          <w:rFonts w:ascii="Times New Roman" w:hAnsi="Times New Roman" w:cs="Times New Roman"/>
          <w:sz w:val="28"/>
          <w:szCs w:val="28"/>
        </w:rPr>
        <w:t>(qui</w:t>
      </w:r>
      <w:r w:rsidR="00B27901">
        <w:rPr>
          <w:rFonts w:ascii="Times New Roman" w:hAnsi="Times New Roman" w:cs="Times New Roman"/>
          <w:sz w:val="28"/>
          <w:szCs w:val="28"/>
        </w:rPr>
        <w:t xml:space="preserve"> contient environ </w:t>
      </w:r>
      <w:r w:rsidR="003A1D9F">
        <w:rPr>
          <w:rFonts w:ascii="Times New Roman" w:hAnsi="Times New Roman" w:cs="Times New Roman"/>
          <w:sz w:val="28"/>
          <w:szCs w:val="28"/>
        </w:rPr>
        <w:t>100 acides</w:t>
      </w:r>
      <w:r w:rsidR="00B27901">
        <w:rPr>
          <w:rFonts w:ascii="Times New Roman" w:hAnsi="Times New Roman" w:cs="Times New Roman"/>
          <w:sz w:val="28"/>
          <w:szCs w:val="28"/>
        </w:rPr>
        <w:t xml:space="preserve"> aminés) se  fixe sur la tyrosine </w:t>
      </w:r>
      <w:proofErr w:type="spellStart"/>
      <w:r w:rsidR="00B27901">
        <w:rPr>
          <w:rFonts w:ascii="Times New Roman" w:hAnsi="Times New Roman" w:cs="Times New Roman"/>
          <w:sz w:val="28"/>
          <w:szCs w:val="28"/>
        </w:rPr>
        <w:t>phosphorylée</w:t>
      </w:r>
      <w:proofErr w:type="spellEnd"/>
      <w:r w:rsidR="00B27901">
        <w:rPr>
          <w:rFonts w:ascii="Times New Roman" w:hAnsi="Times New Roman" w:cs="Times New Roman"/>
          <w:sz w:val="28"/>
          <w:szCs w:val="28"/>
        </w:rPr>
        <w:t xml:space="preserve"> du </w:t>
      </w:r>
      <w:r w:rsidR="00B27901">
        <w:rPr>
          <w:rFonts w:ascii="Times New Roman" w:hAnsi="Times New Roman" w:cs="Times New Roman"/>
          <w:sz w:val="28"/>
          <w:szCs w:val="28"/>
        </w:rPr>
        <w:lastRenderedPageBreak/>
        <w:t xml:space="preserve">récepteur de l’EGF. Le site de liaison  au domaine SH2  comporte 3 à 5 acide aminés : la </w:t>
      </w:r>
      <w:proofErr w:type="spellStart"/>
      <w:r w:rsidR="00B27901">
        <w:rPr>
          <w:rFonts w:ascii="Times New Roman" w:hAnsi="Times New Roman" w:cs="Times New Roman"/>
          <w:sz w:val="28"/>
          <w:szCs w:val="28"/>
        </w:rPr>
        <w:t>phosphotyrosine</w:t>
      </w:r>
      <w:proofErr w:type="spellEnd"/>
      <w:r w:rsidR="00B27901">
        <w:rPr>
          <w:rFonts w:ascii="Times New Roman" w:hAnsi="Times New Roman" w:cs="Times New Roman"/>
          <w:sz w:val="28"/>
          <w:szCs w:val="28"/>
        </w:rPr>
        <w:t xml:space="preserve"> plu</w:t>
      </w:r>
      <w:r w:rsidR="003A1D9F">
        <w:rPr>
          <w:rFonts w:ascii="Times New Roman" w:hAnsi="Times New Roman" w:cs="Times New Roman"/>
          <w:sz w:val="28"/>
          <w:szCs w:val="28"/>
        </w:rPr>
        <w:t>s des acides aminés du coté COOH</w:t>
      </w:r>
      <w:r w:rsidR="00B27901">
        <w:rPr>
          <w:rFonts w:ascii="Times New Roman" w:hAnsi="Times New Roman" w:cs="Times New Roman"/>
          <w:sz w:val="28"/>
          <w:szCs w:val="28"/>
        </w:rPr>
        <w:t xml:space="preserve"> terminal.</w:t>
      </w:r>
      <w:r w:rsidR="003A1D9F">
        <w:rPr>
          <w:rFonts w:ascii="Times New Roman" w:hAnsi="Times New Roman" w:cs="Times New Roman"/>
          <w:sz w:val="28"/>
          <w:szCs w:val="28"/>
        </w:rPr>
        <w:t xml:space="preserve"> </w:t>
      </w:r>
      <w:r w:rsidR="00B27901">
        <w:rPr>
          <w:rFonts w:ascii="Times New Roman" w:hAnsi="Times New Roman" w:cs="Times New Roman"/>
          <w:sz w:val="28"/>
          <w:szCs w:val="28"/>
        </w:rPr>
        <w:t xml:space="preserve">Grb2  est une protéine adaptatrice intervenant dans les voies de signalisation EGF et PDGF.  La protéine Grb2 contient </w:t>
      </w:r>
      <w:r w:rsidR="00A077D0">
        <w:rPr>
          <w:rFonts w:ascii="Times New Roman" w:hAnsi="Times New Roman" w:cs="Times New Roman"/>
          <w:sz w:val="28"/>
          <w:szCs w:val="28"/>
        </w:rPr>
        <w:t xml:space="preserve"> seulement un domain</w:t>
      </w:r>
      <w:r w:rsidR="000428A7">
        <w:rPr>
          <w:rFonts w:ascii="Times New Roman" w:hAnsi="Times New Roman" w:cs="Times New Roman"/>
          <w:sz w:val="28"/>
          <w:szCs w:val="28"/>
        </w:rPr>
        <w:t>e SH2 et SH3. Le domaine SH3 se fixe sur le motif PXX</w:t>
      </w:r>
      <w:r w:rsidR="00760E6D">
        <w:rPr>
          <w:rFonts w:ascii="Times New Roman" w:hAnsi="Times New Roman" w:cs="Times New Roman"/>
          <w:sz w:val="28"/>
          <w:szCs w:val="28"/>
        </w:rPr>
        <w:t>P (proline-x-x-proline) de manière spécifique p</w:t>
      </w:r>
      <w:r w:rsidR="003A1D9F">
        <w:rPr>
          <w:rFonts w:ascii="Times New Roman" w:hAnsi="Times New Roman" w:cs="Times New Roman"/>
          <w:sz w:val="28"/>
          <w:szCs w:val="28"/>
        </w:rPr>
        <w:t>orté par les kinases cibles de G</w:t>
      </w:r>
      <w:r w:rsidR="00760E6D">
        <w:rPr>
          <w:rFonts w:ascii="Times New Roman" w:hAnsi="Times New Roman" w:cs="Times New Roman"/>
          <w:sz w:val="28"/>
          <w:szCs w:val="28"/>
        </w:rPr>
        <w:t>rb2. Le domaine SH3 assure la fonction effectrice grâce à laquelle certaines protéines SH2 se fixent à un composant en aval de la voie de signalisation.</w:t>
      </w:r>
    </w:p>
    <w:p w:rsidR="00760E6D" w:rsidRDefault="00760E6D" w:rsidP="00E76B61">
      <w:pPr>
        <w:jc w:val="both"/>
        <w:rPr>
          <w:rFonts w:ascii="Times New Roman" w:hAnsi="Times New Roman" w:cs="Times New Roman"/>
          <w:sz w:val="28"/>
          <w:szCs w:val="28"/>
        </w:rPr>
      </w:pPr>
    </w:p>
    <w:p w:rsidR="00CF30CE" w:rsidRDefault="00760E6D" w:rsidP="00E76B61">
      <w:pPr>
        <w:jc w:val="both"/>
        <w:rPr>
          <w:rFonts w:ascii="Times New Roman" w:hAnsi="Times New Roman" w:cs="Times New Roman"/>
          <w:sz w:val="28"/>
          <w:szCs w:val="28"/>
        </w:rPr>
      </w:pPr>
      <w:r>
        <w:rPr>
          <w:rFonts w:ascii="Times New Roman" w:hAnsi="Times New Roman" w:cs="Times New Roman"/>
          <w:sz w:val="28"/>
          <w:szCs w:val="28"/>
        </w:rPr>
        <w:t xml:space="preserve">   Une protéine peut avoir plusieurs domaines SH2 différents qui lui permettent de se fixer à plusieurs phosphoprotéines. Un récepteur peut  contenir plusieurs  sites de liaison  à des domaines SH2 différent lui permettant d’activer plusieurs protéines cibles, ceci permet d’augmenter la diversité du potentiel de signalisation par un récepteur</w:t>
      </w:r>
      <w:r w:rsidR="00140D70">
        <w:rPr>
          <w:rFonts w:ascii="Times New Roman" w:hAnsi="Times New Roman" w:cs="Times New Roman"/>
          <w:sz w:val="28"/>
          <w:szCs w:val="28"/>
        </w:rPr>
        <w:t xml:space="preserve"> </w:t>
      </w:r>
      <w:r w:rsidR="00140D70" w:rsidRPr="003A1D9F">
        <w:rPr>
          <w:rFonts w:ascii="Times New Roman" w:hAnsi="Times New Roman" w:cs="Times New Roman"/>
          <w:b/>
          <w:sz w:val="28"/>
          <w:szCs w:val="28"/>
        </w:rPr>
        <w:t>Ex :</w:t>
      </w:r>
      <w:r w:rsidR="00140D70">
        <w:rPr>
          <w:rFonts w:ascii="Times New Roman" w:hAnsi="Times New Roman" w:cs="Times New Roman"/>
          <w:sz w:val="28"/>
          <w:szCs w:val="28"/>
        </w:rPr>
        <w:t xml:space="preserve"> </w:t>
      </w:r>
      <w:r w:rsidR="00140D70" w:rsidRPr="003A1D9F">
        <w:rPr>
          <w:rFonts w:ascii="Arial" w:hAnsi="Arial" w:cs="Arial"/>
          <w:sz w:val="28"/>
          <w:szCs w:val="28"/>
        </w:rPr>
        <w:t>le récepteur au PDGF</w:t>
      </w:r>
      <w:r w:rsidR="00CF30CE" w:rsidRPr="003A1D9F">
        <w:rPr>
          <w:rFonts w:ascii="Arial" w:hAnsi="Arial" w:cs="Arial"/>
          <w:sz w:val="28"/>
          <w:szCs w:val="28"/>
        </w:rPr>
        <w:t xml:space="preserve"> possèdent 10 sites de liaison SH2, chacun généré par un événement de phosphorylation  différent</w:t>
      </w:r>
      <w:r w:rsidR="00CF30CE">
        <w:rPr>
          <w:rFonts w:ascii="Times New Roman" w:hAnsi="Times New Roman" w:cs="Times New Roman"/>
          <w:sz w:val="28"/>
          <w:szCs w:val="28"/>
        </w:rPr>
        <w:t xml:space="preserve">. Ce récepteur peut interagir avec de nombreuses </w:t>
      </w:r>
      <w:r w:rsidR="003A1D9F">
        <w:rPr>
          <w:rFonts w:ascii="Times New Roman" w:hAnsi="Times New Roman" w:cs="Times New Roman"/>
          <w:sz w:val="28"/>
          <w:szCs w:val="28"/>
        </w:rPr>
        <w:t>protéines</w:t>
      </w:r>
      <w:r w:rsidR="00CF30CE">
        <w:rPr>
          <w:rFonts w:ascii="Times New Roman" w:hAnsi="Times New Roman" w:cs="Times New Roman"/>
          <w:sz w:val="28"/>
          <w:szCs w:val="28"/>
        </w:rPr>
        <w:t xml:space="preserve"> : </w:t>
      </w:r>
      <w:proofErr w:type="spellStart"/>
      <w:r w:rsidR="00CF30CE">
        <w:rPr>
          <w:rFonts w:ascii="Times New Roman" w:hAnsi="Times New Roman" w:cs="Times New Roman"/>
          <w:sz w:val="28"/>
          <w:szCs w:val="28"/>
        </w:rPr>
        <w:t>PLCg</w:t>
      </w:r>
      <w:proofErr w:type="spellEnd"/>
      <w:r w:rsidR="003A1D9F">
        <w:rPr>
          <w:rFonts w:ascii="Times New Roman" w:hAnsi="Times New Roman" w:cs="Times New Roman"/>
          <w:sz w:val="28"/>
          <w:szCs w:val="28"/>
        </w:rPr>
        <w:t xml:space="preserve">, </w:t>
      </w:r>
      <w:proofErr w:type="spellStart"/>
      <w:r w:rsidR="003A1D9F">
        <w:rPr>
          <w:rFonts w:ascii="Times New Roman" w:hAnsi="Times New Roman" w:cs="Times New Roman"/>
          <w:sz w:val="28"/>
          <w:szCs w:val="28"/>
        </w:rPr>
        <w:t>src</w:t>
      </w:r>
      <w:proofErr w:type="spellEnd"/>
      <w:r w:rsidR="003A1D9F">
        <w:rPr>
          <w:rFonts w:ascii="Times New Roman" w:hAnsi="Times New Roman" w:cs="Times New Roman"/>
          <w:sz w:val="28"/>
          <w:szCs w:val="28"/>
        </w:rPr>
        <w:t>, Grb2, Ras</w:t>
      </w:r>
      <w:r w:rsidR="00CF30CE">
        <w:rPr>
          <w:rFonts w:ascii="Times New Roman" w:hAnsi="Times New Roman" w:cs="Times New Roman"/>
          <w:sz w:val="28"/>
          <w:szCs w:val="28"/>
        </w:rPr>
        <w:t xml:space="preserve"> GAP</w:t>
      </w:r>
      <w:r w:rsidR="003A1D9F">
        <w:rPr>
          <w:rFonts w:ascii="Times New Roman" w:hAnsi="Times New Roman" w:cs="Times New Roman"/>
          <w:sz w:val="28"/>
          <w:szCs w:val="28"/>
        </w:rPr>
        <w:t>.</w:t>
      </w:r>
    </w:p>
    <w:p w:rsidR="00CF30CE" w:rsidRDefault="00CF30CE" w:rsidP="00E76B61">
      <w:pPr>
        <w:jc w:val="both"/>
        <w:rPr>
          <w:rFonts w:ascii="Times New Roman" w:hAnsi="Times New Roman" w:cs="Times New Roman"/>
          <w:sz w:val="28"/>
          <w:szCs w:val="28"/>
        </w:rPr>
      </w:pPr>
    </w:p>
    <w:p w:rsidR="00A32E2F" w:rsidRDefault="00CF30CE" w:rsidP="00E76B61">
      <w:pPr>
        <w:jc w:val="both"/>
        <w:rPr>
          <w:rFonts w:ascii="Times New Roman" w:hAnsi="Times New Roman" w:cs="Times New Roman"/>
          <w:sz w:val="28"/>
          <w:szCs w:val="28"/>
        </w:rPr>
      </w:pPr>
      <w:r>
        <w:rPr>
          <w:rFonts w:ascii="Times New Roman" w:hAnsi="Times New Roman" w:cs="Times New Roman"/>
          <w:sz w:val="28"/>
          <w:szCs w:val="28"/>
        </w:rPr>
        <w:t xml:space="preserve">   </w:t>
      </w:r>
      <w:r w:rsidR="006A673E">
        <w:rPr>
          <w:rFonts w:ascii="Times New Roman" w:hAnsi="Times New Roman" w:cs="Times New Roman"/>
          <w:sz w:val="28"/>
          <w:szCs w:val="28"/>
        </w:rPr>
        <w:t>Autres exemple de protéines adaptatrices : les IRS</w:t>
      </w:r>
      <w:r w:rsidR="0044048C">
        <w:rPr>
          <w:rFonts w:ascii="Times New Roman" w:hAnsi="Times New Roman" w:cs="Times New Roman"/>
          <w:sz w:val="28"/>
          <w:szCs w:val="28"/>
        </w:rPr>
        <w:t xml:space="preserve"> (</w:t>
      </w:r>
      <w:r w:rsidR="006A673E">
        <w:rPr>
          <w:rFonts w:ascii="Times New Roman" w:hAnsi="Times New Roman" w:cs="Times New Roman"/>
          <w:sz w:val="28"/>
          <w:szCs w:val="28"/>
        </w:rPr>
        <w:t xml:space="preserve">Insuline </w:t>
      </w:r>
      <w:proofErr w:type="spellStart"/>
      <w:r w:rsidR="006A673E">
        <w:rPr>
          <w:rFonts w:ascii="Times New Roman" w:hAnsi="Times New Roman" w:cs="Times New Roman"/>
          <w:sz w:val="28"/>
          <w:szCs w:val="28"/>
        </w:rPr>
        <w:t>Receptor</w:t>
      </w:r>
      <w:proofErr w:type="spellEnd"/>
      <w:r w:rsidR="00037E5B">
        <w:rPr>
          <w:rFonts w:ascii="Times New Roman" w:hAnsi="Times New Roman" w:cs="Times New Roman"/>
          <w:sz w:val="28"/>
          <w:szCs w:val="28"/>
        </w:rPr>
        <w:t xml:space="preserve"> </w:t>
      </w:r>
      <w:r w:rsidR="0044048C">
        <w:rPr>
          <w:rFonts w:ascii="Times New Roman" w:hAnsi="Times New Roman" w:cs="Times New Roman"/>
          <w:sz w:val="28"/>
          <w:szCs w:val="28"/>
        </w:rPr>
        <w:t xml:space="preserve">Substrat) elles possèdent des domaines SH2 et SH3. Elles interviennent dans les voies de signalisation de l’insuline. Les IRS sont </w:t>
      </w:r>
      <w:proofErr w:type="spellStart"/>
      <w:r w:rsidR="0044048C">
        <w:rPr>
          <w:rFonts w:ascii="Times New Roman" w:hAnsi="Times New Roman" w:cs="Times New Roman"/>
          <w:sz w:val="28"/>
          <w:szCs w:val="28"/>
        </w:rPr>
        <w:t>phosphorylées</w:t>
      </w:r>
      <w:proofErr w:type="spellEnd"/>
      <w:r w:rsidR="0044048C">
        <w:rPr>
          <w:rFonts w:ascii="Times New Roman" w:hAnsi="Times New Roman" w:cs="Times New Roman"/>
          <w:sz w:val="28"/>
          <w:szCs w:val="28"/>
        </w:rPr>
        <w:t xml:space="preserve"> par </w:t>
      </w:r>
      <w:r w:rsidR="008778E6">
        <w:rPr>
          <w:rFonts w:ascii="Times New Roman" w:hAnsi="Times New Roman" w:cs="Times New Roman"/>
          <w:sz w:val="28"/>
          <w:szCs w:val="28"/>
        </w:rPr>
        <w:t xml:space="preserve">le récepteur </w:t>
      </w:r>
      <w:r w:rsidR="0044048C">
        <w:rPr>
          <w:rFonts w:ascii="Times New Roman" w:hAnsi="Times New Roman" w:cs="Times New Roman"/>
          <w:sz w:val="28"/>
          <w:szCs w:val="28"/>
        </w:rPr>
        <w:t>de l’insuline</w:t>
      </w:r>
      <w:r w:rsidR="008778E6">
        <w:rPr>
          <w:rFonts w:ascii="Times New Roman" w:hAnsi="Times New Roman" w:cs="Times New Roman"/>
          <w:sz w:val="28"/>
          <w:szCs w:val="28"/>
        </w:rPr>
        <w:t xml:space="preserve"> puis interagissent avec plusieurs protéines à domaine SH2 différent</w:t>
      </w:r>
      <w:r w:rsidR="00400386">
        <w:rPr>
          <w:rFonts w:ascii="Times New Roman" w:hAnsi="Times New Roman" w:cs="Times New Roman"/>
          <w:sz w:val="28"/>
          <w:szCs w:val="28"/>
        </w:rPr>
        <w:t xml:space="preserve">es, chacune de ces protéines peut activer une voie de transduction différente ce qui  peut entrainer des réponses cellulaires très </w:t>
      </w:r>
      <w:r w:rsidR="003A1D9F">
        <w:rPr>
          <w:rFonts w:ascii="Times New Roman" w:hAnsi="Times New Roman" w:cs="Times New Roman"/>
          <w:sz w:val="28"/>
          <w:szCs w:val="28"/>
        </w:rPr>
        <w:t>variées,</w:t>
      </w:r>
      <w:r w:rsidR="00400386">
        <w:rPr>
          <w:rFonts w:ascii="Times New Roman" w:hAnsi="Times New Roman" w:cs="Times New Roman"/>
          <w:sz w:val="28"/>
          <w:szCs w:val="28"/>
        </w:rPr>
        <w:t xml:space="preserve"> comme la </w:t>
      </w:r>
      <w:r w:rsidR="00A32E2F">
        <w:rPr>
          <w:rFonts w:ascii="Times New Roman" w:hAnsi="Times New Roman" w:cs="Times New Roman"/>
          <w:sz w:val="28"/>
          <w:szCs w:val="28"/>
        </w:rPr>
        <w:t>synthèse</w:t>
      </w:r>
      <w:r w:rsidR="00400386">
        <w:rPr>
          <w:rFonts w:ascii="Times New Roman" w:hAnsi="Times New Roman" w:cs="Times New Roman"/>
          <w:sz w:val="28"/>
          <w:szCs w:val="28"/>
        </w:rPr>
        <w:t xml:space="preserve"> d’ADN et la division cellulaire, la </w:t>
      </w:r>
      <w:r w:rsidR="00A32E2F">
        <w:rPr>
          <w:rFonts w:ascii="Times New Roman" w:hAnsi="Times New Roman" w:cs="Times New Roman"/>
          <w:sz w:val="28"/>
          <w:szCs w:val="28"/>
        </w:rPr>
        <w:t>synthèse</w:t>
      </w:r>
      <w:r w:rsidR="00400386">
        <w:rPr>
          <w:rFonts w:ascii="Times New Roman" w:hAnsi="Times New Roman" w:cs="Times New Roman"/>
          <w:sz w:val="28"/>
          <w:szCs w:val="28"/>
        </w:rPr>
        <w:t xml:space="preserve"> </w:t>
      </w:r>
      <w:r w:rsidR="00A32E2F">
        <w:rPr>
          <w:rFonts w:ascii="Times New Roman" w:hAnsi="Times New Roman" w:cs="Times New Roman"/>
          <w:sz w:val="28"/>
          <w:szCs w:val="28"/>
        </w:rPr>
        <w:t>protéique, l’</w:t>
      </w:r>
      <w:r w:rsidR="00400386">
        <w:rPr>
          <w:rFonts w:ascii="Times New Roman" w:hAnsi="Times New Roman" w:cs="Times New Roman"/>
          <w:sz w:val="28"/>
          <w:szCs w:val="28"/>
        </w:rPr>
        <w:t>activation de facteurs de transcription spécifiques</w:t>
      </w:r>
      <w:r w:rsidR="00A32E2F">
        <w:rPr>
          <w:rFonts w:ascii="Times New Roman" w:hAnsi="Times New Roman" w:cs="Times New Roman"/>
          <w:sz w:val="28"/>
          <w:szCs w:val="28"/>
        </w:rPr>
        <w:t>, l’importation de glucose…..</w:t>
      </w:r>
      <w:r w:rsidR="00400386">
        <w:rPr>
          <w:rFonts w:ascii="Times New Roman" w:hAnsi="Times New Roman" w:cs="Times New Roman"/>
          <w:sz w:val="28"/>
          <w:szCs w:val="28"/>
        </w:rPr>
        <w:t xml:space="preserve"> </w:t>
      </w:r>
    </w:p>
    <w:p w:rsidR="00A32E2F" w:rsidRPr="00A32E2F" w:rsidRDefault="00A32E2F" w:rsidP="00E76B61">
      <w:pPr>
        <w:jc w:val="both"/>
        <w:rPr>
          <w:rFonts w:ascii="Arial" w:hAnsi="Arial" w:cs="Arial"/>
          <w:b/>
          <w:sz w:val="28"/>
          <w:szCs w:val="28"/>
        </w:rPr>
      </w:pPr>
    </w:p>
    <w:p w:rsidR="00A86117" w:rsidRDefault="00A32E2F" w:rsidP="00E76B61">
      <w:pPr>
        <w:jc w:val="both"/>
        <w:rPr>
          <w:rFonts w:ascii="Arial" w:hAnsi="Arial" w:cs="Arial"/>
          <w:b/>
          <w:sz w:val="28"/>
          <w:szCs w:val="28"/>
        </w:rPr>
      </w:pPr>
      <w:r w:rsidRPr="00A32E2F">
        <w:rPr>
          <w:rFonts w:ascii="Arial" w:hAnsi="Arial" w:cs="Arial"/>
          <w:b/>
          <w:sz w:val="28"/>
          <w:szCs w:val="28"/>
        </w:rPr>
        <w:t>Les voies effectrices activées par les RTK</w:t>
      </w:r>
    </w:p>
    <w:p w:rsidR="00F0411D" w:rsidRDefault="00F0411D" w:rsidP="00E76B61">
      <w:pPr>
        <w:jc w:val="both"/>
        <w:rPr>
          <w:rFonts w:ascii="Arial" w:hAnsi="Arial" w:cs="Arial"/>
          <w:b/>
          <w:sz w:val="28"/>
          <w:szCs w:val="28"/>
        </w:rPr>
      </w:pPr>
      <w:r>
        <w:rPr>
          <w:rFonts w:ascii="Arial" w:hAnsi="Arial" w:cs="Arial"/>
          <w:b/>
          <w:sz w:val="28"/>
          <w:szCs w:val="28"/>
        </w:rPr>
        <w:t xml:space="preserve">Activation d’activité enzymatique qui conduit à la production de </w:t>
      </w:r>
      <w:r w:rsidR="003B78F3">
        <w:rPr>
          <w:rFonts w:ascii="Arial" w:hAnsi="Arial" w:cs="Arial"/>
          <w:b/>
          <w:sz w:val="28"/>
          <w:szCs w:val="28"/>
        </w:rPr>
        <w:t xml:space="preserve"> &lt;&lt; </w:t>
      </w:r>
      <w:r>
        <w:rPr>
          <w:rFonts w:ascii="Arial" w:hAnsi="Arial" w:cs="Arial"/>
          <w:b/>
          <w:sz w:val="28"/>
          <w:szCs w:val="28"/>
        </w:rPr>
        <w:t>second messager</w:t>
      </w:r>
      <w:r w:rsidR="003B78F3">
        <w:rPr>
          <w:rFonts w:ascii="Arial" w:hAnsi="Arial" w:cs="Arial"/>
          <w:b/>
          <w:sz w:val="28"/>
          <w:szCs w:val="28"/>
        </w:rPr>
        <w:t xml:space="preserve"> ˃˃</w:t>
      </w:r>
    </w:p>
    <w:p w:rsidR="00182303" w:rsidRDefault="003B78F3" w:rsidP="00E76B61">
      <w:pPr>
        <w:jc w:val="both"/>
        <w:rPr>
          <w:rFonts w:ascii="Times New Roman" w:hAnsi="Times New Roman" w:cs="Times New Roman"/>
          <w:sz w:val="28"/>
          <w:szCs w:val="28"/>
        </w:rPr>
      </w:pPr>
      <w:r>
        <w:rPr>
          <w:rFonts w:ascii="Times New Roman" w:hAnsi="Times New Roman" w:cs="Times New Roman"/>
          <w:sz w:val="28"/>
          <w:szCs w:val="28"/>
        </w:rPr>
        <w:t xml:space="preserve">       </w:t>
      </w:r>
      <w:r w:rsidR="00E31B91" w:rsidRPr="00E31B91">
        <w:rPr>
          <w:rFonts w:ascii="Times New Roman" w:hAnsi="Times New Roman" w:cs="Times New Roman"/>
          <w:sz w:val="28"/>
          <w:szCs w:val="28"/>
        </w:rPr>
        <w:t>L</w:t>
      </w:r>
      <w:r w:rsidR="00E31B91">
        <w:rPr>
          <w:rFonts w:ascii="Times New Roman" w:hAnsi="Times New Roman" w:cs="Times New Roman"/>
          <w:sz w:val="28"/>
          <w:szCs w:val="28"/>
        </w:rPr>
        <w:t>’</w:t>
      </w:r>
      <w:proofErr w:type="spellStart"/>
      <w:r w:rsidR="00E31B91">
        <w:rPr>
          <w:rFonts w:ascii="Times New Roman" w:hAnsi="Times New Roman" w:cs="Times New Roman"/>
          <w:sz w:val="28"/>
          <w:szCs w:val="28"/>
        </w:rPr>
        <w:t>adénylate</w:t>
      </w:r>
      <w:proofErr w:type="spellEnd"/>
      <w:r w:rsidR="00E31B91">
        <w:rPr>
          <w:rFonts w:ascii="Times New Roman" w:hAnsi="Times New Roman" w:cs="Times New Roman"/>
          <w:sz w:val="28"/>
          <w:szCs w:val="28"/>
        </w:rPr>
        <w:t xml:space="preserve"> </w:t>
      </w:r>
      <w:proofErr w:type="spellStart"/>
      <w:r w:rsidR="00E31B91">
        <w:rPr>
          <w:rFonts w:ascii="Times New Roman" w:hAnsi="Times New Roman" w:cs="Times New Roman"/>
          <w:sz w:val="28"/>
          <w:szCs w:val="28"/>
        </w:rPr>
        <w:t>cyclase</w:t>
      </w:r>
      <w:proofErr w:type="spellEnd"/>
      <w:r w:rsidR="00E31B91">
        <w:rPr>
          <w:rFonts w:ascii="Times New Roman" w:hAnsi="Times New Roman" w:cs="Times New Roman"/>
          <w:sz w:val="28"/>
          <w:szCs w:val="28"/>
        </w:rPr>
        <w:t xml:space="preserve"> et les </w:t>
      </w:r>
      <w:proofErr w:type="spellStart"/>
      <w:r w:rsidR="00E31B91">
        <w:rPr>
          <w:rFonts w:ascii="Times New Roman" w:hAnsi="Times New Roman" w:cs="Times New Roman"/>
          <w:sz w:val="28"/>
          <w:szCs w:val="28"/>
        </w:rPr>
        <w:t>phospholipases</w:t>
      </w:r>
      <w:proofErr w:type="spellEnd"/>
      <w:r w:rsidR="00E31B91">
        <w:rPr>
          <w:rFonts w:ascii="Times New Roman" w:hAnsi="Times New Roman" w:cs="Times New Roman"/>
          <w:sz w:val="28"/>
          <w:szCs w:val="28"/>
        </w:rPr>
        <w:t xml:space="preserve"> C (PLC)  sont des protéines à domaine SH2 et s</w:t>
      </w:r>
      <w:r w:rsidR="008A0057">
        <w:rPr>
          <w:rFonts w:ascii="Times New Roman" w:hAnsi="Times New Roman" w:cs="Times New Roman"/>
          <w:sz w:val="28"/>
          <w:szCs w:val="28"/>
        </w:rPr>
        <w:t>ont donc des effecteurs des RTK</w:t>
      </w:r>
      <w:r w:rsidR="00E31B91">
        <w:rPr>
          <w:rFonts w:ascii="Times New Roman" w:hAnsi="Times New Roman" w:cs="Times New Roman"/>
          <w:sz w:val="28"/>
          <w:szCs w:val="28"/>
        </w:rPr>
        <w:t>.</w:t>
      </w:r>
      <w:r w:rsidR="008A0057">
        <w:rPr>
          <w:rFonts w:ascii="Times New Roman" w:hAnsi="Times New Roman" w:cs="Times New Roman"/>
          <w:sz w:val="28"/>
          <w:szCs w:val="28"/>
        </w:rPr>
        <w:t xml:space="preserve"> D’autres protéines cibles sont des </w:t>
      </w:r>
      <w:proofErr w:type="spellStart"/>
      <w:r w:rsidR="008A0057">
        <w:rPr>
          <w:rFonts w:ascii="Times New Roman" w:hAnsi="Times New Roman" w:cs="Times New Roman"/>
          <w:sz w:val="28"/>
          <w:szCs w:val="28"/>
        </w:rPr>
        <w:t>phospholipases</w:t>
      </w:r>
      <w:proofErr w:type="spellEnd"/>
      <w:r w:rsidR="008A0057">
        <w:rPr>
          <w:rFonts w:ascii="Times New Roman" w:hAnsi="Times New Roman" w:cs="Times New Roman"/>
          <w:sz w:val="28"/>
          <w:szCs w:val="28"/>
        </w:rPr>
        <w:t xml:space="preserve"> ou des  kinases  qui </w:t>
      </w:r>
      <w:proofErr w:type="spellStart"/>
      <w:r w:rsidR="008A0057">
        <w:rPr>
          <w:rFonts w:ascii="Times New Roman" w:hAnsi="Times New Roman" w:cs="Times New Roman"/>
          <w:sz w:val="28"/>
          <w:szCs w:val="28"/>
        </w:rPr>
        <w:t>phosphorylent</w:t>
      </w:r>
      <w:proofErr w:type="spellEnd"/>
      <w:r w:rsidR="008A0057">
        <w:rPr>
          <w:rFonts w:ascii="Times New Roman" w:hAnsi="Times New Roman" w:cs="Times New Roman"/>
          <w:sz w:val="28"/>
          <w:szCs w:val="28"/>
        </w:rPr>
        <w:t xml:space="preserve"> des substrats </w:t>
      </w:r>
      <w:r w:rsidR="008A0057">
        <w:rPr>
          <w:rFonts w:ascii="Times New Roman" w:hAnsi="Times New Roman" w:cs="Times New Roman"/>
          <w:sz w:val="28"/>
          <w:szCs w:val="28"/>
        </w:rPr>
        <w:lastRenderedPageBreak/>
        <w:t>lipidiques. La PI3K (</w:t>
      </w:r>
      <w:proofErr w:type="spellStart"/>
      <w:r w:rsidR="008A0057">
        <w:rPr>
          <w:rFonts w:ascii="Times New Roman" w:hAnsi="Times New Roman" w:cs="Times New Roman"/>
          <w:sz w:val="28"/>
          <w:szCs w:val="28"/>
        </w:rPr>
        <w:t>phosphatidylinositol</w:t>
      </w:r>
      <w:proofErr w:type="spellEnd"/>
      <w:r w:rsidR="008A0057">
        <w:rPr>
          <w:rFonts w:ascii="Times New Roman" w:hAnsi="Times New Roman" w:cs="Times New Roman"/>
          <w:sz w:val="28"/>
          <w:szCs w:val="28"/>
        </w:rPr>
        <w:t xml:space="preserve"> 3 kinase) catalyse la réaction de phosphorylation qui conduit à la production de </w:t>
      </w:r>
      <w:r w:rsidR="00FD0CBA">
        <w:rPr>
          <w:rFonts w:ascii="Times New Roman" w:hAnsi="Times New Roman" w:cs="Times New Roman"/>
          <w:sz w:val="28"/>
          <w:szCs w:val="28"/>
        </w:rPr>
        <w:t>précurseurs</w:t>
      </w:r>
      <w:r w:rsidR="008A0057">
        <w:rPr>
          <w:rFonts w:ascii="Times New Roman" w:hAnsi="Times New Roman" w:cs="Times New Roman"/>
          <w:sz w:val="28"/>
          <w:szCs w:val="28"/>
        </w:rPr>
        <w:t xml:space="preserve"> de nombreux messagers cellulaires.</w:t>
      </w:r>
    </w:p>
    <w:p w:rsidR="00EC0FB4" w:rsidRDefault="00EC0FB4" w:rsidP="00E76B61">
      <w:pPr>
        <w:jc w:val="both"/>
        <w:rPr>
          <w:rFonts w:ascii="Times New Roman" w:hAnsi="Times New Roman" w:cs="Times New Roman"/>
          <w:b/>
          <w:sz w:val="28"/>
          <w:szCs w:val="28"/>
        </w:rPr>
      </w:pPr>
    </w:p>
    <w:p w:rsidR="00EC0FB4" w:rsidRDefault="00EC0FB4" w:rsidP="00E76B61">
      <w:pPr>
        <w:jc w:val="both"/>
        <w:rPr>
          <w:rFonts w:ascii="Times New Roman" w:hAnsi="Times New Roman" w:cs="Times New Roman"/>
          <w:b/>
          <w:sz w:val="28"/>
          <w:szCs w:val="28"/>
        </w:rPr>
      </w:pPr>
      <w:r w:rsidRPr="00EC0FB4">
        <w:rPr>
          <w:rFonts w:ascii="Times New Roman" w:hAnsi="Times New Roman" w:cs="Times New Roman"/>
          <w:b/>
          <w:sz w:val="28"/>
          <w:szCs w:val="28"/>
        </w:rPr>
        <w:t>La voie des Kinases ou voie Ras :</w:t>
      </w:r>
    </w:p>
    <w:p w:rsidR="00DB4691" w:rsidRDefault="00EC0FB4" w:rsidP="00E76B61">
      <w:pPr>
        <w:jc w:val="both"/>
        <w:rPr>
          <w:rFonts w:ascii="Times New Roman" w:hAnsi="Times New Roman" w:cs="Times New Roman"/>
          <w:sz w:val="28"/>
          <w:szCs w:val="28"/>
        </w:rPr>
      </w:pPr>
      <w:r>
        <w:rPr>
          <w:rFonts w:ascii="Times New Roman" w:hAnsi="Times New Roman" w:cs="Times New Roman"/>
          <w:b/>
          <w:sz w:val="28"/>
          <w:szCs w:val="28"/>
        </w:rPr>
        <w:t xml:space="preserve">     </w:t>
      </w:r>
      <w:r w:rsidR="001D4EE0">
        <w:rPr>
          <w:rFonts w:ascii="Times New Roman" w:hAnsi="Times New Roman" w:cs="Times New Roman"/>
          <w:sz w:val="28"/>
          <w:szCs w:val="28"/>
        </w:rPr>
        <w:t xml:space="preserve">L’activation d’un récepteur RTK  conduit directement ou indirectement  à l’activation d’une série de protéines kinases cytoplasmiques. On parle de cascade de phosphorylation. Cette </w:t>
      </w:r>
      <w:r w:rsidR="00DB4691">
        <w:rPr>
          <w:rFonts w:ascii="Times New Roman" w:hAnsi="Times New Roman" w:cs="Times New Roman"/>
          <w:sz w:val="28"/>
          <w:szCs w:val="28"/>
        </w:rPr>
        <w:t xml:space="preserve">cascade aboutit  à  la phosphorylation de facteurs de transcriptions </w:t>
      </w:r>
      <w:r w:rsidR="003A1D9F">
        <w:rPr>
          <w:rFonts w:ascii="Times New Roman" w:hAnsi="Times New Roman" w:cs="Times New Roman"/>
          <w:sz w:val="28"/>
          <w:szCs w:val="28"/>
        </w:rPr>
        <w:t>(ou</w:t>
      </w:r>
      <w:r w:rsidR="00DB4691">
        <w:rPr>
          <w:rFonts w:ascii="Times New Roman" w:hAnsi="Times New Roman" w:cs="Times New Roman"/>
          <w:sz w:val="28"/>
          <w:szCs w:val="28"/>
        </w:rPr>
        <w:t xml:space="preserve"> des protéines du </w:t>
      </w:r>
      <w:r w:rsidR="003A1D9F">
        <w:rPr>
          <w:rFonts w:ascii="Times New Roman" w:hAnsi="Times New Roman" w:cs="Times New Roman"/>
          <w:sz w:val="28"/>
          <w:szCs w:val="28"/>
        </w:rPr>
        <w:t>cytosquelette)</w:t>
      </w:r>
      <w:r w:rsidR="00DB4691">
        <w:rPr>
          <w:rFonts w:ascii="Times New Roman" w:hAnsi="Times New Roman" w:cs="Times New Roman"/>
          <w:sz w:val="28"/>
          <w:szCs w:val="28"/>
        </w:rPr>
        <w:t xml:space="preserve"> qui déclenchent des changements  dans le phénotype cellulaire.</w:t>
      </w:r>
    </w:p>
    <w:p w:rsidR="00CA4FD2" w:rsidRDefault="00DB4691" w:rsidP="00E76B61">
      <w:pPr>
        <w:jc w:val="both"/>
        <w:rPr>
          <w:rFonts w:ascii="Times New Roman" w:hAnsi="Times New Roman" w:cs="Times New Roman"/>
          <w:sz w:val="28"/>
          <w:szCs w:val="28"/>
        </w:rPr>
      </w:pPr>
      <w:r>
        <w:rPr>
          <w:rFonts w:ascii="Times New Roman" w:hAnsi="Times New Roman" w:cs="Times New Roman"/>
          <w:sz w:val="28"/>
          <w:szCs w:val="28"/>
        </w:rPr>
        <w:t xml:space="preserve">    Dans une cascade, chaque  kinase  phosphoryle la kinase  suivante de la suite réactionnelle  et l’active. Ces </w:t>
      </w:r>
      <w:r w:rsidR="00CA4FD2">
        <w:rPr>
          <w:rFonts w:ascii="Times New Roman" w:hAnsi="Times New Roman" w:cs="Times New Roman"/>
          <w:sz w:val="28"/>
          <w:szCs w:val="28"/>
        </w:rPr>
        <w:t>processus en cascade permettent une amplification du signal intracellulaire. D’autre part, comme une kinase donnée peut avoir plusieurs cibles cela peut expliquer la diversité des réponses  cellulaire</w:t>
      </w:r>
      <w:r w:rsidR="004866A5">
        <w:rPr>
          <w:rFonts w:ascii="Times New Roman" w:hAnsi="Times New Roman" w:cs="Times New Roman"/>
          <w:sz w:val="28"/>
          <w:szCs w:val="28"/>
        </w:rPr>
        <w:t>s</w:t>
      </w:r>
      <w:r w:rsidR="00CA4FD2">
        <w:rPr>
          <w:rFonts w:ascii="Times New Roman" w:hAnsi="Times New Roman" w:cs="Times New Roman"/>
          <w:sz w:val="28"/>
          <w:szCs w:val="28"/>
        </w:rPr>
        <w:t>.</w:t>
      </w:r>
    </w:p>
    <w:p w:rsidR="00632D60" w:rsidRPr="004866A5" w:rsidRDefault="00632D60" w:rsidP="00E76B61">
      <w:pPr>
        <w:jc w:val="both"/>
        <w:rPr>
          <w:rFonts w:ascii="Arial" w:hAnsi="Arial" w:cs="Arial"/>
          <w:b/>
          <w:sz w:val="28"/>
          <w:szCs w:val="28"/>
        </w:rPr>
      </w:pPr>
      <w:r w:rsidRPr="004866A5">
        <w:rPr>
          <w:rFonts w:ascii="Arial" w:hAnsi="Arial" w:cs="Arial"/>
          <w:b/>
          <w:sz w:val="28"/>
          <w:szCs w:val="28"/>
        </w:rPr>
        <w:t xml:space="preserve">   La protéine Ras : un composant clé dans les cascades de réactions activées par les RTK</w:t>
      </w:r>
    </w:p>
    <w:p w:rsidR="00632D60" w:rsidRDefault="00632D60" w:rsidP="00E76B61">
      <w:pPr>
        <w:jc w:val="both"/>
        <w:rPr>
          <w:rFonts w:ascii="Times New Roman" w:hAnsi="Times New Roman" w:cs="Times New Roman"/>
          <w:sz w:val="28"/>
          <w:szCs w:val="28"/>
        </w:rPr>
      </w:pPr>
      <w:r>
        <w:rPr>
          <w:rFonts w:ascii="Times New Roman" w:hAnsi="Times New Roman" w:cs="Times New Roman"/>
          <w:b/>
          <w:sz w:val="28"/>
          <w:szCs w:val="28"/>
        </w:rPr>
        <w:t xml:space="preserve">    Les facteurs de croissances activent toujours une voie impliquant la protéine Ras (</w:t>
      </w:r>
      <w:r w:rsidR="000E5EB5">
        <w:rPr>
          <w:rFonts w:ascii="Times New Roman" w:hAnsi="Times New Roman" w:cs="Times New Roman"/>
          <w:sz w:val="28"/>
          <w:szCs w:val="28"/>
        </w:rPr>
        <w:t>notée parfois : p 21 Ras). Les protéines de la famille Ras appartiennent à la fa</w:t>
      </w:r>
      <w:r w:rsidR="00335DD0">
        <w:rPr>
          <w:rFonts w:ascii="Times New Roman" w:hAnsi="Times New Roman" w:cs="Times New Roman"/>
          <w:sz w:val="28"/>
          <w:szCs w:val="28"/>
        </w:rPr>
        <w:t>mille des petites protéines G (</w:t>
      </w:r>
      <w:r w:rsidR="000E5EB5">
        <w:rPr>
          <w:rFonts w:ascii="Times New Roman" w:hAnsi="Times New Roman" w:cs="Times New Roman"/>
          <w:sz w:val="28"/>
          <w:szCs w:val="28"/>
        </w:rPr>
        <w:t>monomérique), elles possèdent plusieurs propriétés :</w:t>
      </w:r>
    </w:p>
    <w:p w:rsidR="00335DD0" w:rsidRDefault="000E5EB5" w:rsidP="000E5EB5">
      <w:pPr>
        <w:pStyle w:val="Paragraphedeliste"/>
        <w:numPr>
          <w:ilvl w:val="0"/>
          <w:numId w:val="21"/>
        </w:numPr>
        <w:jc w:val="both"/>
        <w:rPr>
          <w:rFonts w:ascii="Times New Roman" w:hAnsi="Times New Roman" w:cs="Times New Roman"/>
          <w:sz w:val="28"/>
          <w:szCs w:val="28"/>
        </w:rPr>
      </w:pPr>
      <w:r>
        <w:rPr>
          <w:rFonts w:ascii="Times New Roman" w:hAnsi="Times New Roman" w:cs="Times New Roman"/>
          <w:sz w:val="28"/>
          <w:szCs w:val="28"/>
        </w:rPr>
        <w:t xml:space="preserve">Elles  </w:t>
      </w:r>
      <w:r w:rsidR="00335DD0">
        <w:rPr>
          <w:rFonts w:ascii="Times New Roman" w:hAnsi="Times New Roman" w:cs="Times New Roman"/>
          <w:sz w:val="28"/>
          <w:szCs w:val="28"/>
        </w:rPr>
        <w:t>possèdent</w:t>
      </w:r>
      <w:r>
        <w:rPr>
          <w:rFonts w:ascii="Times New Roman" w:hAnsi="Times New Roman" w:cs="Times New Roman"/>
          <w:sz w:val="28"/>
          <w:szCs w:val="28"/>
        </w:rPr>
        <w:t xml:space="preserve"> une région impliquée dans la fixation de nucléotides</w:t>
      </w:r>
      <w:r w:rsidR="00335DD0">
        <w:rPr>
          <w:rFonts w:ascii="Times New Roman" w:hAnsi="Times New Roman" w:cs="Times New Roman"/>
          <w:sz w:val="28"/>
          <w:szCs w:val="28"/>
        </w:rPr>
        <w:t xml:space="preserve"> </w:t>
      </w:r>
      <w:proofErr w:type="gramStart"/>
      <w:r w:rsidR="00335DD0">
        <w:rPr>
          <w:rFonts w:ascii="Times New Roman" w:hAnsi="Times New Roman" w:cs="Times New Roman"/>
          <w:sz w:val="28"/>
          <w:szCs w:val="28"/>
        </w:rPr>
        <w:t>( GTP</w:t>
      </w:r>
      <w:proofErr w:type="gramEnd"/>
      <w:r w:rsidR="00335DD0">
        <w:rPr>
          <w:rFonts w:ascii="Times New Roman" w:hAnsi="Times New Roman" w:cs="Times New Roman"/>
          <w:sz w:val="28"/>
          <w:szCs w:val="28"/>
        </w:rPr>
        <w:t xml:space="preserve">/GDP), et possèdent une activité </w:t>
      </w:r>
      <w:proofErr w:type="spellStart"/>
      <w:r w:rsidR="00335DD0">
        <w:rPr>
          <w:rFonts w:ascii="Times New Roman" w:hAnsi="Times New Roman" w:cs="Times New Roman"/>
          <w:sz w:val="28"/>
          <w:szCs w:val="28"/>
        </w:rPr>
        <w:t>GTPasique</w:t>
      </w:r>
      <w:proofErr w:type="spellEnd"/>
      <w:r w:rsidR="00335DD0">
        <w:rPr>
          <w:rFonts w:ascii="Times New Roman" w:hAnsi="Times New Roman" w:cs="Times New Roman"/>
          <w:sz w:val="28"/>
          <w:szCs w:val="28"/>
        </w:rPr>
        <w:t>.</w:t>
      </w:r>
    </w:p>
    <w:p w:rsidR="000E5EB5" w:rsidRDefault="000E5EB5" w:rsidP="000E5EB5">
      <w:pPr>
        <w:pStyle w:val="Paragraphedeliste"/>
        <w:numPr>
          <w:ilvl w:val="0"/>
          <w:numId w:val="21"/>
        </w:numPr>
        <w:jc w:val="both"/>
        <w:rPr>
          <w:rFonts w:ascii="Times New Roman" w:hAnsi="Times New Roman" w:cs="Times New Roman"/>
          <w:sz w:val="28"/>
          <w:szCs w:val="28"/>
        </w:rPr>
      </w:pPr>
      <w:r>
        <w:rPr>
          <w:rFonts w:ascii="Times New Roman" w:hAnsi="Times New Roman" w:cs="Times New Roman"/>
          <w:sz w:val="28"/>
          <w:szCs w:val="28"/>
        </w:rPr>
        <w:t xml:space="preserve"> </w:t>
      </w:r>
      <w:r w:rsidR="004866A5">
        <w:rPr>
          <w:rFonts w:ascii="Times New Roman" w:hAnsi="Times New Roman" w:cs="Times New Roman"/>
          <w:sz w:val="28"/>
          <w:szCs w:val="28"/>
        </w:rPr>
        <w:t>Leurs extré</w:t>
      </w:r>
      <w:r w:rsidR="00335DD0">
        <w:rPr>
          <w:rFonts w:ascii="Times New Roman" w:hAnsi="Times New Roman" w:cs="Times New Roman"/>
          <w:sz w:val="28"/>
          <w:szCs w:val="28"/>
        </w:rPr>
        <w:t>mités</w:t>
      </w:r>
      <w:r w:rsidR="004215D4">
        <w:rPr>
          <w:rFonts w:ascii="Times New Roman" w:hAnsi="Times New Roman" w:cs="Times New Roman"/>
          <w:sz w:val="28"/>
          <w:szCs w:val="28"/>
        </w:rPr>
        <w:t xml:space="preserve"> C-T terminale sont liées de façon covalente à un lipide ce qui leur permet de se fixer à la membrane </w:t>
      </w:r>
      <w:r w:rsidR="004866A5">
        <w:rPr>
          <w:rFonts w:ascii="Times New Roman" w:hAnsi="Times New Roman" w:cs="Times New Roman"/>
          <w:sz w:val="28"/>
          <w:szCs w:val="28"/>
        </w:rPr>
        <w:t>plasmique</w:t>
      </w:r>
      <w:r w:rsidR="004215D4">
        <w:rPr>
          <w:rFonts w:ascii="Times New Roman" w:hAnsi="Times New Roman" w:cs="Times New Roman"/>
          <w:sz w:val="28"/>
          <w:szCs w:val="28"/>
        </w:rPr>
        <w:t>.</w:t>
      </w:r>
    </w:p>
    <w:p w:rsidR="004215D4" w:rsidRPr="000E5EB5" w:rsidRDefault="004215D4" w:rsidP="000E5EB5">
      <w:pPr>
        <w:pStyle w:val="Paragraphedeliste"/>
        <w:numPr>
          <w:ilvl w:val="0"/>
          <w:numId w:val="21"/>
        </w:numPr>
        <w:jc w:val="both"/>
        <w:rPr>
          <w:rFonts w:ascii="Times New Roman" w:hAnsi="Times New Roman" w:cs="Times New Roman"/>
          <w:sz w:val="28"/>
          <w:szCs w:val="28"/>
        </w:rPr>
      </w:pPr>
      <w:r>
        <w:rPr>
          <w:rFonts w:ascii="Times New Roman" w:hAnsi="Times New Roman" w:cs="Times New Roman"/>
          <w:sz w:val="28"/>
          <w:szCs w:val="28"/>
        </w:rPr>
        <w:t xml:space="preserve">Elles </w:t>
      </w:r>
      <w:r w:rsidR="004866A5">
        <w:rPr>
          <w:rFonts w:ascii="Times New Roman" w:hAnsi="Times New Roman" w:cs="Times New Roman"/>
          <w:sz w:val="28"/>
          <w:szCs w:val="28"/>
        </w:rPr>
        <w:t>possèdent</w:t>
      </w:r>
      <w:r>
        <w:rPr>
          <w:rFonts w:ascii="Times New Roman" w:hAnsi="Times New Roman" w:cs="Times New Roman"/>
          <w:sz w:val="28"/>
          <w:szCs w:val="28"/>
        </w:rPr>
        <w:t xml:space="preserve"> un domaine effecteur qui interagit avec les protéines cibles mais aussi un domaine d’interaction avec la protéine Ras GAP (activatrice de l’activité </w:t>
      </w:r>
      <w:proofErr w:type="spellStart"/>
      <w:r>
        <w:rPr>
          <w:rFonts w:ascii="Times New Roman" w:hAnsi="Times New Roman" w:cs="Times New Roman"/>
          <w:sz w:val="28"/>
          <w:szCs w:val="28"/>
        </w:rPr>
        <w:t>GTPasique</w:t>
      </w:r>
      <w:proofErr w:type="spellEnd"/>
      <w:r>
        <w:rPr>
          <w:rFonts w:ascii="Times New Roman" w:hAnsi="Times New Roman" w:cs="Times New Roman"/>
          <w:sz w:val="28"/>
          <w:szCs w:val="28"/>
        </w:rPr>
        <w:t xml:space="preserve"> de Ras)</w:t>
      </w:r>
    </w:p>
    <w:p w:rsidR="004215D4" w:rsidRDefault="00A0466C" w:rsidP="004215D4">
      <w:pPr>
        <w:ind w:left="720"/>
        <w:jc w:val="both"/>
        <w:rPr>
          <w:rFonts w:ascii="Times New Roman" w:hAnsi="Times New Roman" w:cs="Times New Roman"/>
          <w:sz w:val="28"/>
          <w:szCs w:val="28"/>
        </w:rPr>
      </w:pPr>
      <w:r>
        <w:rPr>
          <w:rFonts w:ascii="Times New Roman" w:hAnsi="Times New Roman" w:cs="Times New Roman"/>
          <w:sz w:val="28"/>
          <w:szCs w:val="28"/>
        </w:rPr>
        <w:t xml:space="preserve">     Le</w:t>
      </w:r>
      <w:r w:rsidR="004215D4">
        <w:rPr>
          <w:rFonts w:ascii="Times New Roman" w:hAnsi="Times New Roman" w:cs="Times New Roman"/>
          <w:sz w:val="28"/>
          <w:szCs w:val="28"/>
        </w:rPr>
        <w:t xml:space="preserve"> gène codant pour la protéine Ras est un oncogène viral, c’est-à-dire un gène cellulaire porté par certain virus tumoraux. L’équivalent cellulaire a été ensuite découvert et il a été obser</w:t>
      </w:r>
      <w:r w:rsidR="004215D4">
        <w:rPr>
          <w:rFonts w:ascii="Times New Roman" w:hAnsi="Times New Roman" w:cs="Times New Roman"/>
          <w:b/>
          <w:sz w:val="28"/>
          <w:szCs w:val="28"/>
        </w:rPr>
        <w:t>v</w:t>
      </w:r>
      <w:r w:rsidR="004215D4">
        <w:rPr>
          <w:rFonts w:ascii="Times New Roman" w:hAnsi="Times New Roman" w:cs="Times New Roman"/>
          <w:sz w:val="28"/>
          <w:szCs w:val="28"/>
        </w:rPr>
        <w:t>é que de</w:t>
      </w:r>
      <w:r w:rsidR="004215D4">
        <w:rPr>
          <w:rFonts w:ascii="Times New Roman" w:hAnsi="Times New Roman" w:cs="Times New Roman"/>
          <w:b/>
          <w:sz w:val="28"/>
          <w:szCs w:val="28"/>
        </w:rPr>
        <w:t xml:space="preserve"> </w:t>
      </w:r>
      <w:r w:rsidR="004215D4" w:rsidRPr="004215D4">
        <w:rPr>
          <w:rFonts w:ascii="Times New Roman" w:hAnsi="Times New Roman" w:cs="Times New Roman"/>
          <w:sz w:val="28"/>
          <w:szCs w:val="28"/>
        </w:rPr>
        <w:t xml:space="preserve">nombreuses </w:t>
      </w:r>
      <w:r w:rsidR="004215D4">
        <w:rPr>
          <w:rFonts w:ascii="Times New Roman" w:hAnsi="Times New Roman" w:cs="Times New Roman"/>
          <w:sz w:val="28"/>
          <w:szCs w:val="28"/>
        </w:rPr>
        <w:t>tumeurs humaines contenaient une forme mutante de Ras.</w:t>
      </w:r>
    </w:p>
    <w:p w:rsidR="00A0466C" w:rsidRDefault="00A0466C" w:rsidP="004215D4">
      <w:pPr>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    Des formes mutantes de Ras sont capables in vitro, de transformer des cellules normales en  cellules tumoral malignes. L’altération du gène qui code pour la protéine Ras conduit à la perte du contrôle  de la croissance cellulaire et de la prolifération  des cellules. On sait  aujourd’hui  que 30 à 40 % de l’ensemble des tumeurs humaines contiennent une forme altérés de la protéine Ras.</w:t>
      </w:r>
    </w:p>
    <w:p w:rsidR="0030471D" w:rsidRDefault="0030471D" w:rsidP="004215D4">
      <w:pPr>
        <w:ind w:left="720"/>
        <w:jc w:val="both"/>
        <w:rPr>
          <w:rFonts w:ascii="Times New Roman" w:hAnsi="Times New Roman" w:cs="Times New Roman"/>
          <w:sz w:val="28"/>
          <w:szCs w:val="28"/>
        </w:rPr>
      </w:pPr>
      <w:r>
        <w:rPr>
          <w:rFonts w:ascii="Times New Roman" w:hAnsi="Times New Roman" w:cs="Times New Roman"/>
          <w:sz w:val="28"/>
          <w:szCs w:val="28"/>
        </w:rPr>
        <w:t>L’</w:t>
      </w:r>
      <w:r w:rsidR="004866A5">
        <w:rPr>
          <w:rFonts w:ascii="Times New Roman" w:hAnsi="Times New Roman" w:cs="Times New Roman"/>
          <w:sz w:val="28"/>
          <w:szCs w:val="28"/>
        </w:rPr>
        <w:t>activation</w:t>
      </w:r>
      <w:r>
        <w:rPr>
          <w:rFonts w:ascii="Times New Roman" w:hAnsi="Times New Roman" w:cs="Times New Roman"/>
          <w:sz w:val="28"/>
          <w:szCs w:val="28"/>
        </w:rPr>
        <w:t xml:space="preserve"> de Ras dépend de sa liaison au GTP (état activé) ou au GDP</w:t>
      </w:r>
      <w:r w:rsidR="00D14657">
        <w:rPr>
          <w:rFonts w:ascii="Times New Roman" w:hAnsi="Times New Roman" w:cs="Times New Roman"/>
          <w:sz w:val="28"/>
          <w:szCs w:val="28"/>
        </w:rPr>
        <w:t xml:space="preserve"> </w:t>
      </w:r>
      <w:r>
        <w:rPr>
          <w:rFonts w:ascii="Times New Roman" w:hAnsi="Times New Roman" w:cs="Times New Roman"/>
          <w:sz w:val="28"/>
          <w:szCs w:val="28"/>
        </w:rPr>
        <w:t>(état inactif).</w:t>
      </w:r>
    </w:p>
    <w:p w:rsidR="00CA54D8" w:rsidRDefault="0030471D" w:rsidP="004215D4">
      <w:pPr>
        <w:ind w:left="720"/>
        <w:jc w:val="both"/>
        <w:rPr>
          <w:rFonts w:ascii="Times New Roman" w:hAnsi="Times New Roman" w:cs="Times New Roman"/>
          <w:sz w:val="28"/>
          <w:szCs w:val="28"/>
        </w:rPr>
      </w:pPr>
      <w:r>
        <w:rPr>
          <w:rFonts w:ascii="Times New Roman" w:hAnsi="Times New Roman" w:cs="Times New Roman"/>
          <w:sz w:val="28"/>
          <w:szCs w:val="28"/>
        </w:rPr>
        <w:t xml:space="preserve">      Dans la signalisat</w:t>
      </w:r>
      <w:r w:rsidR="0066563B">
        <w:rPr>
          <w:rFonts w:ascii="Times New Roman" w:hAnsi="Times New Roman" w:cs="Times New Roman"/>
          <w:sz w:val="28"/>
          <w:szCs w:val="28"/>
        </w:rPr>
        <w:t xml:space="preserve">ion </w:t>
      </w:r>
      <w:r w:rsidR="00DE1623">
        <w:rPr>
          <w:rFonts w:ascii="Times New Roman" w:hAnsi="Times New Roman" w:cs="Times New Roman"/>
          <w:sz w:val="28"/>
          <w:szCs w:val="28"/>
        </w:rPr>
        <w:t xml:space="preserve">EGF, la protéine Grb2 se fixe à la protéine SOS </w:t>
      </w:r>
      <w:r w:rsidR="00D14657">
        <w:rPr>
          <w:rFonts w:ascii="Times New Roman" w:hAnsi="Times New Roman" w:cs="Times New Roman"/>
          <w:sz w:val="28"/>
          <w:szCs w:val="28"/>
        </w:rPr>
        <w:t>grâce</w:t>
      </w:r>
      <w:r w:rsidR="00DE1623">
        <w:rPr>
          <w:rFonts w:ascii="Times New Roman" w:hAnsi="Times New Roman" w:cs="Times New Roman"/>
          <w:sz w:val="28"/>
          <w:szCs w:val="28"/>
        </w:rPr>
        <w:t xml:space="preserve"> à son domaine SH3. La protéine SOS est alors activée (par la fixation à Grb2) </w:t>
      </w:r>
      <w:r w:rsidR="00F22508">
        <w:rPr>
          <w:rFonts w:ascii="Times New Roman" w:hAnsi="Times New Roman" w:cs="Times New Roman"/>
          <w:sz w:val="28"/>
          <w:szCs w:val="28"/>
        </w:rPr>
        <w:t>et elle active à son tour la protéine Ras  en favorisa</w:t>
      </w:r>
      <w:r w:rsidR="00CA54D8">
        <w:rPr>
          <w:rFonts w:ascii="Times New Roman" w:hAnsi="Times New Roman" w:cs="Times New Roman"/>
          <w:sz w:val="28"/>
          <w:szCs w:val="28"/>
        </w:rPr>
        <w:t>nt le remplacement  de GDP par GTP.SOS est une protéine d’échange !</w:t>
      </w:r>
    </w:p>
    <w:p w:rsidR="00D14657" w:rsidRDefault="00D14657" w:rsidP="004215D4">
      <w:pPr>
        <w:ind w:left="720"/>
        <w:jc w:val="both"/>
        <w:rPr>
          <w:rFonts w:ascii="Arial" w:hAnsi="Arial" w:cs="Arial"/>
          <w:b/>
          <w:sz w:val="28"/>
          <w:szCs w:val="28"/>
        </w:rPr>
      </w:pPr>
      <w:r w:rsidRPr="00D14657">
        <w:rPr>
          <w:rFonts w:ascii="Arial" w:hAnsi="Arial" w:cs="Arial"/>
          <w:b/>
          <w:sz w:val="28"/>
          <w:szCs w:val="28"/>
        </w:rPr>
        <w:t xml:space="preserve">Contrôle de l’activité </w:t>
      </w:r>
      <w:proofErr w:type="spellStart"/>
      <w:r w:rsidRPr="00D14657">
        <w:rPr>
          <w:rFonts w:ascii="Arial" w:hAnsi="Arial" w:cs="Arial"/>
          <w:b/>
          <w:sz w:val="28"/>
          <w:szCs w:val="28"/>
        </w:rPr>
        <w:t>GTPasique</w:t>
      </w:r>
      <w:proofErr w:type="spellEnd"/>
      <w:r w:rsidRPr="00D14657">
        <w:rPr>
          <w:rFonts w:ascii="Arial" w:hAnsi="Arial" w:cs="Arial"/>
          <w:b/>
          <w:sz w:val="28"/>
          <w:szCs w:val="28"/>
        </w:rPr>
        <w:t xml:space="preserve"> de Ras :</w:t>
      </w:r>
    </w:p>
    <w:p w:rsidR="00D14657" w:rsidRDefault="00D14657" w:rsidP="004215D4">
      <w:pPr>
        <w:ind w:left="720"/>
        <w:jc w:val="both"/>
        <w:rPr>
          <w:rFonts w:ascii="Times New Roman" w:hAnsi="Times New Roman" w:cs="Times New Roman"/>
          <w:sz w:val="28"/>
          <w:szCs w:val="28"/>
        </w:rPr>
      </w:pPr>
      <w:r>
        <w:rPr>
          <w:rFonts w:ascii="Times New Roman" w:hAnsi="Times New Roman" w:cs="Times New Roman"/>
          <w:sz w:val="28"/>
          <w:szCs w:val="28"/>
        </w:rPr>
        <w:t>Comme beaucoup d’autres peti</w:t>
      </w:r>
      <w:r w:rsidR="004866A5">
        <w:rPr>
          <w:rFonts w:ascii="Times New Roman" w:hAnsi="Times New Roman" w:cs="Times New Roman"/>
          <w:sz w:val="28"/>
          <w:szCs w:val="28"/>
        </w:rPr>
        <w:t xml:space="preserve">tes G, l’activité </w:t>
      </w:r>
      <w:proofErr w:type="spellStart"/>
      <w:r w:rsidR="004866A5">
        <w:rPr>
          <w:rFonts w:ascii="Times New Roman" w:hAnsi="Times New Roman" w:cs="Times New Roman"/>
          <w:sz w:val="28"/>
          <w:szCs w:val="28"/>
        </w:rPr>
        <w:t>GTPasique</w:t>
      </w:r>
      <w:proofErr w:type="spellEnd"/>
      <w:r w:rsidR="004866A5">
        <w:rPr>
          <w:rFonts w:ascii="Times New Roman" w:hAnsi="Times New Roman" w:cs="Times New Roman"/>
          <w:sz w:val="28"/>
          <w:szCs w:val="28"/>
        </w:rPr>
        <w:t xml:space="preserve"> de R</w:t>
      </w:r>
      <w:r>
        <w:rPr>
          <w:rFonts w:ascii="Times New Roman" w:hAnsi="Times New Roman" w:cs="Times New Roman"/>
          <w:sz w:val="28"/>
          <w:szCs w:val="28"/>
        </w:rPr>
        <w:t>as est régulée par des protéines régulatrices .Deux protéines contrôlent l’état actif ou inactif de Ras :</w:t>
      </w:r>
    </w:p>
    <w:p w:rsidR="00D14657" w:rsidRDefault="004866A5" w:rsidP="00D14657">
      <w:pPr>
        <w:pStyle w:val="Paragraphedeliste"/>
        <w:numPr>
          <w:ilvl w:val="0"/>
          <w:numId w:val="22"/>
        </w:numPr>
        <w:jc w:val="both"/>
        <w:rPr>
          <w:rFonts w:ascii="Times New Roman" w:hAnsi="Times New Roman" w:cs="Times New Roman"/>
          <w:sz w:val="28"/>
          <w:szCs w:val="28"/>
        </w:rPr>
      </w:pPr>
      <w:r>
        <w:rPr>
          <w:rFonts w:ascii="Times New Roman" w:hAnsi="Times New Roman" w:cs="Times New Roman"/>
          <w:sz w:val="28"/>
          <w:szCs w:val="28"/>
        </w:rPr>
        <w:t>La protéine RAS-</w:t>
      </w:r>
      <w:r w:rsidR="00D14657">
        <w:rPr>
          <w:rFonts w:ascii="Times New Roman" w:hAnsi="Times New Roman" w:cs="Times New Roman"/>
          <w:sz w:val="28"/>
          <w:szCs w:val="28"/>
        </w:rPr>
        <w:t xml:space="preserve">GAP qui stimule l’activité </w:t>
      </w:r>
      <w:proofErr w:type="spellStart"/>
      <w:r w:rsidR="00D14657">
        <w:rPr>
          <w:rFonts w:ascii="Times New Roman" w:hAnsi="Times New Roman" w:cs="Times New Roman"/>
          <w:sz w:val="28"/>
          <w:szCs w:val="28"/>
        </w:rPr>
        <w:t>GTPasique</w:t>
      </w:r>
      <w:proofErr w:type="spellEnd"/>
      <w:r w:rsidR="00D14657">
        <w:rPr>
          <w:rFonts w:ascii="Times New Roman" w:hAnsi="Times New Roman" w:cs="Times New Roman"/>
          <w:sz w:val="28"/>
          <w:szCs w:val="28"/>
        </w:rPr>
        <w:t xml:space="preserve"> de Ras, ce qui inactive la protéine Ras.</w:t>
      </w:r>
    </w:p>
    <w:p w:rsidR="00D14657" w:rsidRDefault="00D14657" w:rsidP="00D14657">
      <w:pPr>
        <w:pStyle w:val="Paragraphedeliste"/>
        <w:numPr>
          <w:ilvl w:val="0"/>
          <w:numId w:val="22"/>
        </w:numPr>
        <w:jc w:val="both"/>
        <w:rPr>
          <w:rFonts w:ascii="Times New Roman" w:hAnsi="Times New Roman" w:cs="Times New Roman"/>
          <w:sz w:val="28"/>
          <w:szCs w:val="28"/>
        </w:rPr>
      </w:pPr>
      <w:r>
        <w:rPr>
          <w:rFonts w:ascii="Times New Roman" w:hAnsi="Times New Roman" w:cs="Times New Roman"/>
          <w:sz w:val="28"/>
          <w:szCs w:val="28"/>
        </w:rPr>
        <w:t>La protéine SOS qui est un GNRF (ou GEF)</w:t>
      </w:r>
    </w:p>
    <w:p w:rsidR="00D14657" w:rsidRPr="00D14657" w:rsidRDefault="00D14657" w:rsidP="00D14657">
      <w:pPr>
        <w:ind w:left="1080"/>
        <w:jc w:val="both"/>
        <w:rPr>
          <w:rFonts w:ascii="Times New Roman" w:hAnsi="Times New Roman" w:cs="Times New Roman"/>
          <w:sz w:val="28"/>
          <w:szCs w:val="28"/>
        </w:rPr>
      </w:pPr>
    </w:p>
    <w:p w:rsidR="00D14657" w:rsidRDefault="00A0466C" w:rsidP="00D14657">
      <w:pPr>
        <w:ind w:left="720"/>
        <w:jc w:val="both"/>
        <w:rPr>
          <w:rFonts w:ascii="Times New Roman" w:hAnsi="Times New Roman" w:cs="Times New Roman"/>
          <w:sz w:val="28"/>
          <w:szCs w:val="28"/>
        </w:rPr>
      </w:pPr>
      <w:r w:rsidRPr="00D14657">
        <w:rPr>
          <w:rFonts w:ascii="Times New Roman" w:hAnsi="Times New Roman" w:cs="Times New Roman"/>
          <w:b/>
          <w:sz w:val="28"/>
          <w:szCs w:val="28"/>
        </w:rPr>
        <w:t xml:space="preserve"> </w:t>
      </w:r>
      <w:r w:rsidR="004215D4" w:rsidRPr="00D14657">
        <w:rPr>
          <w:rFonts w:ascii="Times New Roman" w:hAnsi="Times New Roman" w:cs="Times New Roman"/>
          <w:b/>
          <w:sz w:val="28"/>
          <w:szCs w:val="28"/>
        </w:rPr>
        <w:t xml:space="preserve"> </w:t>
      </w:r>
      <w:proofErr w:type="spellStart"/>
      <w:r w:rsidR="00D14657" w:rsidRPr="00D14657">
        <w:rPr>
          <w:rFonts w:ascii="Times New Roman" w:hAnsi="Times New Roman" w:cs="Times New Roman"/>
          <w:b/>
          <w:sz w:val="28"/>
          <w:szCs w:val="28"/>
        </w:rPr>
        <w:t>Rq</w:t>
      </w:r>
      <w:proofErr w:type="spellEnd"/>
      <w:r w:rsidR="00D14657" w:rsidRPr="00D14657">
        <w:rPr>
          <w:rFonts w:ascii="Times New Roman" w:hAnsi="Times New Roman" w:cs="Times New Roman"/>
          <w:b/>
          <w:sz w:val="28"/>
          <w:szCs w:val="28"/>
        </w:rPr>
        <w:t> :</w:t>
      </w:r>
      <w:r w:rsidR="00D14657">
        <w:rPr>
          <w:rFonts w:ascii="Times New Roman" w:hAnsi="Times New Roman" w:cs="Times New Roman"/>
          <w:sz w:val="28"/>
          <w:szCs w:val="28"/>
        </w:rPr>
        <w:t xml:space="preserve"> </w:t>
      </w:r>
      <w:r w:rsidR="00FD2CB3">
        <w:rPr>
          <w:rFonts w:ascii="Times New Roman" w:hAnsi="Times New Roman" w:cs="Times New Roman"/>
          <w:sz w:val="28"/>
          <w:szCs w:val="28"/>
        </w:rPr>
        <w:t>Toutes</w:t>
      </w:r>
      <w:r w:rsidR="00D14657">
        <w:rPr>
          <w:rFonts w:ascii="Times New Roman" w:hAnsi="Times New Roman" w:cs="Times New Roman"/>
          <w:sz w:val="28"/>
          <w:szCs w:val="28"/>
        </w:rPr>
        <w:t xml:space="preserve"> les protéines G monomériques peuvent être régulées par une ou plusieurs </w:t>
      </w:r>
      <w:r w:rsidR="00FD2CB3">
        <w:rPr>
          <w:rFonts w:ascii="Times New Roman" w:hAnsi="Times New Roman" w:cs="Times New Roman"/>
          <w:sz w:val="28"/>
          <w:szCs w:val="28"/>
        </w:rPr>
        <w:t>protéines.</w:t>
      </w:r>
    </w:p>
    <w:p w:rsidR="00FD2CB3" w:rsidRDefault="00FD2CB3" w:rsidP="00D14657">
      <w:pPr>
        <w:ind w:left="720"/>
        <w:jc w:val="both"/>
        <w:rPr>
          <w:rFonts w:ascii="Times New Roman" w:hAnsi="Times New Roman" w:cs="Times New Roman"/>
          <w:sz w:val="28"/>
          <w:szCs w:val="28"/>
        </w:rPr>
      </w:pPr>
    </w:p>
    <w:p w:rsidR="00FD2CB3" w:rsidRDefault="00FD2CB3" w:rsidP="00D14657">
      <w:pPr>
        <w:ind w:left="720"/>
        <w:jc w:val="both"/>
        <w:rPr>
          <w:rFonts w:ascii="Arial" w:hAnsi="Arial" w:cs="Arial"/>
          <w:b/>
          <w:sz w:val="28"/>
          <w:szCs w:val="28"/>
        </w:rPr>
      </w:pPr>
      <w:r w:rsidRPr="00FD2CB3">
        <w:rPr>
          <w:rFonts w:ascii="Arial" w:hAnsi="Arial" w:cs="Arial"/>
          <w:b/>
          <w:sz w:val="28"/>
          <w:szCs w:val="28"/>
        </w:rPr>
        <w:t>Les étapes de l’activation de Ras par les RTK et  la cascade MAPK</w:t>
      </w:r>
    </w:p>
    <w:p w:rsidR="00FD2CB3" w:rsidRPr="00FD2CB3" w:rsidRDefault="00FD2CB3" w:rsidP="00D14657">
      <w:pPr>
        <w:ind w:left="720"/>
        <w:jc w:val="both"/>
        <w:rPr>
          <w:rFonts w:ascii="Arial" w:hAnsi="Arial" w:cs="Arial"/>
          <w:b/>
          <w:sz w:val="28"/>
          <w:szCs w:val="28"/>
        </w:rPr>
      </w:pPr>
    </w:p>
    <w:p w:rsidR="00FD2CB3" w:rsidRDefault="00FD2CB3" w:rsidP="00E76B61">
      <w:pPr>
        <w:jc w:val="both"/>
        <w:rPr>
          <w:rFonts w:ascii="Times New Roman" w:hAnsi="Times New Roman" w:cs="Times New Roman"/>
          <w:sz w:val="28"/>
          <w:szCs w:val="28"/>
        </w:rPr>
      </w:pPr>
      <w:r w:rsidRPr="00FD2CB3">
        <w:rPr>
          <w:rFonts w:ascii="Times New Roman" w:hAnsi="Times New Roman" w:cs="Times New Roman"/>
          <w:sz w:val="28"/>
          <w:szCs w:val="28"/>
        </w:rPr>
        <w:t xml:space="preserve">           Grâce à son domaine SH3, la protéine</w:t>
      </w:r>
      <w:r>
        <w:rPr>
          <w:rFonts w:ascii="Times New Roman" w:hAnsi="Times New Roman" w:cs="Times New Roman"/>
          <w:sz w:val="28"/>
          <w:szCs w:val="28"/>
        </w:rPr>
        <w:t xml:space="preserve"> Grb2 se fixe à la protéine SOS, SOS active à son tour Ras en favorisant le remplacement de GDP par GTP.</w:t>
      </w:r>
    </w:p>
    <w:p w:rsidR="003B78F3" w:rsidRPr="00FD2CB3" w:rsidRDefault="00FD2CB3" w:rsidP="00E76B61">
      <w:pPr>
        <w:jc w:val="both"/>
        <w:rPr>
          <w:rFonts w:ascii="Times New Roman" w:hAnsi="Times New Roman" w:cs="Times New Roman"/>
          <w:sz w:val="28"/>
          <w:szCs w:val="28"/>
        </w:rPr>
      </w:pPr>
      <w:proofErr w:type="spellStart"/>
      <w:r w:rsidRPr="00FD2CB3">
        <w:rPr>
          <w:rFonts w:ascii="Times New Roman" w:hAnsi="Times New Roman" w:cs="Times New Roman"/>
          <w:b/>
          <w:sz w:val="28"/>
          <w:szCs w:val="28"/>
        </w:rPr>
        <w:t>Rq</w:t>
      </w:r>
      <w:proofErr w:type="spellEnd"/>
      <w:r w:rsidRPr="00FD2CB3">
        <w:rPr>
          <w:rFonts w:ascii="Times New Roman" w:hAnsi="Times New Roman" w:cs="Times New Roman"/>
          <w:b/>
          <w:sz w:val="28"/>
          <w:szCs w:val="28"/>
        </w:rPr>
        <w:t> :</w:t>
      </w:r>
      <w:r>
        <w:rPr>
          <w:rFonts w:ascii="Times New Roman" w:hAnsi="Times New Roman" w:cs="Times New Roman"/>
          <w:sz w:val="28"/>
          <w:szCs w:val="28"/>
        </w:rPr>
        <w:t xml:space="preserve"> la protéine Ras est impliquée dans plusieurs voies de transduction différentes, c’est un centre à partir duquel rayonnent différentes voies. Ras </w:t>
      </w:r>
      <w:r>
        <w:rPr>
          <w:rFonts w:ascii="Times New Roman" w:hAnsi="Times New Roman" w:cs="Times New Roman"/>
          <w:sz w:val="28"/>
          <w:szCs w:val="28"/>
        </w:rPr>
        <w:lastRenderedPageBreak/>
        <w:t xml:space="preserve">active Raf (qui est une </w:t>
      </w:r>
      <w:proofErr w:type="spellStart"/>
      <w:r>
        <w:rPr>
          <w:rFonts w:ascii="Times New Roman" w:hAnsi="Times New Roman" w:cs="Times New Roman"/>
          <w:sz w:val="28"/>
          <w:szCs w:val="28"/>
        </w:rPr>
        <w:t>ser</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thr</w:t>
      </w:r>
      <w:proofErr w:type="spellEnd"/>
      <w:r>
        <w:rPr>
          <w:rFonts w:ascii="Times New Roman" w:hAnsi="Times New Roman" w:cs="Times New Roman"/>
          <w:sz w:val="28"/>
          <w:szCs w:val="28"/>
        </w:rPr>
        <w:t xml:space="preserve"> kinase cytoplasmique). Raf met en route la cascade des MAP kinases (protéine kinase activé par des signaux mitogénique)  </w:t>
      </w:r>
      <w:r w:rsidRPr="00FD2CB3">
        <w:rPr>
          <w:rFonts w:ascii="Times New Roman" w:hAnsi="Times New Roman" w:cs="Times New Roman"/>
          <w:sz w:val="28"/>
          <w:szCs w:val="28"/>
        </w:rPr>
        <w:t xml:space="preserve"> </w:t>
      </w:r>
    </w:p>
    <w:p w:rsidR="00182303" w:rsidRPr="00706BE5" w:rsidRDefault="00B27901" w:rsidP="006E64AA">
      <w:pPr>
        <w:jc w:val="both"/>
        <w:rPr>
          <w:rFonts w:ascii="Times New Roman" w:hAnsi="Times New Roman" w:cs="Times New Roman"/>
          <w:sz w:val="28"/>
          <w:szCs w:val="28"/>
        </w:rPr>
      </w:pPr>
      <w:r>
        <w:rPr>
          <w:rFonts w:ascii="Times New Roman" w:hAnsi="Times New Roman" w:cs="Times New Roman"/>
          <w:sz w:val="28"/>
          <w:szCs w:val="28"/>
        </w:rPr>
        <w:t xml:space="preserve"> </w:t>
      </w:r>
      <w:r w:rsidR="00FD2CB3">
        <w:rPr>
          <w:rFonts w:ascii="Times New Roman" w:hAnsi="Times New Roman" w:cs="Times New Roman"/>
          <w:sz w:val="28"/>
          <w:szCs w:val="28"/>
        </w:rPr>
        <w:t xml:space="preserve">Raf phosphoryle la </w:t>
      </w:r>
      <w:proofErr w:type="spellStart"/>
      <w:r w:rsidR="00FD2CB3">
        <w:rPr>
          <w:rFonts w:ascii="Times New Roman" w:hAnsi="Times New Roman" w:cs="Times New Roman"/>
          <w:sz w:val="28"/>
          <w:szCs w:val="28"/>
        </w:rPr>
        <w:t>MAPKK</w:t>
      </w:r>
      <w:proofErr w:type="gramStart"/>
      <w:r w:rsidR="00FD2CB3">
        <w:rPr>
          <w:rFonts w:ascii="Times New Roman" w:hAnsi="Times New Roman" w:cs="Times New Roman"/>
          <w:sz w:val="28"/>
          <w:szCs w:val="28"/>
        </w:rPr>
        <w:t>,la</w:t>
      </w:r>
      <w:proofErr w:type="spellEnd"/>
      <w:proofErr w:type="gramEnd"/>
      <w:r w:rsidR="00FD2CB3">
        <w:rPr>
          <w:rFonts w:ascii="Times New Roman" w:hAnsi="Times New Roman" w:cs="Times New Roman"/>
          <w:sz w:val="28"/>
          <w:szCs w:val="28"/>
        </w:rPr>
        <w:t xml:space="preserve"> MAPKK phosphoryle la MAPK,…</w:t>
      </w:r>
    </w:p>
    <w:p w:rsidR="005F22C9" w:rsidRDefault="00FD2CB3" w:rsidP="006E64AA">
      <w:pPr>
        <w:jc w:val="both"/>
        <w:rPr>
          <w:rFonts w:ascii="Times New Roman" w:hAnsi="Times New Roman" w:cs="Times New Roman"/>
          <w:sz w:val="28"/>
          <w:szCs w:val="28"/>
        </w:rPr>
      </w:pPr>
      <w:proofErr w:type="spellStart"/>
      <w:r w:rsidRPr="00FD2CB3">
        <w:rPr>
          <w:rFonts w:ascii="Times New Roman" w:hAnsi="Times New Roman" w:cs="Times New Roman"/>
          <w:b/>
          <w:sz w:val="28"/>
          <w:szCs w:val="28"/>
        </w:rPr>
        <w:t>Rq</w:t>
      </w:r>
      <w:proofErr w:type="spellEnd"/>
      <w:r w:rsidRPr="00FD2CB3">
        <w:rPr>
          <w:rFonts w:ascii="Times New Roman" w:hAnsi="Times New Roman" w:cs="Times New Roman"/>
          <w:b/>
          <w:sz w:val="28"/>
          <w:szCs w:val="28"/>
        </w:rPr>
        <w:t> :</w:t>
      </w:r>
      <w:r>
        <w:rPr>
          <w:rFonts w:ascii="Times New Roman" w:hAnsi="Times New Roman" w:cs="Times New Roman"/>
          <w:sz w:val="28"/>
          <w:szCs w:val="28"/>
        </w:rPr>
        <w:t xml:space="preserve"> la voie Ras/MAPK permet d’atteindre un degré d’amplification supérieur à 1000.</w:t>
      </w:r>
    </w:p>
    <w:p w:rsidR="00FD2CB3" w:rsidRDefault="00FD2CB3" w:rsidP="006E64AA">
      <w:pPr>
        <w:jc w:val="both"/>
        <w:rPr>
          <w:rFonts w:ascii="Times New Roman" w:hAnsi="Times New Roman" w:cs="Times New Roman"/>
          <w:sz w:val="28"/>
          <w:szCs w:val="28"/>
        </w:rPr>
      </w:pPr>
    </w:p>
    <w:p w:rsidR="00FD2CB3" w:rsidRDefault="00FD2CB3" w:rsidP="006E64AA">
      <w:pPr>
        <w:jc w:val="both"/>
        <w:rPr>
          <w:rFonts w:ascii="Arial" w:hAnsi="Arial" w:cs="Arial"/>
          <w:b/>
          <w:sz w:val="28"/>
          <w:szCs w:val="28"/>
        </w:rPr>
      </w:pPr>
      <w:r w:rsidRPr="00FD2CB3">
        <w:rPr>
          <w:rFonts w:ascii="Arial" w:hAnsi="Arial" w:cs="Arial"/>
          <w:b/>
          <w:sz w:val="28"/>
          <w:szCs w:val="28"/>
        </w:rPr>
        <w:t xml:space="preserve">     </w:t>
      </w:r>
      <w:r>
        <w:rPr>
          <w:rFonts w:ascii="Arial" w:hAnsi="Arial" w:cs="Arial"/>
          <w:b/>
          <w:sz w:val="28"/>
          <w:szCs w:val="28"/>
        </w:rPr>
        <w:t xml:space="preserve">     </w:t>
      </w:r>
      <w:r w:rsidRPr="00FD2CB3">
        <w:rPr>
          <w:rFonts w:ascii="Arial" w:hAnsi="Arial" w:cs="Arial"/>
          <w:b/>
          <w:sz w:val="28"/>
          <w:szCs w:val="28"/>
        </w:rPr>
        <w:t xml:space="preserve"> Les MAPK jouent un rôle central dans le contrôle des changements de phénotype cellulaire</w:t>
      </w:r>
    </w:p>
    <w:p w:rsidR="00B63861" w:rsidRDefault="00FD2CB3" w:rsidP="006E64AA">
      <w:pPr>
        <w:jc w:val="both"/>
        <w:rPr>
          <w:rFonts w:ascii="Times New Roman" w:hAnsi="Times New Roman" w:cs="Times New Roman"/>
          <w:sz w:val="28"/>
          <w:szCs w:val="28"/>
        </w:rPr>
      </w:pPr>
      <w:r>
        <w:rPr>
          <w:rFonts w:ascii="Times New Roman" w:hAnsi="Times New Roman" w:cs="Times New Roman"/>
          <w:b/>
          <w:sz w:val="28"/>
          <w:szCs w:val="28"/>
        </w:rPr>
        <w:t xml:space="preserve">      </w:t>
      </w:r>
      <w:r w:rsidRPr="00FD2CB3">
        <w:rPr>
          <w:rFonts w:ascii="Times New Roman" w:hAnsi="Times New Roman" w:cs="Times New Roman"/>
          <w:sz w:val="28"/>
          <w:szCs w:val="28"/>
        </w:rPr>
        <w:t xml:space="preserve">La </w:t>
      </w:r>
      <w:r>
        <w:rPr>
          <w:rFonts w:ascii="Times New Roman" w:hAnsi="Times New Roman" w:cs="Times New Roman"/>
          <w:sz w:val="28"/>
          <w:szCs w:val="28"/>
        </w:rPr>
        <w:t xml:space="preserve"> conséquence finale du  système des MAPK est un changement du profil de transcription des cellules. Cela implique des événements nucléaires.</w:t>
      </w:r>
      <w:r w:rsidR="00B63861">
        <w:rPr>
          <w:rFonts w:ascii="Times New Roman" w:hAnsi="Times New Roman" w:cs="Times New Roman"/>
          <w:sz w:val="28"/>
          <w:szCs w:val="28"/>
        </w:rPr>
        <w:t xml:space="preserve"> Des facteurs de transcription sont activés ou inhibé par les MAPK. Les MAPK peuvent en effet entrer dans le noyau et </w:t>
      </w:r>
      <w:proofErr w:type="spellStart"/>
      <w:r w:rsidR="00B63861">
        <w:rPr>
          <w:rFonts w:ascii="Times New Roman" w:hAnsi="Times New Roman" w:cs="Times New Roman"/>
          <w:sz w:val="28"/>
          <w:szCs w:val="28"/>
        </w:rPr>
        <w:t>phosphoryler</w:t>
      </w:r>
      <w:proofErr w:type="spellEnd"/>
      <w:r w:rsidR="00B63861">
        <w:rPr>
          <w:rFonts w:ascii="Times New Roman" w:hAnsi="Times New Roman" w:cs="Times New Roman"/>
          <w:sz w:val="28"/>
          <w:szCs w:val="28"/>
        </w:rPr>
        <w:t xml:space="preserve"> des facteurs de transcription</w:t>
      </w:r>
      <w:r w:rsidR="004866A5">
        <w:rPr>
          <w:rFonts w:ascii="Times New Roman" w:hAnsi="Times New Roman" w:cs="Times New Roman"/>
          <w:sz w:val="28"/>
          <w:szCs w:val="28"/>
        </w:rPr>
        <w:t xml:space="preserve"> </w:t>
      </w:r>
      <w:proofErr w:type="gramStart"/>
      <w:r w:rsidR="004866A5">
        <w:rPr>
          <w:rFonts w:ascii="Times New Roman" w:hAnsi="Times New Roman" w:cs="Times New Roman"/>
          <w:sz w:val="28"/>
          <w:szCs w:val="28"/>
        </w:rPr>
        <w:t>cibles</w:t>
      </w:r>
      <w:proofErr w:type="gramEnd"/>
      <w:r w:rsidR="00B63861">
        <w:rPr>
          <w:rFonts w:ascii="Times New Roman" w:hAnsi="Times New Roman" w:cs="Times New Roman"/>
          <w:sz w:val="28"/>
          <w:szCs w:val="28"/>
        </w:rPr>
        <w:t>.</w:t>
      </w:r>
    </w:p>
    <w:p w:rsidR="00B63861" w:rsidRDefault="00B63861" w:rsidP="006E64AA">
      <w:pPr>
        <w:jc w:val="both"/>
        <w:rPr>
          <w:rFonts w:ascii="Times New Roman" w:hAnsi="Times New Roman" w:cs="Times New Roman"/>
          <w:sz w:val="28"/>
          <w:szCs w:val="28"/>
        </w:rPr>
      </w:pPr>
      <w:r>
        <w:rPr>
          <w:rFonts w:ascii="Times New Roman" w:hAnsi="Times New Roman" w:cs="Times New Roman"/>
          <w:sz w:val="28"/>
          <w:szCs w:val="28"/>
        </w:rPr>
        <w:t xml:space="preserve">    Les MAPK peuvent aussi  phosphoryler un facteur cytoplasmique : cela peut être un facteur de transcription qui se déplace ensuite dans le noyau ou une protéine qui  régule un facteur de transcription.</w:t>
      </w:r>
    </w:p>
    <w:p w:rsidR="00B63861" w:rsidRDefault="00B63861" w:rsidP="006E64AA">
      <w:pPr>
        <w:jc w:val="both"/>
        <w:rPr>
          <w:rFonts w:ascii="Times New Roman" w:hAnsi="Times New Roman" w:cs="Times New Roman"/>
          <w:sz w:val="28"/>
          <w:szCs w:val="28"/>
        </w:rPr>
      </w:pPr>
      <w:r>
        <w:rPr>
          <w:rFonts w:ascii="Times New Roman" w:hAnsi="Times New Roman" w:cs="Times New Roman"/>
          <w:sz w:val="28"/>
          <w:szCs w:val="28"/>
        </w:rPr>
        <w:t xml:space="preserve">    La </w:t>
      </w:r>
      <w:r w:rsidR="005D3EB2">
        <w:rPr>
          <w:rFonts w:ascii="Times New Roman" w:hAnsi="Times New Roman" w:cs="Times New Roman"/>
          <w:sz w:val="28"/>
          <w:szCs w:val="28"/>
        </w:rPr>
        <w:t>dernière</w:t>
      </w:r>
      <w:r>
        <w:rPr>
          <w:rFonts w:ascii="Times New Roman" w:hAnsi="Times New Roman" w:cs="Times New Roman"/>
          <w:sz w:val="28"/>
          <w:szCs w:val="28"/>
        </w:rPr>
        <w:t xml:space="preserve"> Kinase (MAPK) peut entrer dans le noyau </w:t>
      </w:r>
      <w:r w:rsidR="005D3EB2">
        <w:rPr>
          <w:rFonts w:ascii="Times New Roman" w:hAnsi="Times New Roman" w:cs="Times New Roman"/>
          <w:sz w:val="28"/>
          <w:szCs w:val="28"/>
        </w:rPr>
        <w:t>et catalyse la phosphorylation de facteurs de transcription spécifiques qui activent plusieurs gènes  qui ont un rôle dans le cycle cellulaire (synthèse d’ADN et division cellulaire).Les MAPK peuvent également agir sur l’initiation de la traduction des protéines).</w:t>
      </w:r>
    </w:p>
    <w:p w:rsidR="005D3EB2" w:rsidRDefault="005D3EB2" w:rsidP="006E64AA">
      <w:pPr>
        <w:jc w:val="both"/>
        <w:rPr>
          <w:rFonts w:ascii="Times New Roman" w:hAnsi="Times New Roman" w:cs="Times New Roman"/>
          <w:sz w:val="28"/>
          <w:szCs w:val="28"/>
        </w:rPr>
      </w:pPr>
      <w:r>
        <w:rPr>
          <w:rFonts w:ascii="Times New Roman" w:hAnsi="Times New Roman" w:cs="Times New Roman"/>
          <w:sz w:val="28"/>
          <w:szCs w:val="28"/>
        </w:rPr>
        <w:t xml:space="preserve">     La cascade des MAPK est présente chez tous les eucaryotes (de la levure </w:t>
      </w:r>
      <w:r w:rsidR="00EF0FAA">
        <w:rPr>
          <w:rFonts w:ascii="Times New Roman" w:hAnsi="Times New Roman" w:cs="Times New Roman"/>
          <w:sz w:val="28"/>
          <w:szCs w:val="28"/>
        </w:rPr>
        <w:t>aux mammifères</w:t>
      </w:r>
      <w:r>
        <w:rPr>
          <w:rFonts w:ascii="Times New Roman" w:hAnsi="Times New Roman" w:cs="Times New Roman"/>
          <w:sz w:val="28"/>
          <w:szCs w:val="28"/>
        </w:rPr>
        <w:t xml:space="preserve">), elle est très importante, et beaucoup de protéines de cette voie sont codées par des </w:t>
      </w:r>
      <w:r w:rsidR="00EF0FAA">
        <w:rPr>
          <w:rFonts w:ascii="Times New Roman" w:hAnsi="Times New Roman" w:cs="Times New Roman"/>
          <w:sz w:val="28"/>
          <w:szCs w:val="28"/>
        </w:rPr>
        <w:t>gènes</w:t>
      </w:r>
      <w:r>
        <w:rPr>
          <w:rFonts w:ascii="Times New Roman" w:hAnsi="Times New Roman" w:cs="Times New Roman"/>
          <w:sz w:val="28"/>
          <w:szCs w:val="28"/>
        </w:rPr>
        <w:t xml:space="preserve">  qui peuvent provoquer des cancers. Cette voie des kinases </w:t>
      </w:r>
      <w:r w:rsidR="00EF0FAA">
        <w:rPr>
          <w:rFonts w:ascii="Times New Roman" w:hAnsi="Times New Roman" w:cs="Times New Roman"/>
          <w:sz w:val="28"/>
          <w:szCs w:val="28"/>
        </w:rPr>
        <w:t>(appelée</w:t>
      </w:r>
      <w:r>
        <w:rPr>
          <w:rFonts w:ascii="Times New Roman" w:hAnsi="Times New Roman" w:cs="Times New Roman"/>
          <w:sz w:val="28"/>
          <w:szCs w:val="28"/>
        </w:rPr>
        <w:t xml:space="preserve"> voie Ras) est activable par de nombreux </w:t>
      </w:r>
      <w:r w:rsidR="00EF0FAA">
        <w:rPr>
          <w:rFonts w:ascii="Times New Roman" w:hAnsi="Times New Roman" w:cs="Times New Roman"/>
          <w:sz w:val="28"/>
          <w:szCs w:val="28"/>
        </w:rPr>
        <w:t>systèmes</w:t>
      </w:r>
      <w:r>
        <w:rPr>
          <w:rFonts w:ascii="Times New Roman" w:hAnsi="Times New Roman" w:cs="Times New Roman"/>
          <w:sz w:val="28"/>
          <w:szCs w:val="28"/>
        </w:rPr>
        <w:t xml:space="preserve"> différents et </w:t>
      </w:r>
      <w:r w:rsidR="00EF0FAA">
        <w:rPr>
          <w:rFonts w:ascii="Times New Roman" w:hAnsi="Times New Roman" w:cs="Times New Roman"/>
          <w:sz w:val="28"/>
          <w:szCs w:val="28"/>
        </w:rPr>
        <w:t>possèdent</w:t>
      </w:r>
      <w:r>
        <w:rPr>
          <w:rFonts w:ascii="Times New Roman" w:hAnsi="Times New Roman" w:cs="Times New Roman"/>
          <w:sz w:val="28"/>
          <w:szCs w:val="28"/>
        </w:rPr>
        <w:t xml:space="preserve"> des effets terminaux spécifiques pour chaque type de cellules. On ne connait pas encore précisément les mécanismes impliqués dans la spécificité de la réponse cellulaire suite à l’activation de cette voie, mais on pense que l’intensité et la durée </w:t>
      </w:r>
      <w:r w:rsidR="002A7DCE">
        <w:rPr>
          <w:rFonts w:ascii="Times New Roman" w:hAnsi="Times New Roman" w:cs="Times New Roman"/>
          <w:sz w:val="28"/>
          <w:szCs w:val="28"/>
        </w:rPr>
        <w:t>de l’activation de cette voie pourrait influencer la réponse cellulaire.</w:t>
      </w:r>
    </w:p>
    <w:p w:rsidR="00CF6501" w:rsidRDefault="00CF6501" w:rsidP="006E64AA">
      <w:pPr>
        <w:jc w:val="both"/>
        <w:rPr>
          <w:rFonts w:ascii="Times New Roman" w:hAnsi="Times New Roman" w:cs="Times New Roman"/>
          <w:sz w:val="28"/>
          <w:szCs w:val="28"/>
        </w:rPr>
      </w:pPr>
    </w:p>
    <w:p w:rsidR="00CF6501" w:rsidRDefault="00CF6501" w:rsidP="006E64AA">
      <w:pPr>
        <w:jc w:val="both"/>
        <w:rPr>
          <w:rFonts w:ascii="Arial" w:hAnsi="Arial" w:cs="Arial"/>
          <w:b/>
          <w:sz w:val="28"/>
          <w:szCs w:val="28"/>
        </w:rPr>
      </w:pPr>
      <w:r w:rsidRPr="00CF6501">
        <w:rPr>
          <w:rFonts w:ascii="Arial" w:hAnsi="Arial" w:cs="Arial"/>
          <w:b/>
          <w:sz w:val="28"/>
          <w:szCs w:val="28"/>
        </w:rPr>
        <w:lastRenderedPageBreak/>
        <w:t>Convergence, divergence et interférence entre différentes voies de transduction des signaux</w:t>
      </w:r>
    </w:p>
    <w:p w:rsidR="00CF6501" w:rsidRPr="00CF6501" w:rsidRDefault="00CF6501" w:rsidP="006E64AA">
      <w:pPr>
        <w:jc w:val="both"/>
        <w:rPr>
          <w:rFonts w:ascii="Arial" w:hAnsi="Arial" w:cs="Arial"/>
          <w:b/>
          <w:sz w:val="28"/>
          <w:szCs w:val="28"/>
        </w:rPr>
      </w:pPr>
    </w:p>
    <w:p w:rsidR="00CF6501" w:rsidRPr="00CF6501" w:rsidRDefault="00CF6501" w:rsidP="006E64AA">
      <w:pPr>
        <w:jc w:val="both"/>
        <w:rPr>
          <w:rFonts w:ascii="Arial" w:hAnsi="Arial" w:cs="Arial"/>
          <w:sz w:val="28"/>
          <w:szCs w:val="28"/>
        </w:rPr>
      </w:pPr>
      <w:r w:rsidRPr="00CF6501">
        <w:rPr>
          <w:rFonts w:ascii="Arial" w:hAnsi="Arial" w:cs="Arial"/>
          <w:sz w:val="28"/>
          <w:szCs w:val="28"/>
        </w:rPr>
        <w:t xml:space="preserve">    Dans les voies de transduction (signalisation) il  existe des points de convergence et de divergence</w:t>
      </w:r>
    </w:p>
    <w:p w:rsidR="00CF6501" w:rsidRPr="00CF6501" w:rsidRDefault="00CF6501" w:rsidP="006E64AA">
      <w:pPr>
        <w:jc w:val="both"/>
        <w:rPr>
          <w:rFonts w:ascii="Times New Roman" w:hAnsi="Times New Roman" w:cs="Times New Roman"/>
          <w:sz w:val="28"/>
          <w:szCs w:val="28"/>
        </w:rPr>
      </w:pPr>
      <w:r>
        <w:rPr>
          <w:rFonts w:ascii="Times New Roman" w:hAnsi="Times New Roman" w:cs="Times New Roman"/>
          <w:sz w:val="28"/>
          <w:szCs w:val="28"/>
        </w:rPr>
        <w:t xml:space="preserve">      Les récepteurs EGF peuvent activer la voie Ras mais aussi une voie indépendante de Ras  qui implique des seconds messagers. Le même récepteur peut donc activer plusieurs voies .de plus, la voie EGF  et les voies faisant intervenir les récepteurs couplés aux protéines G </w:t>
      </w:r>
      <w:r w:rsidR="00596E11">
        <w:rPr>
          <w:rFonts w:ascii="Times New Roman" w:hAnsi="Times New Roman" w:cs="Times New Roman"/>
          <w:sz w:val="28"/>
          <w:szCs w:val="28"/>
        </w:rPr>
        <w:t xml:space="preserve"> convergent parfois vers les mêmes effecteurs (par exemple la PLC) et aboutissent donc à la production des mêmes seconds messagers. </w:t>
      </w:r>
    </w:p>
    <w:p w:rsidR="00CF6501" w:rsidRDefault="00CF6501" w:rsidP="006E64AA">
      <w:pPr>
        <w:jc w:val="both"/>
        <w:rPr>
          <w:rFonts w:ascii="Times New Roman" w:hAnsi="Times New Roman" w:cs="Times New Roman"/>
          <w:sz w:val="28"/>
          <w:szCs w:val="28"/>
        </w:rPr>
      </w:pPr>
    </w:p>
    <w:p w:rsidR="005D3EB2" w:rsidRDefault="005D3EB2" w:rsidP="006E64AA">
      <w:pPr>
        <w:jc w:val="both"/>
        <w:rPr>
          <w:rFonts w:ascii="Times New Roman" w:hAnsi="Times New Roman" w:cs="Times New Roman"/>
          <w:sz w:val="28"/>
          <w:szCs w:val="28"/>
        </w:rPr>
      </w:pPr>
    </w:p>
    <w:p w:rsidR="00FD2CB3" w:rsidRDefault="00B63861" w:rsidP="006E64AA">
      <w:pPr>
        <w:jc w:val="both"/>
        <w:rPr>
          <w:rFonts w:ascii="Times New Roman" w:hAnsi="Times New Roman" w:cs="Times New Roman"/>
          <w:sz w:val="28"/>
          <w:szCs w:val="28"/>
        </w:rPr>
      </w:pPr>
      <w:r>
        <w:rPr>
          <w:rFonts w:ascii="Times New Roman" w:hAnsi="Times New Roman" w:cs="Times New Roman"/>
          <w:sz w:val="28"/>
          <w:szCs w:val="28"/>
        </w:rPr>
        <w:t xml:space="preserve"> </w:t>
      </w:r>
    </w:p>
    <w:p w:rsidR="00B63861" w:rsidRDefault="00B63861" w:rsidP="006E64AA">
      <w:pPr>
        <w:jc w:val="both"/>
        <w:rPr>
          <w:rFonts w:ascii="Times New Roman" w:hAnsi="Times New Roman" w:cs="Times New Roman"/>
          <w:sz w:val="28"/>
          <w:szCs w:val="28"/>
        </w:rPr>
      </w:pPr>
    </w:p>
    <w:p w:rsidR="00FD2CB3" w:rsidRDefault="00FD2CB3" w:rsidP="006E64AA">
      <w:pPr>
        <w:jc w:val="both"/>
        <w:rPr>
          <w:rFonts w:ascii="Times New Roman" w:hAnsi="Times New Roman" w:cs="Times New Roman"/>
          <w:sz w:val="28"/>
          <w:szCs w:val="28"/>
        </w:rPr>
      </w:pPr>
    </w:p>
    <w:p w:rsidR="00FD2CB3" w:rsidRDefault="00FD2CB3" w:rsidP="006E64AA">
      <w:pPr>
        <w:jc w:val="both"/>
        <w:rPr>
          <w:rFonts w:ascii="Times New Roman" w:hAnsi="Times New Roman" w:cs="Times New Roman"/>
          <w:sz w:val="28"/>
          <w:szCs w:val="28"/>
        </w:rPr>
      </w:pPr>
    </w:p>
    <w:p w:rsidR="00FD2CB3" w:rsidRDefault="00FD2CB3" w:rsidP="006E64AA">
      <w:pPr>
        <w:jc w:val="both"/>
        <w:rPr>
          <w:rFonts w:ascii="Times New Roman" w:hAnsi="Times New Roman" w:cs="Times New Roman"/>
          <w:sz w:val="28"/>
          <w:szCs w:val="28"/>
        </w:rPr>
      </w:pPr>
    </w:p>
    <w:p w:rsidR="00FD2CB3" w:rsidRDefault="00FD2CB3" w:rsidP="006E64AA">
      <w:pPr>
        <w:jc w:val="both"/>
        <w:rPr>
          <w:rFonts w:ascii="Times New Roman" w:hAnsi="Times New Roman" w:cs="Times New Roman"/>
          <w:sz w:val="28"/>
          <w:szCs w:val="28"/>
        </w:rPr>
      </w:pPr>
    </w:p>
    <w:p w:rsidR="00FD2CB3" w:rsidRDefault="00FD2CB3" w:rsidP="006E64AA">
      <w:pPr>
        <w:jc w:val="both"/>
        <w:rPr>
          <w:rFonts w:ascii="Times New Roman" w:hAnsi="Times New Roman" w:cs="Times New Roman"/>
          <w:sz w:val="28"/>
          <w:szCs w:val="28"/>
        </w:rPr>
      </w:pPr>
    </w:p>
    <w:p w:rsidR="00FD2CB3" w:rsidRDefault="00FD2CB3" w:rsidP="006E64AA">
      <w:pPr>
        <w:jc w:val="both"/>
        <w:rPr>
          <w:rFonts w:ascii="Times New Roman" w:hAnsi="Times New Roman" w:cs="Times New Roman"/>
          <w:sz w:val="28"/>
          <w:szCs w:val="28"/>
        </w:rPr>
      </w:pPr>
    </w:p>
    <w:p w:rsidR="00FD2CB3" w:rsidRDefault="00FD2CB3" w:rsidP="006E64AA">
      <w:pPr>
        <w:jc w:val="both"/>
        <w:rPr>
          <w:rFonts w:ascii="Times New Roman" w:hAnsi="Times New Roman" w:cs="Times New Roman"/>
          <w:sz w:val="28"/>
          <w:szCs w:val="28"/>
        </w:rPr>
      </w:pPr>
    </w:p>
    <w:p w:rsidR="00FD2CB3" w:rsidRPr="00FD2CB3" w:rsidRDefault="00FD2CB3" w:rsidP="006E64AA">
      <w:pPr>
        <w:jc w:val="both"/>
        <w:rPr>
          <w:rFonts w:ascii="Times New Roman" w:hAnsi="Times New Roman" w:cs="Times New Roman"/>
          <w:sz w:val="28"/>
          <w:szCs w:val="28"/>
        </w:rPr>
      </w:pPr>
    </w:p>
    <w:p w:rsidR="00FD2CB3" w:rsidRPr="00FD2CB3" w:rsidRDefault="00FD2CB3" w:rsidP="006E64AA">
      <w:pPr>
        <w:jc w:val="both"/>
        <w:rPr>
          <w:rFonts w:ascii="Arial" w:hAnsi="Arial" w:cs="Arial"/>
          <w:b/>
          <w:sz w:val="28"/>
          <w:szCs w:val="28"/>
        </w:rPr>
      </w:pPr>
    </w:p>
    <w:sectPr w:rsidR="00FD2CB3" w:rsidRPr="00FD2CB3" w:rsidSect="00C827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16F" w:rsidRDefault="006D616F" w:rsidP="00C9466A">
      <w:pPr>
        <w:spacing w:after="0" w:line="240" w:lineRule="auto"/>
      </w:pPr>
      <w:r>
        <w:separator/>
      </w:r>
    </w:p>
  </w:endnote>
  <w:endnote w:type="continuationSeparator" w:id="0">
    <w:p w:rsidR="006D616F" w:rsidRDefault="006D616F" w:rsidP="00C94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8450"/>
      <w:docPartObj>
        <w:docPartGallery w:val="Page Numbers (Bottom of Page)"/>
        <w:docPartUnique/>
      </w:docPartObj>
    </w:sdtPr>
    <w:sdtContent>
      <w:p w:rsidR="004E5540" w:rsidRDefault="00792C0B">
        <w:pPr>
          <w:pStyle w:val="Pieddepage"/>
          <w:jc w:val="center"/>
        </w:pPr>
        <w:fldSimple w:instr=" PAGE   \* MERGEFORMAT ">
          <w:r w:rsidR="00A23633">
            <w:rPr>
              <w:noProof/>
            </w:rPr>
            <w:t>19</w:t>
          </w:r>
        </w:fldSimple>
      </w:p>
    </w:sdtContent>
  </w:sdt>
  <w:p w:rsidR="004E5540" w:rsidRDefault="004E55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16F" w:rsidRDefault="006D616F" w:rsidP="00C9466A">
      <w:pPr>
        <w:spacing w:after="0" w:line="240" w:lineRule="auto"/>
      </w:pPr>
      <w:r>
        <w:separator/>
      </w:r>
    </w:p>
  </w:footnote>
  <w:footnote w:type="continuationSeparator" w:id="0">
    <w:p w:rsidR="006D616F" w:rsidRDefault="006D616F" w:rsidP="00C946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40" w:rsidRPr="00C9466A" w:rsidRDefault="004E5540" w:rsidP="00C9466A">
    <w:pPr>
      <w:pStyle w:val="En-tte"/>
      <w:tabs>
        <w:tab w:val="clear" w:pos="4536"/>
        <w:tab w:val="clear" w:pos="9072"/>
        <w:tab w:val="left" w:pos="5854"/>
      </w:tabs>
      <w:rPr>
        <w:rFonts w:ascii="Monotype Corsiva" w:hAnsi="Monotype Corsiva"/>
        <w:sz w:val="32"/>
        <w:szCs w:val="32"/>
      </w:rPr>
    </w:pPr>
    <w:r w:rsidRPr="00C9466A">
      <w:rPr>
        <w:rFonts w:asciiTheme="majorHAnsi" w:hAnsiTheme="majorHAnsi" w:cs="Arial"/>
        <w:sz w:val="32"/>
        <w:szCs w:val="32"/>
      </w:rPr>
      <w:t>M</w:t>
    </w:r>
    <w:r w:rsidRPr="00C9466A">
      <w:rPr>
        <w:rFonts w:asciiTheme="majorHAnsi" w:hAnsiTheme="majorHAnsi" w:cs="Arial"/>
        <w:sz w:val="32"/>
        <w:szCs w:val="32"/>
        <w:vertAlign w:val="superscript"/>
      </w:rPr>
      <w:t>elle</w:t>
    </w:r>
    <w:r w:rsidRPr="00C9466A">
      <w:rPr>
        <w:rFonts w:asciiTheme="majorHAnsi" w:hAnsiTheme="majorHAnsi" w:cs="Arial"/>
        <w:sz w:val="32"/>
        <w:szCs w:val="32"/>
      </w:rPr>
      <w:t xml:space="preserve"> GHOUT</w:t>
    </w:r>
    <w:r w:rsidRPr="00C9466A">
      <w:rPr>
        <w:rFonts w:ascii="Monotype Corsiva" w:hAnsi="Monotype Corsiva"/>
        <w:sz w:val="32"/>
        <w:szCs w:val="32"/>
      </w:rPr>
      <w:t xml:space="preserve">                                              </w:t>
    </w:r>
    <w:r>
      <w:rPr>
        <w:rFonts w:ascii="Monotype Corsiva" w:hAnsi="Monotype Corsiva"/>
        <w:sz w:val="32"/>
        <w:szCs w:val="32"/>
      </w:rPr>
      <w:t xml:space="preserve">  </w:t>
    </w:r>
    <w:r w:rsidRPr="00C9466A">
      <w:rPr>
        <w:rFonts w:ascii="Monotype Corsiva" w:hAnsi="Monotype Corsiva"/>
        <w:sz w:val="32"/>
        <w:szCs w:val="32"/>
      </w:rPr>
      <w:t xml:space="preserve">     Cours de  signalisation Cellulaire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9D6"/>
    <w:multiLevelType w:val="hybridMultilevel"/>
    <w:tmpl w:val="D0AC0172"/>
    <w:lvl w:ilvl="0" w:tplc="040C0003">
      <w:start w:val="1"/>
      <w:numFmt w:val="bullet"/>
      <w:lvlText w:val="o"/>
      <w:lvlJc w:val="left"/>
      <w:pPr>
        <w:ind w:left="3584" w:hanging="360"/>
      </w:pPr>
      <w:rPr>
        <w:rFonts w:ascii="Courier New" w:hAnsi="Courier New" w:cs="Courier New" w:hint="default"/>
      </w:rPr>
    </w:lvl>
    <w:lvl w:ilvl="1" w:tplc="040C0003" w:tentative="1">
      <w:start w:val="1"/>
      <w:numFmt w:val="bullet"/>
      <w:lvlText w:val="o"/>
      <w:lvlJc w:val="left"/>
      <w:pPr>
        <w:ind w:left="4304" w:hanging="360"/>
      </w:pPr>
      <w:rPr>
        <w:rFonts w:ascii="Courier New" w:hAnsi="Courier New" w:cs="Courier New" w:hint="default"/>
      </w:rPr>
    </w:lvl>
    <w:lvl w:ilvl="2" w:tplc="040C0005" w:tentative="1">
      <w:start w:val="1"/>
      <w:numFmt w:val="bullet"/>
      <w:lvlText w:val=""/>
      <w:lvlJc w:val="left"/>
      <w:pPr>
        <w:ind w:left="5024" w:hanging="360"/>
      </w:pPr>
      <w:rPr>
        <w:rFonts w:ascii="Wingdings" w:hAnsi="Wingdings" w:hint="default"/>
      </w:rPr>
    </w:lvl>
    <w:lvl w:ilvl="3" w:tplc="040C0001" w:tentative="1">
      <w:start w:val="1"/>
      <w:numFmt w:val="bullet"/>
      <w:lvlText w:val=""/>
      <w:lvlJc w:val="left"/>
      <w:pPr>
        <w:ind w:left="5744" w:hanging="360"/>
      </w:pPr>
      <w:rPr>
        <w:rFonts w:ascii="Symbol" w:hAnsi="Symbol" w:hint="default"/>
      </w:rPr>
    </w:lvl>
    <w:lvl w:ilvl="4" w:tplc="040C0003" w:tentative="1">
      <w:start w:val="1"/>
      <w:numFmt w:val="bullet"/>
      <w:lvlText w:val="o"/>
      <w:lvlJc w:val="left"/>
      <w:pPr>
        <w:ind w:left="6464" w:hanging="360"/>
      </w:pPr>
      <w:rPr>
        <w:rFonts w:ascii="Courier New" w:hAnsi="Courier New" w:cs="Courier New" w:hint="default"/>
      </w:rPr>
    </w:lvl>
    <w:lvl w:ilvl="5" w:tplc="040C0005" w:tentative="1">
      <w:start w:val="1"/>
      <w:numFmt w:val="bullet"/>
      <w:lvlText w:val=""/>
      <w:lvlJc w:val="left"/>
      <w:pPr>
        <w:ind w:left="7184" w:hanging="360"/>
      </w:pPr>
      <w:rPr>
        <w:rFonts w:ascii="Wingdings" w:hAnsi="Wingdings" w:hint="default"/>
      </w:rPr>
    </w:lvl>
    <w:lvl w:ilvl="6" w:tplc="040C0001" w:tentative="1">
      <w:start w:val="1"/>
      <w:numFmt w:val="bullet"/>
      <w:lvlText w:val=""/>
      <w:lvlJc w:val="left"/>
      <w:pPr>
        <w:ind w:left="7904" w:hanging="360"/>
      </w:pPr>
      <w:rPr>
        <w:rFonts w:ascii="Symbol" w:hAnsi="Symbol" w:hint="default"/>
      </w:rPr>
    </w:lvl>
    <w:lvl w:ilvl="7" w:tplc="040C0003" w:tentative="1">
      <w:start w:val="1"/>
      <w:numFmt w:val="bullet"/>
      <w:lvlText w:val="o"/>
      <w:lvlJc w:val="left"/>
      <w:pPr>
        <w:ind w:left="8624" w:hanging="360"/>
      </w:pPr>
      <w:rPr>
        <w:rFonts w:ascii="Courier New" w:hAnsi="Courier New" w:cs="Courier New" w:hint="default"/>
      </w:rPr>
    </w:lvl>
    <w:lvl w:ilvl="8" w:tplc="040C0005" w:tentative="1">
      <w:start w:val="1"/>
      <w:numFmt w:val="bullet"/>
      <w:lvlText w:val=""/>
      <w:lvlJc w:val="left"/>
      <w:pPr>
        <w:ind w:left="9344" w:hanging="360"/>
      </w:pPr>
      <w:rPr>
        <w:rFonts w:ascii="Wingdings" w:hAnsi="Wingdings" w:hint="default"/>
      </w:rPr>
    </w:lvl>
  </w:abstractNum>
  <w:abstractNum w:abstractNumId="1">
    <w:nsid w:val="03947BFB"/>
    <w:multiLevelType w:val="hybridMultilevel"/>
    <w:tmpl w:val="29B0A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107CD8"/>
    <w:multiLevelType w:val="hybridMultilevel"/>
    <w:tmpl w:val="77380E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FC50D2"/>
    <w:multiLevelType w:val="hybridMultilevel"/>
    <w:tmpl w:val="A29015A4"/>
    <w:lvl w:ilvl="0" w:tplc="040C0003">
      <w:start w:val="1"/>
      <w:numFmt w:val="bullet"/>
      <w:lvlText w:val="o"/>
      <w:lvlJc w:val="left"/>
      <w:pPr>
        <w:ind w:left="1518" w:hanging="360"/>
      </w:pPr>
      <w:rPr>
        <w:rFonts w:ascii="Courier New" w:hAnsi="Courier New" w:cs="Courier New"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4">
    <w:nsid w:val="119F3F58"/>
    <w:multiLevelType w:val="hybridMultilevel"/>
    <w:tmpl w:val="CC846A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38E54C9"/>
    <w:multiLevelType w:val="hybridMultilevel"/>
    <w:tmpl w:val="B9FC83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BE157D"/>
    <w:multiLevelType w:val="hybridMultilevel"/>
    <w:tmpl w:val="42F4F3EA"/>
    <w:lvl w:ilvl="0" w:tplc="040C0001">
      <w:start w:val="1"/>
      <w:numFmt w:val="bullet"/>
      <w:lvlText w:val=""/>
      <w:lvlJc w:val="left"/>
      <w:pPr>
        <w:ind w:left="798" w:hanging="360"/>
      </w:pPr>
      <w:rPr>
        <w:rFonts w:ascii="Symbol" w:hAnsi="Symbol" w:hint="default"/>
      </w:rPr>
    </w:lvl>
    <w:lvl w:ilvl="1" w:tplc="040C0003" w:tentative="1">
      <w:start w:val="1"/>
      <w:numFmt w:val="bullet"/>
      <w:lvlText w:val="o"/>
      <w:lvlJc w:val="left"/>
      <w:pPr>
        <w:ind w:left="1518" w:hanging="360"/>
      </w:pPr>
      <w:rPr>
        <w:rFonts w:ascii="Courier New" w:hAnsi="Courier New" w:cs="Courier New" w:hint="default"/>
      </w:rPr>
    </w:lvl>
    <w:lvl w:ilvl="2" w:tplc="040C0005" w:tentative="1">
      <w:start w:val="1"/>
      <w:numFmt w:val="bullet"/>
      <w:lvlText w:val=""/>
      <w:lvlJc w:val="left"/>
      <w:pPr>
        <w:ind w:left="2238" w:hanging="360"/>
      </w:pPr>
      <w:rPr>
        <w:rFonts w:ascii="Wingdings" w:hAnsi="Wingdings" w:hint="default"/>
      </w:rPr>
    </w:lvl>
    <w:lvl w:ilvl="3" w:tplc="040C0001" w:tentative="1">
      <w:start w:val="1"/>
      <w:numFmt w:val="bullet"/>
      <w:lvlText w:val=""/>
      <w:lvlJc w:val="left"/>
      <w:pPr>
        <w:ind w:left="2958" w:hanging="360"/>
      </w:pPr>
      <w:rPr>
        <w:rFonts w:ascii="Symbol" w:hAnsi="Symbol" w:hint="default"/>
      </w:rPr>
    </w:lvl>
    <w:lvl w:ilvl="4" w:tplc="040C0003" w:tentative="1">
      <w:start w:val="1"/>
      <w:numFmt w:val="bullet"/>
      <w:lvlText w:val="o"/>
      <w:lvlJc w:val="left"/>
      <w:pPr>
        <w:ind w:left="3678" w:hanging="360"/>
      </w:pPr>
      <w:rPr>
        <w:rFonts w:ascii="Courier New" w:hAnsi="Courier New" w:cs="Courier New" w:hint="default"/>
      </w:rPr>
    </w:lvl>
    <w:lvl w:ilvl="5" w:tplc="040C0005" w:tentative="1">
      <w:start w:val="1"/>
      <w:numFmt w:val="bullet"/>
      <w:lvlText w:val=""/>
      <w:lvlJc w:val="left"/>
      <w:pPr>
        <w:ind w:left="4398" w:hanging="360"/>
      </w:pPr>
      <w:rPr>
        <w:rFonts w:ascii="Wingdings" w:hAnsi="Wingdings" w:hint="default"/>
      </w:rPr>
    </w:lvl>
    <w:lvl w:ilvl="6" w:tplc="040C0001" w:tentative="1">
      <w:start w:val="1"/>
      <w:numFmt w:val="bullet"/>
      <w:lvlText w:val=""/>
      <w:lvlJc w:val="left"/>
      <w:pPr>
        <w:ind w:left="5118" w:hanging="360"/>
      </w:pPr>
      <w:rPr>
        <w:rFonts w:ascii="Symbol" w:hAnsi="Symbol" w:hint="default"/>
      </w:rPr>
    </w:lvl>
    <w:lvl w:ilvl="7" w:tplc="040C0003" w:tentative="1">
      <w:start w:val="1"/>
      <w:numFmt w:val="bullet"/>
      <w:lvlText w:val="o"/>
      <w:lvlJc w:val="left"/>
      <w:pPr>
        <w:ind w:left="5838" w:hanging="360"/>
      </w:pPr>
      <w:rPr>
        <w:rFonts w:ascii="Courier New" w:hAnsi="Courier New" w:cs="Courier New" w:hint="default"/>
      </w:rPr>
    </w:lvl>
    <w:lvl w:ilvl="8" w:tplc="040C0005" w:tentative="1">
      <w:start w:val="1"/>
      <w:numFmt w:val="bullet"/>
      <w:lvlText w:val=""/>
      <w:lvlJc w:val="left"/>
      <w:pPr>
        <w:ind w:left="6558" w:hanging="360"/>
      </w:pPr>
      <w:rPr>
        <w:rFonts w:ascii="Wingdings" w:hAnsi="Wingdings" w:hint="default"/>
      </w:rPr>
    </w:lvl>
  </w:abstractNum>
  <w:abstractNum w:abstractNumId="7">
    <w:nsid w:val="14D72F66"/>
    <w:multiLevelType w:val="hybridMultilevel"/>
    <w:tmpl w:val="3104B6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B94F4D"/>
    <w:multiLevelType w:val="hybridMultilevel"/>
    <w:tmpl w:val="269A6F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551B27"/>
    <w:multiLevelType w:val="hybridMultilevel"/>
    <w:tmpl w:val="9710B3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BA04EF1"/>
    <w:multiLevelType w:val="hybridMultilevel"/>
    <w:tmpl w:val="53D0D4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4AF4D77"/>
    <w:multiLevelType w:val="hybridMultilevel"/>
    <w:tmpl w:val="8CA89728"/>
    <w:lvl w:ilvl="0" w:tplc="0494F0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3AE81FC4"/>
    <w:multiLevelType w:val="hybridMultilevel"/>
    <w:tmpl w:val="BA4EE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D44538"/>
    <w:multiLevelType w:val="hybridMultilevel"/>
    <w:tmpl w:val="927C0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8D14220"/>
    <w:multiLevelType w:val="hybridMultilevel"/>
    <w:tmpl w:val="1A5CC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582EAA"/>
    <w:multiLevelType w:val="hybridMultilevel"/>
    <w:tmpl w:val="67C09B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519E5692"/>
    <w:multiLevelType w:val="hybridMultilevel"/>
    <w:tmpl w:val="D3423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72C6B4D"/>
    <w:multiLevelType w:val="hybridMultilevel"/>
    <w:tmpl w:val="7146E41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050386E"/>
    <w:multiLevelType w:val="hybridMultilevel"/>
    <w:tmpl w:val="39BC2D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0585E21"/>
    <w:multiLevelType w:val="hybridMultilevel"/>
    <w:tmpl w:val="BD5AC3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61110692"/>
    <w:multiLevelType w:val="hybridMultilevel"/>
    <w:tmpl w:val="A06CD7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2477D32"/>
    <w:multiLevelType w:val="hybridMultilevel"/>
    <w:tmpl w:val="5F769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4AC41E3"/>
    <w:multiLevelType w:val="hybridMultilevel"/>
    <w:tmpl w:val="E870A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8"/>
  </w:num>
  <w:num w:numId="4">
    <w:abstractNumId w:val="9"/>
  </w:num>
  <w:num w:numId="5">
    <w:abstractNumId w:val="22"/>
  </w:num>
  <w:num w:numId="6">
    <w:abstractNumId w:val="1"/>
  </w:num>
  <w:num w:numId="7">
    <w:abstractNumId w:val="20"/>
  </w:num>
  <w:num w:numId="8">
    <w:abstractNumId w:val="14"/>
  </w:num>
  <w:num w:numId="9">
    <w:abstractNumId w:val="19"/>
  </w:num>
  <w:num w:numId="10">
    <w:abstractNumId w:val="21"/>
  </w:num>
  <w:num w:numId="11">
    <w:abstractNumId w:val="0"/>
  </w:num>
  <w:num w:numId="12">
    <w:abstractNumId w:val="5"/>
  </w:num>
  <w:num w:numId="13">
    <w:abstractNumId w:val="4"/>
  </w:num>
  <w:num w:numId="14">
    <w:abstractNumId w:val="11"/>
  </w:num>
  <w:num w:numId="15">
    <w:abstractNumId w:val="3"/>
  </w:num>
  <w:num w:numId="16">
    <w:abstractNumId w:val="7"/>
  </w:num>
  <w:num w:numId="17">
    <w:abstractNumId w:val="2"/>
  </w:num>
  <w:num w:numId="18">
    <w:abstractNumId w:val="10"/>
  </w:num>
  <w:num w:numId="19">
    <w:abstractNumId w:val="13"/>
  </w:num>
  <w:num w:numId="20">
    <w:abstractNumId w:val="6"/>
  </w:num>
  <w:num w:numId="21">
    <w:abstractNumId w:val="12"/>
  </w:num>
  <w:num w:numId="22">
    <w:abstractNumId w:val="17"/>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6B0E39"/>
    <w:rsid w:val="00000B88"/>
    <w:rsid w:val="00002478"/>
    <w:rsid w:val="000029ED"/>
    <w:rsid w:val="00003823"/>
    <w:rsid w:val="000103FA"/>
    <w:rsid w:val="00015560"/>
    <w:rsid w:val="00020655"/>
    <w:rsid w:val="00025E54"/>
    <w:rsid w:val="000270B0"/>
    <w:rsid w:val="00031FF4"/>
    <w:rsid w:val="0003411F"/>
    <w:rsid w:val="00034D8E"/>
    <w:rsid w:val="00035EBA"/>
    <w:rsid w:val="000374D0"/>
    <w:rsid w:val="00037E5B"/>
    <w:rsid w:val="000428A7"/>
    <w:rsid w:val="0004353F"/>
    <w:rsid w:val="00043A84"/>
    <w:rsid w:val="000612A5"/>
    <w:rsid w:val="00063FF9"/>
    <w:rsid w:val="00065FF0"/>
    <w:rsid w:val="00075224"/>
    <w:rsid w:val="00075514"/>
    <w:rsid w:val="000839DB"/>
    <w:rsid w:val="00084FF5"/>
    <w:rsid w:val="00085A89"/>
    <w:rsid w:val="00092BE2"/>
    <w:rsid w:val="00095347"/>
    <w:rsid w:val="00095A2A"/>
    <w:rsid w:val="00097B70"/>
    <w:rsid w:val="000A0314"/>
    <w:rsid w:val="000A26A6"/>
    <w:rsid w:val="000A3436"/>
    <w:rsid w:val="000A48F6"/>
    <w:rsid w:val="000A70AC"/>
    <w:rsid w:val="000A7AA2"/>
    <w:rsid w:val="000B6834"/>
    <w:rsid w:val="000C24B7"/>
    <w:rsid w:val="000C2D06"/>
    <w:rsid w:val="000D4F26"/>
    <w:rsid w:val="000D5447"/>
    <w:rsid w:val="000D63DE"/>
    <w:rsid w:val="000D7B83"/>
    <w:rsid w:val="000E1728"/>
    <w:rsid w:val="000E435E"/>
    <w:rsid w:val="000E5EB5"/>
    <w:rsid w:val="000F1BB0"/>
    <w:rsid w:val="000F36CC"/>
    <w:rsid w:val="001015F9"/>
    <w:rsid w:val="001050C6"/>
    <w:rsid w:val="0010520D"/>
    <w:rsid w:val="00112157"/>
    <w:rsid w:val="00120B87"/>
    <w:rsid w:val="00121BAD"/>
    <w:rsid w:val="001227BA"/>
    <w:rsid w:val="00122D76"/>
    <w:rsid w:val="00123648"/>
    <w:rsid w:val="00125512"/>
    <w:rsid w:val="00136D78"/>
    <w:rsid w:val="00140D70"/>
    <w:rsid w:val="00143D0F"/>
    <w:rsid w:val="00146040"/>
    <w:rsid w:val="00151EAF"/>
    <w:rsid w:val="00154ADD"/>
    <w:rsid w:val="00156248"/>
    <w:rsid w:val="00157524"/>
    <w:rsid w:val="0016133A"/>
    <w:rsid w:val="001639BA"/>
    <w:rsid w:val="001666F2"/>
    <w:rsid w:val="00182303"/>
    <w:rsid w:val="001827FC"/>
    <w:rsid w:val="0018309D"/>
    <w:rsid w:val="00185E9A"/>
    <w:rsid w:val="00187524"/>
    <w:rsid w:val="0019406F"/>
    <w:rsid w:val="001963B2"/>
    <w:rsid w:val="001A0298"/>
    <w:rsid w:val="001A054B"/>
    <w:rsid w:val="001A1D86"/>
    <w:rsid w:val="001A1FBB"/>
    <w:rsid w:val="001A20C7"/>
    <w:rsid w:val="001A2EC3"/>
    <w:rsid w:val="001A3DDE"/>
    <w:rsid w:val="001A55C8"/>
    <w:rsid w:val="001B3836"/>
    <w:rsid w:val="001B3A3C"/>
    <w:rsid w:val="001B4181"/>
    <w:rsid w:val="001B4D83"/>
    <w:rsid w:val="001B53D4"/>
    <w:rsid w:val="001B6137"/>
    <w:rsid w:val="001D0D60"/>
    <w:rsid w:val="001D4EE0"/>
    <w:rsid w:val="001D5FC9"/>
    <w:rsid w:val="001D6881"/>
    <w:rsid w:val="001E1AB1"/>
    <w:rsid w:val="001E1ABE"/>
    <w:rsid w:val="001E20E3"/>
    <w:rsid w:val="001F4CCA"/>
    <w:rsid w:val="001F4D86"/>
    <w:rsid w:val="001F656E"/>
    <w:rsid w:val="00215D53"/>
    <w:rsid w:val="0021656C"/>
    <w:rsid w:val="00220649"/>
    <w:rsid w:val="00230872"/>
    <w:rsid w:val="0023412A"/>
    <w:rsid w:val="0023479E"/>
    <w:rsid w:val="00234950"/>
    <w:rsid w:val="00236B8C"/>
    <w:rsid w:val="002404E7"/>
    <w:rsid w:val="00243E31"/>
    <w:rsid w:val="00254AE1"/>
    <w:rsid w:val="00256DC1"/>
    <w:rsid w:val="002637FD"/>
    <w:rsid w:val="0026534D"/>
    <w:rsid w:val="0027074A"/>
    <w:rsid w:val="00270BB3"/>
    <w:rsid w:val="00270BC2"/>
    <w:rsid w:val="002715C3"/>
    <w:rsid w:val="00272D00"/>
    <w:rsid w:val="00273B0A"/>
    <w:rsid w:val="00276581"/>
    <w:rsid w:val="00287DA6"/>
    <w:rsid w:val="00291912"/>
    <w:rsid w:val="00291E64"/>
    <w:rsid w:val="0029279E"/>
    <w:rsid w:val="00293A1A"/>
    <w:rsid w:val="00294C3F"/>
    <w:rsid w:val="00295E8D"/>
    <w:rsid w:val="002A0B28"/>
    <w:rsid w:val="002A7DCE"/>
    <w:rsid w:val="002B5605"/>
    <w:rsid w:val="002C60E5"/>
    <w:rsid w:val="002D1D0E"/>
    <w:rsid w:val="002D34C3"/>
    <w:rsid w:val="002E3477"/>
    <w:rsid w:val="002E420A"/>
    <w:rsid w:val="002E6BED"/>
    <w:rsid w:val="002E6D82"/>
    <w:rsid w:val="002E76A5"/>
    <w:rsid w:val="002F03D6"/>
    <w:rsid w:val="002F09A7"/>
    <w:rsid w:val="002F7A6E"/>
    <w:rsid w:val="002F7F05"/>
    <w:rsid w:val="00304116"/>
    <w:rsid w:val="0030471D"/>
    <w:rsid w:val="00304F2C"/>
    <w:rsid w:val="0032376E"/>
    <w:rsid w:val="0033171F"/>
    <w:rsid w:val="00331EC4"/>
    <w:rsid w:val="00332C6E"/>
    <w:rsid w:val="00335DD0"/>
    <w:rsid w:val="00336A94"/>
    <w:rsid w:val="00336D14"/>
    <w:rsid w:val="00337166"/>
    <w:rsid w:val="00337258"/>
    <w:rsid w:val="00352BD1"/>
    <w:rsid w:val="00354479"/>
    <w:rsid w:val="00355B97"/>
    <w:rsid w:val="00357FD0"/>
    <w:rsid w:val="00363261"/>
    <w:rsid w:val="00367FFD"/>
    <w:rsid w:val="00370215"/>
    <w:rsid w:val="00370868"/>
    <w:rsid w:val="00372E69"/>
    <w:rsid w:val="0037677F"/>
    <w:rsid w:val="003803AC"/>
    <w:rsid w:val="0038465A"/>
    <w:rsid w:val="00384A6B"/>
    <w:rsid w:val="00385C09"/>
    <w:rsid w:val="0039011A"/>
    <w:rsid w:val="003943A6"/>
    <w:rsid w:val="003A1D9F"/>
    <w:rsid w:val="003A431F"/>
    <w:rsid w:val="003A4DFD"/>
    <w:rsid w:val="003B0308"/>
    <w:rsid w:val="003B1B43"/>
    <w:rsid w:val="003B1BAC"/>
    <w:rsid w:val="003B3168"/>
    <w:rsid w:val="003B4A58"/>
    <w:rsid w:val="003B6664"/>
    <w:rsid w:val="003B78F3"/>
    <w:rsid w:val="003C2C5F"/>
    <w:rsid w:val="003D24CE"/>
    <w:rsid w:val="003D55DC"/>
    <w:rsid w:val="003D6360"/>
    <w:rsid w:val="003D6D60"/>
    <w:rsid w:val="003E04CD"/>
    <w:rsid w:val="003E368C"/>
    <w:rsid w:val="003E4640"/>
    <w:rsid w:val="003E5D0D"/>
    <w:rsid w:val="00400386"/>
    <w:rsid w:val="00403647"/>
    <w:rsid w:val="00413E97"/>
    <w:rsid w:val="00414355"/>
    <w:rsid w:val="004215D4"/>
    <w:rsid w:val="004221DB"/>
    <w:rsid w:val="00430213"/>
    <w:rsid w:val="004320EB"/>
    <w:rsid w:val="00432F51"/>
    <w:rsid w:val="00433E86"/>
    <w:rsid w:val="004370F8"/>
    <w:rsid w:val="0044048C"/>
    <w:rsid w:val="00444008"/>
    <w:rsid w:val="00444E09"/>
    <w:rsid w:val="00447E7F"/>
    <w:rsid w:val="00452B42"/>
    <w:rsid w:val="00454474"/>
    <w:rsid w:val="00456B96"/>
    <w:rsid w:val="00457001"/>
    <w:rsid w:val="004609F8"/>
    <w:rsid w:val="0046359A"/>
    <w:rsid w:val="00463A45"/>
    <w:rsid w:val="004640EC"/>
    <w:rsid w:val="004641CB"/>
    <w:rsid w:val="00483730"/>
    <w:rsid w:val="00484121"/>
    <w:rsid w:val="0048543A"/>
    <w:rsid w:val="004866A5"/>
    <w:rsid w:val="00486DCD"/>
    <w:rsid w:val="00487741"/>
    <w:rsid w:val="00494B52"/>
    <w:rsid w:val="004A0C64"/>
    <w:rsid w:val="004A2034"/>
    <w:rsid w:val="004A25A0"/>
    <w:rsid w:val="004A4F7F"/>
    <w:rsid w:val="004B6430"/>
    <w:rsid w:val="004B7E3B"/>
    <w:rsid w:val="004C0DE8"/>
    <w:rsid w:val="004C20E6"/>
    <w:rsid w:val="004C33B7"/>
    <w:rsid w:val="004C5ADC"/>
    <w:rsid w:val="004C662C"/>
    <w:rsid w:val="004D0932"/>
    <w:rsid w:val="004D2587"/>
    <w:rsid w:val="004D7A5B"/>
    <w:rsid w:val="004E411B"/>
    <w:rsid w:val="004E5540"/>
    <w:rsid w:val="004E6440"/>
    <w:rsid w:val="00500FCB"/>
    <w:rsid w:val="005035C3"/>
    <w:rsid w:val="005044A4"/>
    <w:rsid w:val="005063AF"/>
    <w:rsid w:val="00507249"/>
    <w:rsid w:val="00510B10"/>
    <w:rsid w:val="0051279E"/>
    <w:rsid w:val="005157C2"/>
    <w:rsid w:val="00522A7B"/>
    <w:rsid w:val="00527036"/>
    <w:rsid w:val="00530191"/>
    <w:rsid w:val="00533443"/>
    <w:rsid w:val="00536FC7"/>
    <w:rsid w:val="005374CD"/>
    <w:rsid w:val="00541A19"/>
    <w:rsid w:val="00544411"/>
    <w:rsid w:val="005446FB"/>
    <w:rsid w:val="00546890"/>
    <w:rsid w:val="0054689F"/>
    <w:rsid w:val="005479E8"/>
    <w:rsid w:val="005537F2"/>
    <w:rsid w:val="005566DF"/>
    <w:rsid w:val="00557028"/>
    <w:rsid w:val="00560F93"/>
    <w:rsid w:val="00564E2E"/>
    <w:rsid w:val="00565938"/>
    <w:rsid w:val="00581E1A"/>
    <w:rsid w:val="00581EF3"/>
    <w:rsid w:val="00582170"/>
    <w:rsid w:val="00596E11"/>
    <w:rsid w:val="005A2D26"/>
    <w:rsid w:val="005A5F6E"/>
    <w:rsid w:val="005B1600"/>
    <w:rsid w:val="005B281F"/>
    <w:rsid w:val="005B3E40"/>
    <w:rsid w:val="005C44A1"/>
    <w:rsid w:val="005D2161"/>
    <w:rsid w:val="005D3161"/>
    <w:rsid w:val="005D3EB2"/>
    <w:rsid w:val="005D7D88"/>
    <w:rsid w:val="005E7C80"/>
    <w:rsid w:val="005F22C9"/>
    <w:rsid w:val="005F7DA2"/>
    <w:rsid w:val="0060416C"/>
    <w:rsid w:val="00606B7E"/>
    <w:rsid w:val="0060768A"/>
    <w:rsid w:val="00611931"/>
    <w:rsid w:val="00611CD2"/>
    <w:rsid w:val="0061546D"/>
    <w:rsid w:val="00620897"/>
    <w:rsid w:val="0063161C"/>
    <w:rsid w:val="00632D60"/>
    <w:rsid w:val="00637595"/>
    <w:rsid w:val="00637EA9"/>
    <w:rsid w:val="00640FC8"/>
    <w:rsid w:val="00643CA9"/>
    <w:rsid w:val="006457F4"/>
    <w:rsid w:val="006548F5"/>
    <w:rsid w:val="0065539F"/>
    <w:rsid w:val="006563C0"/>
    <w:rsid w:val="0065740E"/>
    <w:rsid w:val="0066563B"/>
    <w:rsid w:val="00666EC8"/>
    <w:rsid w:val="00670999"/>
    <w:rsid w:val="006761C1"/>
    <w:rsid w:val="00676E4C"/>
    <w:rsid w:val="00681F7F"/>
    <w:rsid w:val="006822FA"/>
    <w:rsid w:val="0068277C"/>
    <w:rsid w:val="00683F48"/>
    <w:rsid w:val="00690E1D"/>
    <w:rsid w:val="0069276D"/>
    <w:rsid w:val="00695C4A"/>
    <w:rsid w:val="006A673E"/>
    <w:rsid w:val="006B0E39"/>
    <w:rsid w:val="006B1F82"/>
    <w:rsid w:val="006B737C"/>
    <w:rsid w:val="006C479C"/>
    <w:rsid w:val="006C6ABE"/>
    <w:rsid w:val="006D46B9"/>
    <w:rsid w:val="006D616F"/>
    <w:rsid w:val="006E32FC"/>
    <w:rsid w:val="006E492E"/>
    <w:rsid w:val="006E5A85"/>
    <w:rsid w:val="006E64AA"/>
    <w:rsid w:val="006F2043"/>
    <w:rsid w:val="006F4595"/>
    <w:rsid w:val="006F58A5"/>
    <w:rsid w:val="006F6276"/>
    <w:rsid w:val="0070032E"/>
    <w:rsid w:val="00706BE5"/>
    <w:rsid w:val="00714F3D"/>
    <w:rsid w:val="007176D3"/>
    <w:rsid w:val="00727292"/>
    <w:rsid w:val="0073532C"/>
    <w:rsid w:val="007374AC"/>
    <w:rsid w:val="007469AF"/>
    <w:rsid w:val="00760E6D"/>
    <w:rsid w:val="00766435"/>
    <w:rsid w:val="007720D1"/>
    <w:rsid w:val="0077559F"/>
    <w:rsid w:val="007777AD"/>
    <w:rsid w:val="007841A1"/>
    <w:rsid w:val="00785929"/>
    <w:rsid w:val="007878D1"/>
    <w:rsid w:val="00792C0B"/>
    <w:rsid w:val="007935B0"/>
    <w:rsid w:val="00795F50"/>
    <w:rsid w:val="007A588A"/>
    <w:rsid w:val="007B371F"/>
    <w:rsid w:val="007C0148"/>
    <w:rsid w:val="007D5265"/>
    <w:rsid w:val="007E3A95"/>
    <w:rsid w:val="00810AA8"/>
    <w:rsid w:val="0081124E"/>
    <w:rsid w:val="008145E3"/>
    <w:rsid w:val="008168D9"/>
    <w:rsid w:val="008178DD"/>
    <w:rsid w:val="00822308"/>
    <w:rsid w:val="0082394C"/>
    <w:rsid w:val="00824F07"/>
    <w:rsid w:val="00831F84"/>
    <w:rsid w:val="00832C08"/>
    <w:rsid w:val="00835781"/>
    <w:rsid w:val="008363E4"/>
    <w:rsid w:val="008408D4"/>
    <w:rsid w:val="00843137"/>
    <w:rsid w:val="00844A49"/>
    <w:rsid w:val="00845389"/>
    <w:rsid w:val="00861242"/>
    <w:rsid w:val="008636AB"/>
    <w:rsid w:val="008651DF"/>
    <w:rsid w:val="008770D5"/>
    <w:rsid w:val="008778E6"/>
    <w:rsid w:val="00881D14"/>
    <w:rsid w:val="008821FA"/>
    <w:rsid w:val="00882E43"/>
    <w:rsid w:val="00882E49"/>
    <w:rsid w:val="00883D2B"/>
    <w:rsid w:val="00891B78"/>
    <w:rsid w:val="00892468"/>
    <w:rsid w:val="00894555"/>
    <w:rsid w:val="0089676C"/>
    <w:rsid w:val="008A0057"/>
    <w:rsid w:val="008A2589"/>
    <w:rsid w:val="008A2BBC"/>
    <w:rsid w:val="008B13C9"/>
    <w:rsid w:val="008B14E8"/>
    <w:rsid w:val="008B559B"/>
    <w:rsid w:val="008B62E1"/>
    <w:rsid w:val="008C1756"/>
    <w:rsid w:val="008C3E3F"/>
    <w:rsid w:val="008C7701"/>
    <w:rsid w:val="008C7A3E"/>
    <w:rsid w:val="008C7FC0"/>
    <w:rsid w:val="008D1210"/>
    <w:rsid w:val="008D1E2A"/>
    <w:rsid w:val="008D48A5"/>
    <w:rsid w:val="008D4F64"/>
    <w:rsid w:val="008E1CD4"/>
    <w:rsid w:val="008E3153"/>
    <w:rsid w:val="008E6818"/>
    <w:rsid w:val="008F04A2"/>
    <w:rsid w:val="008F0981"/>
    <w:rsid w:val="008F54EF"/>
    <w:rsid w:val="008F6331"/>
    <w:rsid w:val="008F7FA7"/>
    <w:rsid w:val="00906205"/>
    <w:rsid w:val="00916E5D"/>
    <w:rsid w:val="00925C91"/>
    <w:rsid w:val="00930937"/>
    <w:rsid w:val="0093613C"/>
    <w:rsid w:val="009402E9"/>
    <w:rsid w:val="009614AA"/>
    <w:rsid w:val="00961CC1"/>
    <w:rsid w:val="00962F65"/>
    <w:rsid w:val="00970DD9"/>
    <w:rsid w:val="00972E4C"/>
    <w:rsid w:val="009864BE"/>
    <w:rsid w:val="009926A5"/>
    <w:rsid w:val="009939A9"/>
    <w:rsid w:val="00995A3F"/>
    <w:rsid w:val="009962DC"/>
    <w:rsid w:val="009979B7"/>
    <w:rsid w:val="009A1E1F"/>
    <w:rsid w:val="009B72B3"/>
    <w:rsid w:val="009C25C6"/>
    <w:rsid w:val="009C503E"/>
    <w:rsid w:val="009C6ACF"/>
    <w:rsid w:val="009C7C1A"/>
    <w:rsid w:val="009D15B0"/>
    <w:rsid w:val="009D1981"/>
    <w:rsid w:val="009D70CB"/>
    <w:rsid w:val="009E152D"/>
    <w:rsid w:val="009E2F58"/>
    <w:rsid w:val="009E61EA"/>
    <w:rsid w:val="00A01932"/>
    <w:rsid w:val="00A03AA0"/>
    <w:rsid w:val="00A0466C"/>
    <w:rsid w:val="00A077D0"/>
    <w:rsid w:val="00A118E7"/>
    <w:rsid w:val="00A14821"/>
    <w:rsid w:val="00A2119A"/>
    <w:rsid w:val="00A23633"/>
    <w:rsid w:val="00A23BAD"/>
    <w:rsid w:val="00A32D6E"/>
    <w:rsid w:val="00A32E2F"/>
    <w:rsid w:val="00A35A72"/>
    <w:rsid w:val="00A4017C"/>
    <w:rsid w:val="00A407CD"/>
    <w:rsid w:val="00A42E63"/>
    <w:rsid w:val="00A54FA9"/>
    <w:rsid w:val="00A55149"/>
    <w:rsid w:val="00A60B51"/>
    <w:rsid w:val="00A72CCC"/>
    <w:rsid w:val="00A76D09"/>
    <w:rsid w:val="00A8266B"/>
    <w:rsid w:val="00A84187"/>
    <w:rsid w:val="00A8570A"/>
    <w:rsid w:val="00A86117"/>
    <w:rsid w:val="00A90F3E"/>
    <w:rsid w:val="00A9118C"/>
    <w:rsid w:val="00A91F5E"/>
    <w:rsid w:val="00A92FBC"/>
    <w:rsid w:val="00A94606"/>
    <w:rsid w:val="00A94898"/>
    <w:rsid w:val="00A97A09"/>
    <w:rsid w:val="00AA1045"/>
    <w:rsid w:val="00AA2AE8"/>
    <w:rsid w:val="00AA45A5"/>
    <w:rsid w:val="00AA5AF7"/>
    <w:rsid w:val="00AA7562"/>
    <w:rsid w:val="00AB11E3"/>
    <w:rsid w:val="00AC022F"/>
    <w:rsid w:val="00AC31ED"/>
    <w:rsid w:val="00AC3E62"/>
    <w:rsid w:val="00AC4896"/>
    <w:rsid w:val="00AD0079"/>
    <w:rsid w:val="00AD2010"/>
    <w:rsid w:val="00AD5B25"/>
    <w:rsid w:val="00AE1A67"/>
    <w:rsid w:val="00AF2DC1"/>
    <w:rsid w:val="00AF4974"/>
    <w:rsid w:val="00AF5A2D"/>
    <w:rsid w:val="00AF7ADA"/>
    <w:rsid w:val="00AF7FBD"/>
    <w:rsid w:val="00B017D7"/>
    <w:rsid w:val="00B02823"/>
    <w:rsid w:val="00B03E77"/>
    <w:rsid w:val="00B0698D"/>
    <w:rsid w:val="00B06B69"/>
    <w:rsid w:val="00B07A0C"/>
    <w:rsid w:val="00B10D5A"/>
    <w:rsid w:val="00B12158"/>
    <w:rsid w:val="00B125DC"/>
    <w:rsid w:val="00B1752D"/>
    <w:rsid w:val="00B24815"/>
    <w:rsid w:val="00B25E5F"/>
    <w:rsid w:val="00B27901"/>
    <w:rsid w:val="00B31F09"/>
    <w:rsid w:val="00B3213F"/>
    <w:rsid w:val="00B437D3"/>
    <w:rsid w:val="00B4386F"/>
    <w:rsid w:val="00B50DE7"/>
    <w:rsid w:val="00B52495"/>
    <w:rsid w:val="00B555C8"/>
    <w:rsid w:val="00B55D7A"/>
    <w:rsid w:val="00B62E80"/>
    <w:rsid w:val="00B63861"/>
    <w:rsid w:val="00B64EFA"/>
    <w:rsid w:val="00B713CE"/>
    <w:rsid w:val="00B80634"/>
    <w:rsid w:val="00B84237"/>
    <w:rsid w:val="00B8472A"/>
    <w:rsid w:val="00B9593A"/>
    <w:rsid w:val="00B97436"/>
    <w:rsid w:val="00BA0AAA"/>
    <w:rsid w:val="00BA0B6F"/>
    <w:rsid w:val="00BA1AC7"/>
    <w:rsid w:val="00BA61AC"/>
    <w:rsid w:val="00BB41EB"/>
    <w:rsid w:val="00BC0609"/>
    <w:rsid w:val="00BC1A4B"/>
    <w:rsid w:val="00BC29BC"/>
    <w:rsid w:val="00BC344E"/>
    <w:rsid w:val="00BC4D51"/>
    <w:rsid w:val="00BC5708"/>
    <w:rsid w:val="00BD191E"/>
    <w:rsid w:val="00BD2A69"/>
    <w:rsid w:val="00BE1449"/>
    <w:rsid w:val="00BE7B5A"/>
    <w:rsid w:val="00BE7C8D"/>
    <w:rsid w:val="00BF5802"/>
    <w:rsid w:val="00BF5C05"/>
    <w:rsid w:val="00C0757B"/>
    <w:rsid w:val="00C20614"/>
    <w:rsid w:val="00C240BA"/>
    <w:rsid w:val="00C2515E"/>
    <w:rsid w:val="00C268ED"/>
    <w:rsid w:val="00C278AB"/>
    <w:rsid w:val="00C27AEA"/>
    <w:rsid w:val="00C37DBB"/>
    <w:rsid w:val="00C408BA"/>
    <w:rsid w:val="00C4329A"/>
    <w:rsid w:val="00C57E34"/>
    <w:rsid w:val="00C71217"/>
    <w:rsid w:val="00C72178"/>
    <w:rsid w:val="00C73EA2"/>
    <w:rsid w:val="00C773E8"/>
    <w:rsid w:val="00C8185E"/>
    <w:rsid w:val="00C827F3"/>
    <w:rsid w:val="00C871AA"/>
    <w:rsid w:val="00C878E0"/>
    <w:rsid w:val="00C91F53"/>
    <w:rsid w:val="00C9466A"/>
    <w:rsid w:val="00C953C4"/>
    <w:rsid w:val="00C968F6"/>
    <w:rsid w:val="00CA064D"/>
    <w:rsid w:val="00CA4A26"/>
    <w:rsid w:val="00CA4FD2"/>
    <w:rsid w:val="00CA54D8"/>
    <w:rsid w:val="00CB2EDB"/>
    <w:rsid w:val="00CB4196"/>
    <w:rsid w:val="00CB57BA"/>
    <w:rsid w:val="00CB7A3C"/>
    <w:rsid w:val="00CC55A9"/>
    <w:rsid w:val="00CC58FB"/>
    <w:rsid w:val="00CD25A4"/>
    <w:rsid w:val="00CD27A9"/>
    <w:rsid w:val="00CD4C11"/>
    <w:rsid w:val="00CD7AFC"/>
    <w:rsid w:val="00CE0451"/>
    <w:rsid w:val="00CE2AC3"/>
    <w:rsid w:val="00CE74E7"/>
    <w:rsid w:val="00CF11DF"/>
    <w:rsid w:val="00CF157D"/>
    <w:rsid w:val="00CF19E9"/>
    <w:rsid w:val="00CF30CE"/>
    <w:rsid w:val="00CF3929"/>
    <w:rsid w:val="00CF475D"/>
    <w:rsid w:val="00CF4BCE"/>
    <w:rsid w:val="00CF6501"/>
    <w:rsid w:val="00D02E5A"/>
    <w:rsid w:val="00D06DDB"/>
    <w:rsid w:val="00D14657"/>
    <w:rsid w:val="00D2248A"/>
    <w:rsid w:val="00D25334"/>
    <w:rsid w:val="00D272F6"/>
    <w:rsid w:val="00D30A0B"/>
    <w:rsid w:val="00D32D7C"/>
    <w:rsid w:val="00D34985"/>
    <w:rsid w:val="00D43950"/>
    <w:rsid w:val="00D45175"/>
    <w:rsid w:val="00D476E8"/>
    <w:rsid w:val="00D55BAF"/>
    <w:rsid w:val="00D55DBC"/>
    <w:rsid w:val="00D56871"/>
    <w:rsid w:val="00D64CD2"/>
    <w:rsid w:val="00D6537C"/>
    <w:rsid w:val="00D66C32"/>
    <w:rsid w:val="00D71A3D"/>
    <w:rsid w:val="00D76F80"/>
    <w:rsid w:val="00D8585F"/>
    <w:rsid w:val="00D85DD5"/>
    <w:rsid w:val="00D874DE"/>
    <w:rsid w:val="00D90AAB"/>
    <w:rsid w:val="00D91980"/>
    <w:rsid w:val="00D93B40"/>
    <w:rsid w:val="00DA41DC"/>
    <w:rsid w:val="00DA4627"/>
    <w:rsid w:val="00DB1171"/>
    <w:rsid w:val="00DB4691"/>
    <w:rsid w:val="00DB72E0"/>
    <w:rsid w:val="00DC1480"/>
    <w:rsid w:val="00DC501F"/>
    <w:rsid w:val="00DD0540"/>
    <w:rsid w:val="00DE06E0"/>
    <w:rsid w:val="00DE1623"/>
    <w:rsid w:val="00DE6413"/>
    <w:rsid w:val="00DF0F4A"/>
    <w:rsid w:val="00DF1A88"/>
    <w:rsid w:val="00DF26FC"/>
    <w:rsid w:val="00DF2CB6"/>
    <w:rsid w:val="00DF364B"/>
    <w:rsid w:val="00DF3C60"/>
    <w:rsid w:val="00DF781B"/>
    <w:rsid w:val="00DF7C49"/>
    <w:rsid w:val="00E01423"/>
    <w:rsid w:val="00E021C1"/>
    <w:rsid w:val="00E07BEC"/>
    <w:rsid w:val="00E07DDA"/>
    <w:rsid w:val="00E10BC1"/>
    <w:rsid w:val="00E11B09"/>
    <w:rsid w:val="00E13DEB"/>
    <w:rsid w:val="00E15CD2"/>
    <w:rsid w:val="00E22385"/>
    <w:rsid w:val="00E31B91"/>
    <w:rsid w:val="00E32856"/>
    <w:rsid w:val="00E34A40"/>
    <w:rsid w:val="00E35FA1"/>
    <w:rsid w:val="00E36964"/>
    <w:rsid w:val="00E5250B"/>
    <w:rsid w:val="00E5481C"/>
    <w:rsid w:val="00E559CC"/>
    <w:rsid w:val="00E74D1F"/>
    <w:rsid w:val="00E76B61"/>
    <w:rsid w:val="00E76EBD"/>
    <w:rsid w:val="00E812C8"/>
    <w:rsid w:val="00E83579"/>
    <w:rsid w:val="00E90385"/>
    <w:rsid w:val="00E9201F"/>
    <w:rsid w:val="00E97133"/>
    <w:rsid w:val="00EA1851"/>
    <w:rsid w:val="00EA6B2A"/>
    <w:rsid w:val="00EB091B"/>
    <w:rsid w:val="00EB0C86"/>
    <w:rsid w:val="00EB4EF9"/>
    <w:rsid w:val="00EB59EB"/>
    <w:rsid w:val="00EC0FB4"/>
    <w:rsid w:val="00EC2B60"/>
    <w:rsid w:val="00EC440B"/>
    <w:rsid w:val="00EC4FF9"/>
    <w:rsid w:val="00EC6BFD"/>
    <w:rsid w:val="00EE1F63"/>
    <w:rsid w:val="00EE2DF9"/>
    <w:rsid w:val="00EE31D4"/>
    <w:rsid w:val="00EF0748"/>
    <w:rsid w:val="00EF097B"/>
    <w:rsid w:val="00EF0FAA"/>
    <w:rsid w:val="00EF27EA"/>
    <w:rsid w:val="00EF2A75"/>
    <w:rsid w:val="00EF7BB4"/>
    <w:rsid w:val="00F0411D"/>
    <w:rsid w:val="00F106AA"/>
    <w:rsid w:val="00F12A7C"/>
    <w:rsid w:val="00F1316A"/>
    <w:rsid w:val="00F22508"/>
    <w:rsid w:val="00F24F37"/>
    <w:rsid w:val="00F316C9"/>
    <w:rsid w:val="00F34520"/>
    <w:rsid w:val="00F37419"/>
    <w:rsid w:val="00F42E34"/>
    <w:rsid w:val="00F42FCA"/>
    <w:rsid w:val="00F433BC"/>
    <w:rsid w:val="00F46AAE"/>
    <w:rsid w:val="00F51310"/>
    <w:rsid w:val="00F5386D"/>
    <w:rsid w:val="00F55BEF"/>
    <w:rsid w:val="00F56589"/>
    <w:rsid w:val="00F657EF"/>
    <w:rsid w:val="00F65CC7"/>
    <w:rsid w:val="00F6739E"/>
    <w:rsid w:val="00F712AA"/>
    <w:rsid w:val="00F72C52"/>
    <w:rsid w:val="00F74DC4"/>
    <w:rsid w:val="00F9470C"/>
    <w:rsid w:val="00F95EB9"/>
    <w:rsid w:val="00F96CF4"/>
    <w:rsid w:val="00FA027E"/>
    <w:rsid w:val="00FA1764"/>
    <w:rsid w:val="00FA623C"/>
    <w:rsid w:val="00FA7BE8"/>
    <w:rsid w:val="00FB0481"/>
    <w:rsid w:val="00FC1B68"/>
    <w:rsid w:val="00FC4B79"/>
    <w:rsid w:val="00FC6685"/>
    <w:rsid w:val="00FC7DB8"/>
    <w:rsid w:val="00FD0CBA"/>
    <w:rsid w:val="00FD2CB3"/>
    <w:rsid w:val="00FD399F"/>
    <w:rsid w:val="00FD66B7"/>
    <w:rsid w:val="00FE1650"/>
    <w:rsid w:val="00FE1B95"/>
    <w:rsid w:val="00FE3354"/>
    <w:rsid w:val="00FE6999"/>
    <w:rsid w:val="00FF11F7"/>
    <w:rsid w:val="00FF21E4"/>
    <w:rsid w:val="00FF24A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5605"/>
    <w:pPr>
      <w:ind w:left="720"/>
      <w:contextualSpacing/>
    </w:pPr>
  </w:style>
  <w:style w:type="paragraph" w:styleId="En-tte">
    <w:name w:val="header"/>
    <w:basedOn w:val="Normal"/>
    <w:link w:val="En-tteCar"/>
    <w:uiPriority w:val="99"/>
    <w:semiHidden/>
    <w:unhideWhenUsed/>
    <w:rsid w:val="00C9466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9466A"/>
  </w:style>
  <w:style w:type="paragraph" w:styleId="Pieddepage">
    <w:name w:val="footer"/>
    <w:basedOn w:val="Normal"/>
    <w:link w:val="PieddepageCar"/>
    <w:uiPriority w:val="99"/>
    <w:unhideWhenUsed/>
    <w:rsid w:val="00C946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46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CBC96-DC9C-45C3-9D88-CAEA1BA8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24</Pages>
  <Words>7374</Words>
  <Characters>40563</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cp:lastModifiedBy>
  <cp:revision>219</cp:revision>
  <dcterms:created xsi:type="dcterms:W3CDTF">2013-10-02T12:02:00Z</dcterms:created>
  <dcterms:modified xsi:type="dcterms:W3CDTF">2017-01-03T13:18:00Z</dcterms:modified>
</cp:coreProperties>
</file>